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E858B">
      <w:r>
        <w:drawing>
          <wp:inline distT="0" distB="0" distL="114300" distR="114300">
            <wp:extent cx="5273040" cy="2044700"/>
            <wp:effectExtent l="0" t="0" r="1016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E0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使用Chase 算法证明无损分解</w:t>
      </w:r>
    </w:p>
    <w:p w14:paraId="2D261FC5">
      <w:pPr>
        <w:rPr>
          <w:rFonts w:hint="default"/>
          <w:lang w:val="en-US" w:eastAsia="zh-CN"/>
        </w:rPr>
      </w:pPr>
    </w:p>
    <w:p w14:paraId="0425188F">
      <w:p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t>创建一个表格，列是模式 R 的所有属性 (A, B, C, D, E)，行</w:t>
      </w:r>
      <w:r>
        <w:rPr>
          <w:rFonts w:hint="default"/>
        </w:rPr>
        <w:t>是分解后的每个关系 R1=(A, B, C) 和 R2=(A, D, E)。</w:t>
      </w:r>
    </w:p>
    <w:tbl>
      <w:tblPr>
        <w:tblStyle w:val="3"/>
        <w:tblW w:w="0" w:type="auto"/>
        <w:tblInd w:w="2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420"/>
        <w:gridCol w:w="1420"/>
        <w:gridCol w:w="1420"/>
        <w:gridCol w:w="1421"/>
        <w:gridCol w:w="1421"/>
      </w:tblGrid>
      <w:tr w14:paraId="3C5C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31A27DB4"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1420" w:type="dxa"/>
          </w:tcPr>
          <w:p w14:paraId="56A0E8FA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420" w:type="dxa"/>
          </w:tcPr>
          <w:p w14:paraId="2155CA2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420" w:type="dxa"/>
          </w:tcPr>
          <w:p w14:paraId="0CF456F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421" w:type="dxa"/>
          </w:tcPr>
          <w:p w14:paraId="125B2C4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1421" w:type="dxa"/>
          </w:tcPr>
          <w:p w14:paraId="0EB3A51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</w:tr>
      <w:tr w14:paraId="3C923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6032644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R1(A,B,C)</w:t>
            </w:r>
          </w:p>
        </w:tc>
        <w:tc>
          <w:tcPr>
            <w:tcW w:w="1420" w:type="dxa"/>
          </w:tcPr>
          <w:p w14:paraId="372279C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a1</w:t>
            </w:r>
          </w:p>
        </w:tc>
        <w:tc>
          <w:tcPr>
            <w:tcW w:w="1420" w:type="dxa"/>
          </w:tcPr>
          <w:p w14:paraId="376DEA0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a2</w:t>
            </w:r>
          </w:p>
        </w:tc>
        <w:tc>
          <w:tcPr>
            <w:tcW w:w="1420" w:type="dxa"/>
          </w:tcPr>
          <w:p w14:paraId="07CC38C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a3</w:t>
            </w:r>
          </w:p>
        </w:tc>
        <w:tc>
          <w:tcPr>
            <w:tcW w:w="1421" w:type="dxa"/>
          </w:tcPr>
          <w:p w14:paraId="40F21EC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b14</w:t>
            </w:r>
          </w:p>
        </w:tc>
        <w:tc>
          <w:tcPr>
            <w:tcW w:w="1421" w:type="dxa"/>
          </w:tcPr>
          <w:p w14:paraId="5A3F245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b15</w:t>
            </w:r>
          </w:p>
        </w:tc>
      </w:tr>
      <w:tr w14:paraId="5D18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3666B97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R2(A,D,E)</w:t>
            </w:r>
          </w:p>
        </w:tc>
        <w:tc>
          <w:tcPr>
            <w:tcW w:w="1420" w:type="dxa"/>
          </w:tcPr>
          <w:p w14:paraId="3B5990B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a1</w:t>
            </w:r>
          </w:p>
        </w:tc>
        <w:tc>
          <w:tcPr>
            <w:tcW w:w="1420" w:type="dxa"/>
          </w:tcPr>
          <w:p w14:paraId="4F5F172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b22</w:t>
            </w:r>
          </w:p>
        </w:tc>
        <w:tc>
          <w:tcPr>
            <w:tcW w:w="1420" w:type="dxa"/>
          </w:tcPr>
          <w:p w14:paraId="466EA08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b23</w:t>
            </w:r>
          </w:p>
        </w:tc>
        <w:tc>
          <w:tcPr>
            <w:tcW w:w="1421" w:type="dxa"/>
          </w:tcPr>
          <w:p w14:paraId="1D08997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a4</w:t>
            </w:r>
          </w:p>
        </w:tc>
        <w:tc>
          <w:tcPr>
            <w:tcW w:w="1421" w:type="dxa"/>
          </w:tcPr>
          <w:p w14:paraId="4DC288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a5</w:t>
            </w:r>
          </w:p>
        </w:tc>
      </w:tr>
    </w:tbl>
    <w:p w14:paraId="1D68ED61">
      <w:pPr>
        <w:rPr>
          <w:rFonts w:hint="default"/>
        </w:rPr>
      </w:pPr>
    </w:p>
    <w:p w14:paraId="480309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2.应用函数依赖</w:t>
      </w:r>
    </w:p>
    <w:p w14:paraId="21A08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应用A-&gt;BC，A两行都是a，将BC对应的行也更新为a</w:t>
      </w:r>
    </w:p>
    <w:tbl>
      <w:tblPr>
        <w:tblStyle w:val="3"/>
        <w:tblW w:w="0" w:type="auto"/>
        <w:tblInd w:w="2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420"/>
        <w:gridCol w:w="1420"/>
        <w:gridCol w:w="1420"/>
        <w:gridCol w:w="1421"/>
        <w:gridCol w:w="1421"/>
      </w:tblGrid>
      <w:tr w14:paraId="26DA0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1C1A527C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420" w:type="dxa"/>
          </w:tcPr>
          <w:p w14:paraId="1D39B24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</w:t>
            </w:r>
          </w:p>
        </w:tc>
        <w:tc>
          <w:tcPr>
            <w:tcW w:w="1420" w:type="dxa"/>
          </w:tcPr>
          <w:p w14:paraId="529E821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</w:t>
            </w:r>
          </w:p>
        </w:tc>
        <w:tc>
          <w:tcPr>
            <w:tcW w:w="1420" w:type="dxa"/>
          </w:tcPr>
          <w:p w14:paraId="6CC74D1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1421" w:type="dxa"/>
          </w:tcPr>
          <w:p w14:paraId="64DEAB7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</w:t>
            </w:r>
          </w:p>
        </w:tc>
        <w:tc>
          <w:tcPr>
            <w:tcW w:w="1421" w:type="dxa"/>
          </w:tcPr>
          <w:p w14:paraId="495BC69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</w:t>
            </w:r>
          </w:p>
        </w:tc>
      </w:tr>
      <w:tr w14:paraId="2612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030D07B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R1(A,B,C)</w:t>
            </w:r>
          </w:p>
        </w:tc>
        <w:tc>
          <w:tcPr>
            <w:tcW w:w="1420" w:type="dxa"/>
          </w:tcPr>
          <w:p w14:paraId="6DDEAC5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a1</w:t>
            </w:r>
          </w:p>
        </w:tc>
        <w:tc>
          <w:tcPr>
            <w:tcW w:w="1420" w:type="dxa"/>
          </w:tcPr>
          <w:p w14:paraId="48CDE91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a2</w:t>
            </w:r>
          </w:p>
        </w:tc>
        <w:tc>
          <w:tcPr>
            <w:tcW w:w="1420" w:type="dxa"/>
          </w:tcPr>
          <w:p w14:paraId="319DC73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a3</w:t>
            </w:r>
          </w:p>
        </w:tc>
        <w:tc>
          <w:tcPr>
            <w:tcW w:w="1421" w:type="dxa"/>
          </w:tcPr>
          <w:p w14:paraId="0376D14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b14</w:t>
            </w:r>
          </w:p>
        </w:tc>
        <w:tc>
          <w:tcPr>
            <w:tcW w:w="1421" w:type="dxa"/>
          </w:tcPr>
          <w:p w14:paraId="620D160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b15</w:t>
            </w:r>
          </w:p>
        </w:tc>
      </w:tr>
      <w:tr w14:paraId="64F04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6ABF49D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R2(A,D,E)</w:t>
            </w:r>
          </w:p>
        </w:tc>
        <w:tc>
          <w:tcPr>
            <w:tcW w:w="1420" w:type="dxa"/>
          </w:tcPr>
          <w:p w14:paraId="3D0BECF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a1</w:t>
            </w:r>
          </w:p>
        </w:tc>
        <w:tc>
          <w:tcPr>
            <w:tcW w:w="1420" w:type="dxa"/>
          </w:tcPr>
          <w:p w14:paraId="3892896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a2</w:t>
            </w:r>
          </w:p>
        </w:tc>
        <w:tc>
          <w:tcPr>
            <w:tcW w:w="1420" w:type="dxa"/>
          </w:tcPr>
          <w:p w14:paraId="5AC3D8E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a3</w:t>
            </w:r>
          </w:p>
        </w:tc>
        <w:tc>
          <w:tcPr>
            <w:tcW w:w="1421" w:type="dxa"/>
          </w:tcPr>
          <w:p w14:paraId="11E16DF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a4</w:t>
            </w:r>
          </w:p>
        </w:tc>
        <w:tc>
          <w:tcPr>
            <w:tcW w:w="1421" w:type="dxa"/>
          </w:tcPr>
          <w:p w14:paraId="2AB4273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a5</w:t>
            </w:r>
          </w:p>
        </w:tc>
      </w:tr>
    </w:tbl>
    <w:p w14:paraId="2A21B4C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同理，</w:t>
      </w:r>
      <w:r>
        <w:rPr>
          <w:rFonts w:hint="default"/>
          <w:lang w:val="en-US" w:eastAsia="zh-CN"/>
        </w:rPr>
        <w:t>应用 B → D</w:t>
      </w:r>
    </w:p>
    <w:tbl>
      <w:tblPr>
        <w:tblStyle w:val="3"/>
        <w:tblW w:w="0" w:type="auto"/>
        <w:tblInd w:w="2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420"/>
        <w:gridCol w:w="1420"/>
        <w:gridCol w:w="1420"/>
        <w:gridCol w:w="1421"/>
        <w:gridCol w:w="1421"/>
      </w:tblGrid>
      <w:tr w14:paraId="2A48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96" w:type="dxa"/>
          </w:tcPr>
          <w:p w14:paraId="415EF0C0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420" w:type="dxa"/>
          </w:tcPr>
          <w:p w14:paraId="7BE3648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</w:t>
            </w:r>
          </w:p>
        </w:tc>
        <w:tc>
          <w:tcPr>
            <w:tcW w:w="1420" w:type="dxa"/>
          </w:tcPr>
          <w:p w14:paraId="431E388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</w:t>
            </w:r>
          </w:p>
        </w:tc>
        <w:tc>
          <w:tcPr>
            <w:tcW w:w="1420" w:type="dxa"/>
          </w:tcPr>
          <w:p w14:paraId="4BC7EB8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1421" w:type="dxa"/>
          </w:tcPr>
          <w:p w14:paraId="68B6BE7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</w:t>
            </w:r>
          </w:p>
        </w:tc>
        <w:tc>
          <w:tcPr>
            <w:tcW w:w="1421" w:type="dxa"/>
          </w:tcPr>
          <w:p w14:paraId="6D14AC5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</w:t>
            </w:r>
          </w:p>
        </w:tc>
      </w:tr>
      <w:tr w14:paraId="678B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7EA9EE0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R1(A,B,C)</w:t>
            </w:r>
          </w:p>
        </w:tc>
        <w:tc>
          <w:tcPr>
            <w:tcW w:w="1420" w:type="dxa"/>
          </w:tcPr>
          <w:p w14:paraId="0275E0A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a1</w:t>
            </w:r>
          </w:p>
        </w:tc>
        <w:tc>
          <w:tcPr>
            <w:tcW w:w="1420" w:type="dxa"/>
          </w:tcPr>
          <w:p w14:paraId="4634CA8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a2</w:t>
            </w:r>
          </w:p>
        </w:tc>
        <w:tc>
          <w:tcPr>
            <w:tcW w:w="1420" w:type="dxa"/>
          </w:tcPr>
          <w:p w14:paraId="56F2820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a3</w:t>
            </w:r>
          </w:p>
        </w:tc>
        <w:tc>
          <w:tcPr>
            <w:tcW w:w="1421" w:type="dxa"/>
          </w:tcPr>
          <w:p w14:paraId="2CE1292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a4</w:t>
            </w:r>
          </w:p>
        </w:tc>
        <w:tc>
          <w:tcPr>
            <w:tcW w:w="1421" w:type="dxa"/>
          </w:tcPr>
          <w:p w14:paraId="4BDB703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b15</w:t>
            </w:r>
          </w:p>
        </w:tc>
      </w:tr>
      <w:tr w14:paraId="2AE5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5D4A056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R2(A,D,E)</w:t>
            </w:r>
          </w:p>
        </w:tc>
        <w:tc>
          <w:tcPr>
            <w:tcW w:w="1420" w:type="dxa"/>
          </w:tcPr>
          <w:p w14:paraId="25FF825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a1</w:t>
            </w:r>
          </w:p>
        </w:tc>
        <w:tc>
          <w:tcPr>
            <w:tcW w:w="1420" w:type="dxa"/>
          </w:tcPr>
          <w:p w14:paraId="72E2B32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a2</w:t>
            </w:r>
          </w:p>
        </w:tc>
        <w:tc>
          <w:tcPr>
            <w:tcW w:w="1420" w:type="dxa"/>
          </w:tcPr>
          <w:p w14:paraId="117646A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a3</w:t>
            </w:r>
          </w:p>
        </w:tc>
        <w:tc>
          <w:tcPr>
            <w:tcW w:w="1421" w:type="dxa"/>
          </w:tcPr>
          <w:p w14:paraId="332F8B9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a4</w:t>
            </w:r>
          </w:p>
        </w:tc>
        <w:tc>
          <w:tcPr>
            <w:tcW w:w="1421" w:type="dxa"/>
          </w:tcPr>
          <w:p w14:paraId="4EBF4B0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a5</w:t>
            </w:r>
          </w:p>
        </w:tc>
      </w:tr>
    </w:tbl>
    <w:p w14:paraId="7658027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应用CD-&gt;E</w:t>
      </w:r>
    </w:p>
    <w:tbl>
      <w:tblPr>
        <w:tblStyle w:val="3"/>
        <w:tblW w:w="0" w:type="auto"/>
        <w:tblInd w:w="2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420"/>
        <w:gridCol w:w="1420"/>
        <w:gridCol w:w="1420"/>
        <w:gridCol w:w="1421"/>
        <w:gridCol w:w="1421"/>
      </w:tblGrid>
      <w:tr w14:paraId="5D142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66DD1FA9"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1420" w:type="dxa"/>
          </w:tcPr>
          <w:p w14:paraId="701F476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420" w:type="dxa"/>
          </w:tcPr>
          <w:p w14:paraId="27C6040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  <w:tc>
          <w:tcPr>
            <w:tcW w:w="1420" w:type="dxa"/>
          </w:tcPr>
          <w:p w14:paraId="0CCB4ED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1421" w:type="dxa"/>
          </w:tcPr>
          <w:p w14:paraId="575BB3EF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1421" w:type="dxa"/>
          </w:tcPr>
          <w:p w14:paraId="783CFBA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</w:t>
            </w:r>
          </w:p>
        </w:tc>
      </w:tr>
      <w:tr w14:paraId="38AD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36A7794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R1(A,B,C)</w:t>
            </w:r>
          </w:p>
        </w:tc>
        <w:tc>
          <w:tcPr>
            <w:tcW w:w="1420" w:type="dxa"/>
          </w:tcPr>
          <w:p w14:paraId="16E0F4D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a1</w:t>
            </w:r>
          </w:p>
        </w:tc>
        <w:tc>
          <w:tcPr>
            <w:tcW w:w="1420" w:type="dxa"/>
          </w:tcPr>
          <w:p w14:paraId="2C4EDC8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a2</w:t>
            </w:r>
          </w:p>
        </w:tc>
        <w:tc>
          <w:tcPr>
            <w:tcW w:w="1420" w:type="dxa"/>
          </w:tcPr>
          <w:p w14:paraId="0BFACCF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a3</w:t>
            </w:r>
          </w:p>
        </w:tc>
        <w:tc>
          <w:tcPr>
            <w:tcW w:w="1421" w:type="dxa"/>
          </w:tcPr>
          <w:p w14:paraId="2B5853E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a4</w:t>
            </w:r>
          </w:p>
        </w:tc>
        <w:tc>
          <w:tcPr>
            <w:tcW w:w="1421" w:type="dxa"/>
          </w:tcPr>
          <w:p w14:paraId="6CA2AFB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a5</w:t>
            </w:r>
          </w:p>
        </w:tc>
      </w:tr>
      <w:tr w14:paraId="29026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43EA340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R2(A,D,E)</w:t>
            </w:r>
          </w:p>
        </w:tc>
        <w:tc>
          <w:tcPr>
            <w:tcW w:w="1420" w:type="dxa"/>
          </w:tcPr>
          <w:p w14:paraId="4804C58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a1</w:t>
            </w:r>
          </w:p>
        </w:tc>
        <w:tc>
          <w:tcPr>
            <w:tcW w:w="1420" w:type="dxa"/>
          </w:tcPr>
          <w:p w14:paraId="4855C33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a2</w:t>
            </w:r>
          </w:p>
        </w:tc>
        <w:tc>
          <w:tcPr>
            <w:tcW w:w="1420" w:type="dxa"/>
          </w:tcPr>
          <w:p w14:paraId="2B6A6F1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a3</w:t>
            </w:r>
          </w:p>
        </w:tc>
        <w:tc>
          <w:tcPr>
            <w:tcW w:w="1421" w:type="dxa"/>
          </w:tcPr>
          <w:p w14:paraId="0D501D3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a4</w:t>
            </w:r>
          </w:p>
        </w:tc>
        <w:tc>
          <w:tcPr>
            <w:tcW w:w="1421" w:type="dxa"/>
          </w:tcPr>
          <w:p w14:paraId="4477FE7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a5</w:t>
            </w:r>
          </w:p>
        </w:tc>
      </w:tr>
    </w:tbl>
    <w:p w14:paraId="11B2EBC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应用E-&gt;A</w:t>
      </w:r>
    </w:p>
    <w:tbl>
      <w:tblPr>
        <w:tblStyle w:val="3"/>
        <w:tblW w:w="0" w:type="auto"/>
        <w:tblInd w:w="2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420"/>
        <w:gridCol w:w="1420"/>
        <w:gridCol w:w="1420"/>
        <w:gridCol w:w="1421"/>
        <w:gridCol w:w="1421"/>
      </w:tblGrid>
      <w:tr w14:paraId="5A191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366D57F3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420" w:type="dxa"/>
          </w:tcPr>
          <w:p w14:paraId="0DB41E5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</w:t>
            </w:r>
          </w:p>
        </w:tc>
        <w:tc>
          <w:tcPr>
            <w:tcW w:w="1420" w:type="dxa"/>
          </w:tcPr>
          <w:p w14:paraId="345D2B5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</w:t>
            </w:r>
          </w:p>
        </w:tc>
        <w:tc>
          <w:tcPr>
            <w:tcW w:w="1420" w:type="dxa"/>
          </w:tcPr>
          <w:p w14:paraId="399886B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1421" w:type="dxa"/>
          </w:tcPr>
          <w:p w14:paraId="40BAEE3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</w:t>
            </w:r>
          </w:p>
        </w:tc>
        <w:tc>
          <w:tcPr>
            <w:tcW w:w="1421" w:type="dxa"/>
          </w:tcPr>
          <w:p w14:paraId="1BC4350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</w:t>
            </w:r>
          </w:p>
        </w:tc>
      </w:tr>
      <w:tr w14:paraId="4204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48150C5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R1(A,B,C)</w:t>
            </w:r>
          </w:p>
        </w:tc>
        <w:tc>
          <w:tcPr>
            <w:tcW w:w="1420" w:type="dxa"/>
          </w:tcPr>
          <w:p w14:paraId="7C4FA00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a1</w:t>
            </w:r>
          </w:p>
        </w:tc>
        <w:tc>
          <w:tcPr>
            <w:tcW w:w="1420" w:type="dxa"/>
          </w:tcPr>
          <w:p w14:paraId="4C79676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a2</w:t>
            </w:r>
          </w:p>
        </w:tc>
        <w:tc>
          <w:tcPr>
            <w:tcW w:w="1420" w:type="dxa"/>
          </w:tcPr>
          <w:p w14:paraId="2BC44CC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a3</w:t>
            </w:r>
          </w:p>
        </w:tc>
        <w:tc>
          <w:tcPr>
            <w:tcW w:w="1421" w:type="dxa"/>
          </w:tcPr>
          <w:p w14:paraId="1D1B417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a4</w:t>
            </w:r>
          </w:p>
        </w:tc>
        <w:tc>
          <w:tcPr>
            <w:tcW w:w="1421" w:type="dxa"/>
          </w:tcPr>
          <w:p w14:paraId="455649B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a5</w:t>
            </w:r>
          </w:p>
        </w:tc>
      </w:tr>
      <w:tr w14:paraId="538C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96" w:type="dxa"/>
          </w:tcPr>
          <w:p w14:paraId="325B87E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R2(A,D,E)</w:t>
            </w:r>
          </w:p>
        </w:tc>
        <w:tc>
          <w:tcPr>
            <w:tcW w:w="1420" w:type="dxa"/>
          </w:tcPr>
          <w:p w14:paraId="4CD294D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a1</w:t>
            </w:r>
          </w:p>
        </w:tc>
        <w:tc>
          <w:tcPr>
            <w:tcW w:w="1420" w:type="dxa"/>
          </w:tcPr>
          <w:p w14:paraId="659F9EB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a2</w:t>
            </w:r>
          </w:p>
        </w:tc>
        <w:tc>
          <w:tcPr>
            <w:tcW w:w="1420" w:type="dxa"/>
          </w:tcPr>
          <w:p w14:paraId="07BB915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a3</w:t>
            </w:r>
          </w:p>
        </w:tc>
        <w:tc>
          <w:tcPr>
            <w:tcW w:w="1421" w:type="dxa"/>
          </w:tcPr>
          <w:p w14:paraId="62F3429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a4</w:t>
            </w:r>
          </w:p>
        </w:tc>
        <w:tc>
          <w:tcPr>
            <w:tcW w:w="1421" w:type="dxa"/>
          </w:tcPr>
          <w:p w14:paraId="25480AC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a5</w:t>
            </w:r>
          </w:p>
        </w:tc>
      </w:tr>
    </w:tbl>
    <w:p w14:paraId="2DB65899">
      <w:pPr>
        <w:rPr>
          <w:rFonts w:hint="default"/>
          <w:lang w:val="en-US" w:eastAsia="zh-CN"/>
        </w:rPr>
      </w:pPr>
    </w:p>
    <w:p w14:paraId="00BCE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3.因为已经存在至少一行全部为a值，所以证明了该分解为无损分解</w:t>
      </w:r>
    </w:p>
    <w:p w14:paraId="59A9BA73">
      <w:pPr>
        <w:rPr>
          <w:rFonts w:hint="eastAsia"/>
          <w:lang w:val="en-US" w:eastAsia="zh-CN"/>
        </w:rPr>
      </w:pPr>
    </w:p>
    <w:p w14:paraId="781E22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证毕</w:t>
      </w:r>
    </w:p>
    <w:p w14:paraId="4BBEC5B4"/>
    <w:p w14:paraId="133EFC96"/>
    <w:p w14:paraId="7F80EA95"/>
    <w:p w14:paraId="11477091"/>
    <w:p w14:paraId="0026EAB3">
      <w:r>
        <w:drawing>
          <wp:inline distT="0" distB="0" distL="114300" distR="114300">
            <wp:extent cx="5269865" cy="1581150"/>
            <wp:effectExtent l="0" t="0" r="63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8E70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一、求候选键</w:t>
      </w:r>
    </w:p>
    <w:p w14:paraId="13CCC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1.将属性分类</w:t>
      </w:r>
    </w:p>
    <w:p w14:paraId="3E6B1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L；</w:t>
      </w:r>
    </w:p>
    <w:p w14:paraId="34B692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LR：A,B,C,D,E</w:t>
      </w:r>
    </w:p>
    <w:p w14:paraId="29082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R:</w:t>
      </w:r>
    </w:p>
    <w:p w14:paraId="40C71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N:</w:t>
      </w:r>
    </w:p>
    <w:p w14:paraId="727305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L和N中没有属性，所以候选键必定为LR的某些子集</w:t>
      </w:r>
    </w:p>
    <w:p w14:paraId="76277818">
      <w:pPr>
        <w:rPr>
          <w:rFonts w:hint="eastAsia"/>
          <w:lang w:val="en-US" w:eastAsia="zh-CN"/>
        </w:rPr>
      </w:pPr>
    </w:p>
    <w:p w14:paraId="23E9F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2.从小到大求LR子集的闭包</w:t>
      </w:r>
    </w:p>
    <w:p w14:paraId="28750741">
      <w:pPr>
        <w:rPr>
          <w:rFonts w:hint="eastAsia" w:asciiTheme="minorAscii" w:hAnsiTheme="minorAscii"/>
          <w:sz w:val="21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（A）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+</w:t>
      </w:r>
      <w:r>
        <w:rPr>
          <w:rFonts w:hint="eastAsia" w:asciiTheme="minorAscii" w:hAnsiTheme="minorAscii"/>
          <w:sz w:val="21"/>
          <w:vertAlign w:val="superscript"/>
          <w:lang w:val="en-US" w:eastAsia="zh-CN"/>
        </w:rPr>
        <w:t xml:space="preserve"> </w:t>
      </w:r>
    </w:p>
    <w:p w14:paraId="08B281DD">
      <w:pPr>
        <w:rPr>
          <w:rFonts w:hint="default" w:asciiTheme="minorAscii" w:hAnsiTheme="minorAscii"/>
          <w:sz w:val="21"/>
          <w:vertAlign w:val="baseline"/>
          <w:lang w:val="en-US" w:eastAsia="zh-CN"/>
        </w:rPr>
      </w:pPr>
      <w:r>
        <w:rPr>
          <w:rFonts w:hint="default" w:asciiTheme="minorAscii" w:hAnsiTheme="minorAscii"/>
          <w:sz w:val="21"/>
          <w:vertAlign w:val="baseline"/>
          <w:lang w:val="en-US" w:eastAsia="zh-CN"/>
        </w:rPr>
        <w:t>从 {A} 开始</w:t>
      </w:r>
    </w:p>
    <w:p w14:paraId="0240B6B4">
      <w:pPr>
        <w:rPr>
          <w:rFonts w:hint="default" w:asciiTheme="minorAscii" w:hAnsiTheme="minorAscii"/>
          <w:sz w:val="21"/>
          <w:vertAlign w:val="baseline"/>
          <w:lang w:val="en-US" w:eastAsia="zh-CN"/>
        </w:rPr>
      </w:pPr>
      <w:r>
        <w:rPr>
          <w:rFonts w:hint="default" w:asciiTheme="minorAscii" w:hAnsiTheme="minorAscii"/>
          <w:sz w:val="21"/>
          <w:vertAlign w:val="baseline"/>
          <w:lang w:val="en-US" w:eastAsia="zh-CN"/>
        </w:rPr>
        <w:t>应用 A → BC: A</w:t>
      </w:r>
      <w:r>
        <w:rPr>
          <w:rFonts w:hint="default" w:asciiTheme="minorAscii" w:hAnsiTheme="minorAscii"/>
          <w:sz w:val="21"/>
          <w:vertAlign w:val="superscript"/>
          <w:lang w:val="en-US" w:eastAsia="zh-CN"/>
        </w:rPr>
        <w:t>+</w:t>
      </w:r>
      <w:r>
        <w:rPr>
          <w:rFonts w:hint="default" w:asciiTheme="minorAscii" w:hAnsiTheme="minorAscii"/>
          <w:sz w:val="21"/>
          <w:vertAlign w:val="baseline"/>
          <w:lang w:val="en-US" w:eastAsia="zh-CN"/>
        </w:rPr>
        <w:t xml:space="preserve"> = {A, B, C}</w:t>
      </w:r>
    </w:p>
    <w:p w14:paraId="13EA5E3A">
      <w:pPr>
        <w:rPr>
          <w:rFonts w:hint="default" w:asciiTheme="minorAscii" w:hAnsiTheme="minorAscii"/>
          <w:sz w:val="21"/>
          <w:vertAlign w:val="baseline"/>
          <w:lang w:val="en-US" w:eastAsia="zh-CN"/>
        </w:rPr>
      </w:pPr>
      <w:r>
        <w:rPr>
          <w:rFonts w:hint="default" w:asciiTheme="minorAscii" w:hAnsiTheme="minorAscii"/>
          <w:sz w:val="21"/>
          <w:vertAlign w:val="baseline"/>
          <w:lang w:val="en-US" w:eastAsia="zh-CN"/>
        </w:rPr>
        <w:t>应用 B → D: A</w:t>
      </w:r>
      <w:r>
        <w:rPr>
          <w:rFonts w:hint="default" w:asciiTheme="minorAscii" w:hAnsiTheme="minorAscii"/>
          <w:sz w:val="21"/>
          <w:vertAlign w:val="superscript"/>
          <w:lang w:val="en-US" w:eastAsia="zh-CN"/>
        </w:rPr>
        <w:t>+</w:t>
      </w:r>
      <w:r>
        <w:rPr>
          <w:rFonts w:hint="default" w:asciiTheme="minorAscii" w:hAnsiTheme="minorAscii"/>
          <w:sz w:val="21"/>
          <w:vertAlign w:val="baseline"/>
          <w:lang w:val="en-US" w:eastAsia="zh-CN"/>
        </w:rPr>
        <w:t xml:space="preserve"> = {A, B, C, D}</w:t>
      </w:r>
    </w:p>
    <w:p w14:paraId="24F01429">
      <w:pPr>
        <w:rPr>
          <w:rFonts w:hint="default" w:asciiTheme="minorAscii" w:hAnsiTheme="minorAscii"/>
          <w:sz w:val="21"/>
          <w:vertAlign w:val="baseline"/>
          <w:lang w:val="en-US" w:eastAsia="zh-CN"/>
        </w:rPr>
      </w:pPr>
      <w:r>
        <w:rPr>
          <w:rFonts w:hint="default" w:asciiTheme="minorAscii" w:hAnsiTheme="minorAscii"/>
          <w:sz w:val="21"/>
          <w:vertAlign w:val="baseline"/>
          <w:lang w:val="en-US" w:eastAsia="zh-CN"/>
        </w:rPr>
        <w:t>应用 CD → E: A</w:t>
      </w:r>
      <w:r>
        <w:rPr>
          <w:rFonts w:hint="default" w:asciiTheme="minorAscii" w:hAnsiTheme="minorAscii"/>
          <w:sz w:val="21"/>
          <w:vertAlign w:val="superscript"/>
          <w:lang w:val="en-US" w:eastAsia="zh-CN"/>
        </w:rPr>
        <w:t>+</w:t>
      </w:r>
      <w:r>
        <w:rPr>
          <w:rFonts w:hint="default" w:asciiTheme="minorAscii" w:hAnsiTheme="minorAscii"/>
          <w:sz w:val="21"/>
          <w:vertAlign w:val="baseline"/>
          <w:lang w:val="en-US" w:eastAsia="zh-CN"/>
        </w:rPr>
        <w:t xml:space="preserve"> = {A, B, C, D, E}</w:t>
      </w:r>
      <w:r>
        <w:rPr>
          <w:rFonts w:hint="eastAsia" w:asciiTheme="minorAscii" w:hAnsiTheme="minorAscii"/>
          <w:sz w:val="21"/>
          <w:vertAlign w:val="baseline"/>
          <w:lang w:val="en-US" w:eastAsia="zh-CN"/>
        </w:rPr>
        <w:t xml:space="preserve"> = U</w:t>
      </w:r>
    </w:p>
    <w:p w14:paraId="0A2DEA3C">
      <w:pPr>
        <w:rPr>
          <w:rFonts w:hint="default" w:asciiTheme="minorAscii" w:hAnsiTheme="minorAscii"/>
          <w:sz w:val="21"/>
          <w:vertAlign w:val="baseline"/>
          <w:lang w:val="en-US" w:eastAsia="zh-CN"/>
        </w:rPr>
      </w:pPr>
      <w:r>
        <w:rPr>
          <w:rFonts w:hint="default" w:asciiTheme="minorAscii" w:hAnsiTheme="minorAscii"/>
          <w:sz w:val="21"/>
          <w:vertAlign w:val="baseline"/>
          <w:lang w:val="en-US" w:eastAsia="zh-CN"/>
        </w:rPr>
        <w:t>因为 A</w:t>
      </w:r>
      <w:r>
        <w:rPr>
          <w:rFonts w:hint="default" w:asciiTheme="minorAscii" w:hAnsiTheme="minorAscii"/>
          <w:sz w:val="21"/>
          <w:vertAlign w:val="superscript"/>
          <w:lang w:val="en-US" w:eastAsia="zh-CN"/>
        </w:rPr>
        <w:t>+</w:t>
      </w:r>
      <w:r>
        <w:rPr>
          <w:rFonts w:hint="default" w:asciiTheme="minorAscii" w:hAnsiTheme="minorAscii"/>
          <w:sz w:val="21"/>
          <w:vertAlign w:val="baseline"/>
          <w:lang w:val="en-US" w:eastAsia="zh-CN"/>
        </w:rPr>
        <w:t xml:space="preserve"> 包含了 R 的所有属性 (A, B, C, D, E)，所以 A 是一个超键。</w:t>
      </w:r>
    </w:p>
    <w:p w14:paraId="2253A96C">
      <w:pPr>
        <w:rPr>
          <w:rFonts w:hint="default" w:asciiTheme="minorAscii" w:hAnsiTheme="minorAscii"/>
          <w:sz w:val="21"/>
          <w:vertAlign w:val="baseline"/>
          <w:lang w:val="en-US" w:eastAsia="zh-CN"/>
        </w:rPr>
      </w:pPr>
      <w:r>
        <w:rPr>
          <w:rFonts w:hint="eastAsia" w:asciiTheme="minorAscii" w:hAnsiTheme="minorAscii"/>
          <w:sz w:val="21"/>
          <w:vertAlign w:val="baseline"/>
          <w:lang w:val="en-US" w:eastAsia="zh-CN"/>
        </w:rPr>
        <w:t>同理，</w:t>
      </w:r>
    </w:p>
    <w:p w14:paraId="0AD8B99F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（B）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+</w:t>
      </w:r>
      <w:r>
        <w:rPr>
          <w:rFonts w:hint="eastAsia" w:asciiTheme="minorAscii" w:hAnsiTheme="minorAscii"/>
          <w:sz w:val="21"/>
          <w:vertAlign w:val="superscript"/>
          <w:lang w:val="en-US" w:eastAsia="zh-CN"/>
        </w:rPr>
        <w:t xml:space="preserve"> </w:t>
      </w:r>
      <w:r>
        <w:rPr>
          <w:rFonts w:hint="eastAsia" w:asciiTheme="minorAscii" w:hAnsiTheme="minorAscii"/>
          <w:sz w:val="21"/>
          <w:vertAlign w:val="baseline"/>
          <w:lang w:val="en-US" w:eastAsia="zh-CN"/>
        </w:rPr>
        <w:t>={B, D}</w:t>
      </w:r>
    </w:p>
    <w:p w14:paraId="50B8DA05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（C）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+</w:t>
      </w:r>
      <w:r>
        <w:rPr>
          <w:rFonts w:hint="eastAsia" w:asciiTheme="minorAscii" w:hAnsiTheme="minorAscii"/>
          <w:sz w:val="21"/>
          <w:vertAlign w:val="superscript"/>
          <w:lang w:val="en-US" w:eastAsia="zh-CN"/>
        </w:rPr>
        <w:t xml:space="preserve"> </w:t>
      </w:r>
      <w:r>
        <w:rPr>
          <w:rFonts w:hint="eastAsia" w:asciiTheme="minorAscii" w:hAnsiTheme="minorAscii"/>
          <w:sz w:val="21"/>
          <w:vertAlign w:val="baseline"/>
          <w:lang w:val="en-US" w:eastAsia="zh-CN"/>
        </w:rPr>
        <w:t>={C}</w:t>
      </w:r>
    </w:p>
    <w:p w14:paraId="18329C54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（D）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+</w:t>
      </w:r>
      <w:r>
        <w:rPr>
          <w:rFonts w:hint="eastAsia" w:asciiTheme="minorAscii" w:hAnsiTheme="minorAscii"/>
          <w:sz w:val="21"/>
          <w:vertAlign w:val="superscript"/>
          <w:lang w:val="en-US" w:eastAsia="zh-CN"/>
        </w:rPr>
        <w:t xml:space="preserve"> </w:t>
      </w:r>
      <w:r>
        <w:rPr>
          <w:rFonts w:hint="eastAsia" w:asciiTheme="minorAscii" w:hAnsiTheme="minorAscii"/>
          <w:sz w:val="21"/>
          <w:vertAlign w:val="baseline"/>
          <w:lang w:val="en-US" w:eastAsia="zh-CN"/>
        </w:rPr>
        <w:t>={D}</w:t>
      </w:r>
    </w:p>
    <w:p w14:paraId="0266634B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（E）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+</w:t>
      </w:r>
      <w:r>
        <w:rPr>
          <w:rFonts w:hint="eastAsia" w:asciiTheme="minorAscii" w:hAnsiTheme="minorAscii"/>
          <w:sz w:val="21"/>
          <w:vertAlign w:val="superscript"/>
          <w:lang w:val="en-US" w:eastAsia="zh-CN"/>
        </w:rPr>
        <w:t xml:space="preserve"> </w:t>
      </w:r>
      <w:r>
        <w:rPr>
          <w:rFonts w:hint="eastAsia" w:asciiTheme="minorAscii" w:hAnsiTheme="minorAscii"/>
          <w:sz w:val="21"/>
          <w:vertAlign w:val="baseline"/>
          <w:lang w:val="en-US" w:eastAsia="zh-CN"/>
        </w:rPr>
        <w:t>={E, A, B, C, D} = U</w:t>
      </w:r>
    </w:p>
    <w:p w14:paraId="0A96381D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（BC）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+</w:t>
      </w:r>
      <w:r>
        <w:rPr>
          <w:rFonts w:hint="eastAsia" w:asciiTheme="minorAscii" w:hAnsiTheme="minorAscii"/>
          <w:sz w:val="21"/>
          <w:vertAlign w:val="baseline"/>
          <w:lang w:val="en-US" w:eastAsia="zh-CN"/>
        </w:rPr>
        <w:t xml:space="preserve"> ={B, C, D, E, A} = U</w:t>
      </w:r>
    </w:p>
    <w:p w14:paraId="68F74A90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（CD）</w:t>
      </w:r>
      <w:r>
        <w:rPr>
          <w:rFonts w:hint="default" w:asciiTheme="minorAscii" w:hAnsiTheme="minorAscii" w:eastAsiaTheme="minorEastAsia"/>
          <w:sz w:val="21"/>
          <w:vertAlign w:val="superscript"/>
          <w:lang w:val="en-US" w:eastAsia="zh-CN"/>
        </w:rPr>
        <w:t>+</w:t>
      </w:r>
      <w:r>
        <w:rPr>
          <w:rFonts w:hint="eastAsia" w:asciiTheme="minorAscii" w:hAnsiTheme="minorAscii"/>
          <w:sz w:val="21"/>
          <w:vertAlign w:val="superscript"/>
          <w:lang w:val="en-US" w:eastAsia="zh-CN"/>
        </w:rPr>
        <w:t xml:space="preserve"> </w:t>
      </w:r>
      <w:r>
        <w:rPr>
          <w:rFonts w:hint="eastAsia" w:asciiTheme="minorAscii" w:hAnsiTheme="minorAscii"/>
          <w:sz w:val="21"/>
          <w:vertAlign w:val="baseline"/>
          <w:lang w:val="en-US" w:eastAsia="zh-CN"/>
        </w:rPr>
        <w:t>={C, D, E, A, B} = U</w:t>
      </w:r>
    </w:p>
    <w:p w14:paraId="0B38A127"/>
    <w:p w14:paraId="1AFF1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3.由候选键的定义，候选键是最小的超键（即其任何真子集都不是超键）</w:t>
      </w:r>
    </w:p>
    <w:p w14:paraId="6CB71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由2得，候选键为{A}, {E}, {BC}, {CD}</w:t>
      </w:r>
    </w:p>
    <w:p w14:paraId="03E3491C">
      <w:pPr>
        <w:rPr>
          <w:rFonts w:hint="eastAsia"/>
          <w:lang w:val="en-US" w:eastAsia="zh-CN"/>
        </w:rPr>
      </w:pPr>
    </w:p>
    <w:p w14:paraId="3799C6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二、求F的闭包F</w:t>
      </w:r>
      <w:r>
        <w:rPr>
          <w:rFonts w:hint="eastAsia"/>
          <w:vertAlign w:val="superscript"/>
          <w:lang w:val="en-US" w:eastAsia="zh-CN"/>
        </w:rPr>
        <w:t>+</w:t>
      </w:r>
    </w:p>
    <w:p w14:paraId="62F62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由2求得的闭包可得</w:t>
      </w:r>
    </w:p>
    <w:p w14:paraId="5449E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</w:t>
      </w:r>
      <w:r>
        <w:rPr>
          <w:rFonts w:hint="eastAsia"/>
          <w:vertAlign w:val="superscript"/>
          <w:lang w:val="en-US" w:eastAsia="zh-CN"/>
        </w:rPr>
        <w:t>+</w:t>
      </w:r>
      <w:r>
        <w:rPr>
          <w:rFonts w:hint="eastAsia"/>
          <w:lang w:val="en-US" w:eastAsia="zh-CN"/>
        </w:rPr>
        <w:t xml:space="preserve"> = {A → B, A → C, A → D, A → E,B → D,E → A, E → B, E → C, E → D,BC → D, BC → E, BC → A,CD → E, CD → A, CD → B}</w:t>
      </w:r>
    </w:p>
    <w:p w14:paraId="0884D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（右部分解开来）</w:t>
      </w:r>
    </w:p>
    <w:p w14:paraId="59614C94"/>
    <w:p w14:paraId="57DBFC38"/>
    <w:p w14:paraId="33B8FA1C"/>
    <w:p w14:paraId="3F3446A2"/>
    <w:p w14:paraId="755A9A83">
      <w:r>
        <w:drawing>
          <wp:inline distT="0" distB="0" distL="114300" distR="114300">
            <wp:extent cx="5269230" cy="1459230"/>
            <wp:effectExtent l="0" t="0" r="127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BDB5">
      <w:r>
        <w:drawing>
          <wp:inline distT="0" distB="0" distL="114300" distR="114300">
            <wp:extent cx="5272405" cy="1852295"/>
            <wp:effectExtent l="0" t="0" r="1079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A2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a. </w:t>
      </w:r>
    </w:p>
    <w:p w14:paraId="5ACEC399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初始闭包: B+ = {B}</w:t>
      </w:r>
    </w:p>
    <w:p w14:paraId="1A28F3BF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应用 B → D: B+ = {B, D}</w:t>
      </w:r>
    </w:p>
    <w:p w14:paraId="1EF2350C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应用 D → A: B+ = {B, D, A}</w:t>
      </w:r>
    </w:p>
    <w:p w14:paraId="38F5E03C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应用 A → BCD: B+ = {B, D, A, C} </w:t>
      </w:r>
    </w:p>
    <w:p w14:paraId="59064E7E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应用 BC → DE: B+ = {B, D, A, C, E} </w:t>
      </w:r>
    </w:p>
    <w:p w14:paraId="7688781F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所以，B+ = {A, B, C, D, E}。</w:t>
      </w:r>
    </w:p>
    <w:p w14:paraId="275B2D55">
      <w:pPr>
        <w:rPr>
          <w:rFonts w:hint="eastAsia"/>
          <w:vertAlign w:val="baseline"/>
          <w:lang w:val="en-US" w:eastAsia="zh-CN"/>
        </w:rPr>
      </w:pPr>
    </w:p>
    <w:p w14:paraId="5866AEF2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b.</w:t>
      </w:r>
    </w:p>
    <w:p w14:paraId="2D5F49B0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要证明 AG 是超键，需要证明 (AG)+ 包含 R 的所有属性 {A, B, C, D, E, G}</w:t>
      </w:r>
    </w:p>
    <w:p w14:paraId="285423F0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应用Armstrong原理（自反律，增广律，传递律）</w:t>
      </w:r>
    </w:p>
    <w:p w14:paraId="5AD9AB7F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1.A</w:t>
      </w: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⊆</w:t>
      </w:r>
      <w:r>
        <w:rPr>
          <w:rFonts w:hint="eastAsia"/>
          <w:vertAlign w:val="baseline"/>
          <w:lang w:val="en-US" w:eastAsia="zh-CN"/>
        </w:rPr>
        <w:t>A,所以A → A ——自反律</w:t>
      </w:r>
    </w:p>
    <w:p w14:paraId="6B164DA2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2.A → BCD，所以A → ABCD ——增广律</w:t>
      </w:r>
    </w:p>
    <w:p w14:paraId="30EE8495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3.BC → DE，所以ABCD → ABCDE ——增广律</w:t>
      </w:r>
    </w:p>
    <w:p w14:paraId="04BA9B2D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4.A → ABCD且ABCD → ABCDE，所以A → ABCDE ——传递律</w:t>
      </w:r>
    </w:p>
    <w:p w14:paraId="5F3C3EC6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5.A → ABCDE所以AG → ABCDEG ——增广律</w:t>
      </w:r>
    </w:p>
    <w:p w14:paraId="73A9ADAF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所以，(AG)+ = {A, B, C, D, E</w:t>
      </w:r>
      <w:r>
        <w:rPr>
          <w:rFonts w:hint="eastAsia"/>
          <w:vertAlign w:val="baseline"/>
          <w:lang w:val="en-US" w:eastAsia="zh-CN"/>
        </w:rPr>
        <w:t>,G</w:t>
      </w:r>
      <w:r>
        <w:rPr>
          <w:rFonts w:hint="default"/>
          <w:vertAlign w:val="baseline"/>
          <w:lang w:val="en-US" w:eastAsia="zh-CN"/>
        </w:rPr>
        <w:t>}</w:t>
      </w:r>
      <w:r>
        <w:rPr>
          <w:rFonts w:hint="eastAsia"/>
          <w:vertAlign w:val="baseline"/>
          <w:lang w:val="en-US" w:eastAsia="zh-CN"/>
        </w:rPr>
        <w:t xml:space="preserve"> = U</w:t>
      </w:r>
      <w:r>
        <w:rPr>
          <w:rFonts w:hint="default"/>
          <w:vertAlign w:val="baseline"/>
          <w:lang w:val="en-US" w:eastAsia="zh-CN"/>
        </w:rPr>
        <w:t>。</w:t>
      </w:r>
    </w:p>
    <w:p w14:paraId="4131B36D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所以，</w:t>
      </w:r>
      <w:bookmarkStart w:id="0" w:name="_GoBack"/>
      <w:bookmarkEnd w:id="0"/>
      <w:r>
        <w:rPr>
          <w:rFonts w:hint="default"/>
          <w:vertAlign w:val="baseline"/>
          <w:lang w:val="en-US" w:eastAsia="zh-CN"/>
        </w:rPr>
        <w:t>AG 是超键</w:t>
      </w:r>
    </w:p>
    <w:p w14:paraId="1A2E6FD1">
      <w:pPr>
        <w:rPr>
          <w:rFonts w:hint="default"/>
          <w:vertAlign w:val="baseline"/>
          <w:lang w:val="en-US" w:eastAsia="zh-CN"/>
        </w:rPr>
      </w:pPr>
    </w:p>
    <w:p w14:paraId="66446946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c.</w:t>
      </w:r>
    </w:p>
    <w:p w14:paraId="6C566533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原始：F = {A → BCD, BC → DE, B → D, D → A}</w:t>
      </w:r>
    </w:p>
    <w:p w14:paraId="001CB0DC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1.右部分解：F = {A → B, A → C, A → D, BC → D, BC → E, B → D, D → A}</w:t>
      </w:r>
    </w:p>
    <w:p w14:paraId="60D1A296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2.去除左部冗余：</w:t>
      </w:r>
    </w:p>
    <w:p w14:paraId="1BA4F761">
      <w:pPr>
        <w:numPr>
          <w:ilvl w:val="0"/>
          <w:numId w:val="0"/>
        </w:numPr>
        <w:ind w:leftChars="0"/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检查 BC → D:</w:t>
      </w:r>
    </w:p>
    <w:p w14:paraId="57C6E17C">
      <w:pPr>
        <w:numPr>
          <w:ilvl w:val="0"/>
          <w:numId w:val="0"/>
        </w:numPr>
        <w:ind w:leftChars="0"/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去掉 C，B+ = {B, D}。B+ 包含 D，所以 C 在 BC → D 中是冗余的，去除</w:t>
      </w:r>
    </w:p>
    <w:p w14:paraId="690B0E84">
      <w:pPr>
        <w:numPr>
          <w:ilvl w:val="0"/>
          <w:numId w:val="0"/>
        </w:numPr>
        <w:ind w:leftChars="0"/>
        <w:rPr>
          <w:rFonts w:hint="eastAsia"/>
          <w:b w:val="0"/>
          <w:bCs w:val="0"/>
          <w:vertAlign w:val="baseline"/>
          <w:lang w:val="en-US" w:eastAsia="zh-CN"/>
        </w:rPr>
      </w:pPr>
      <w:r>
        <w:rPr>
          <w:rFonts w:hint="eastAsia"/>
          <w:b w:val="0"/>
          <w:bCs w:val="0"/>
          <w:vertAlign w:val="baseline"/>
          <w:lang w:val="en-US" w:eastAsia="zh-CN"/>
        </w:rPr>
        <w:t>检查 BC → E:</w:t>
      </w:r>
    </w:p>
    <w:p w14:paraId="29E146FA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去掉 C，B+ = {B, D}。不包含 E。所以 C 在 BC → E 中不冗余。</w:t>
      </w:r>
    </w:p>
    <w:p w14:paraId="5F4F2480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去掉 C+ = {C}。不包含 E。所以 B 在 BC → E 中不冗余。</w:t>
      </w:r>
    </w:p>
    <w:p w14:paraId="38636848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因此，BC → E 的左部没有冗余属性保留</w:t>
      </w:r>
    </w:p>
    <w:p w14:paraId="53A956C5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F = {A → B, A → C, A → D, BC → E, B → D, D → A} </w:t>
      </w:r>
    </w:p>
    <w:p w14:paraId="695808ED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3.去除冗余依赖</w:t>
      </w:r>
    </w:p>
    <w:p w14:paraId="778BDF99">
      <w:pPr>
        <w:numPr>
          <w:ilvl w:val="0"/>
          <w:numId w:val="0"/>
        </w:numPr>
        <w:ind w:leftChars="0"/>
        <w:rPr>
          <w:rFonts w:hint="default"/>
          <w:vertAlign w:val="baseline"/>
          <w:lang w:val="en-US" w:eastAsia="zh-CN"/>
        </w:rPr>
      </w:pPr>
      <w:r>
        <w:rPr>
          <w:rFonts w:hint="default"/>
          <w:b w:val="0"/>
          <w:bCs w:val="0"/>
          <w:vertAlign w:val="baseline"/>
          <w:lang w:val="en-US" w:eastAsia="zh-CN"/>
        </w:rPr>
        <w:t>检查 A → D:</w:t>
      </w:r>
      <w:r>
        <w:rPr>
          <w:rFonts w:hint="default"/>
          <w:vertAlign w:val="baseline"/>
          <w:lang w:val="en-US" w:eastAsia="zh-CN"/>
        </w:rPr>
        <w:t> 计算 A+ (使用 F - {A → D} = {A → B, A → C, BC → E, B → D, D → A})</w:t>
      </w:r>
    </w:p>
    <w:p w14:paraId="698AD344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A+ = {A}</w:t>
      </w:r>
    </w:p>
    <w:p w14:paraId="47EAEC2C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应用 A → B: A+ = {A, B}</w:t>
      </w:r>
    </w:p>
    <w:p w14:paraId="789C6C9F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应用 A → C: A+ = {A, B, C}</w:t>
      </w:r>
    </w:p>
    <w:p w14:paraId="5BA5E3D2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应用 B → D: A+ = {A, B, C, D}</w:t>
      </w:r>
    </w:p>
    <w:p w14:paraId="65D50827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因为 A+ 包含 D，所以 A → D 是冗余的</w:t>
      </w:r>
      <w:r>
        <w:rPr>
          <w:rFonts w:hint="eastAsia"/>
          <w:vertAlign w:val="baseline"/>
          <w:lang w:val="en-US" w:eastAsia="zh-CN"/>
        </w:rPr>
        <w:t>,去除</w:t>
      </w:r>
    </w:p>
    <w:p w14:paraId="477BFE2E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得到 F = {A → B, A → C, BC → E, B → D, D → A}</w:t>
      </w:r>
    </w:p>
    <w:p w14:paraId="7AAA3E06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同理，</w:t>
      </w:r>
    </w:p>
    <w:p w14:paraId="6E757900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检查 A → B 不冗余。</w:t>
      </w:r>
    </w:p>
    <w:p w14:paraId="50D2D456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检查 A → C 不冗余。</w:t>
      </w:r>
    </w:p>
    <w:p w14:paraId="0512A909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检查 BC → E 不冗余。</w:t>
      </w:r>
    </w:p>
    <w:p w14:paraId="677314D1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检查 B → D 不冗余。</w:t>
      </w:r>
    </w:p>
    <w:p w14:paraId="2CD3CF67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检查 D → A 不冗余。</w:t>
      </w:r>
    </w:p>
    <w:p w14:paraId="23CE9E14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最终Fc = {A → B, A → C, BC → E, B → D, D → A}。</w:t>
      </w:r>
    </w:p>
    <w:p w14:paraId="517E68BF">
      <w:pPr>
        <w:rPr>
          <w:rFonts w:hint="default"/>
          <w:vertAlign w:val="baseline"/>
          <w:lang w:val="en-US" w:eastAsia="zh-CN"/>
        </w:rPr>
      </w:pPr>
    </w:p>
    <w:p w14:paraId="26549302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d.</w:t>
      </w:r>
    </w:p>
    <w:p w14:paraId="57F32272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1.根据正则覆盖来分解出关系</w:t>
      </w:r>
    </w:p>
    <w:p w14:paraId="1A0273E2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Fc = {A → B, A → C, BC → E, B → D, D → A}。</w:t>
      </w:r>
    </w:p>
    <w:p w14:paraId="5D071562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合并左部 Fc = {A → BC, BC → E, B → D, D → A}。</w:t>
      </w:r>
    </w:p>
    <w:p w14:paraId="36D5DDB9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R1(A, B, C) </w:t>
      </w:r>
    </w:p>
    <w:p w14:paraId="532348E6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R2(B, C, E) </w:t>
      </w:r>
    </w:p>
    <w:p w14:paraId="3B991E2F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R3(B, D)</w:t>
      </w:r>
    </w:p>
    <w:p w14:paraId="1C1BA03C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R4(D, A) </w:t>
      </w:r>
    </w:p>
    <w:p w14:paraId="357E1CE8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2.找R的候选键</w:t>
      </w:r>
    </w:p>
    <w:p w14:paraId="67F343C0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L；</w:t>
      </w:r>
    </w:p>
    <w:p w14:paraId="15E24408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LR：A,B,C,D</w:t>
      </w:r>
    </w:p>
    <w:p w14:paraId="549A5E94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R:E</w:t>
      </w:r>
    </w:p>
    <w:p w14:paraId="28EAEF63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N:G</w:t>
      </w:r>
    </w:p>
    <w:p w14:paraId="49A435C0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(AG)+ = {A, G} → {A, B, C, D, G} → {A, B, C, D, E, G}。 AG 是候选键。</w:t>
      </w:r>
    </w:p>
    <w:p w14:paraId="080D4AF7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(BG)+ = {B, G} → {B, D, G} → {B, D, A, G} → {B, D, A, C, G} → {B, D, A, C, E, G}。 BG 是候选键。</w:t>
      </w:r>
    </w:p>
    <w:p w14:paraId="5223135D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(CG)+ = {C,G}。CG 不是候选键。</w:t>
      </w:r>
    </w:p>
    <w:p w14:paraId="7CFB1F10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(DG)+ = {D, G} → {D, A, G} → {D, A, B, C, G} → {D, A, B, C, E, G}。 DG 是候选键。</w:t>
      </w:r>
    </w:p>
    <w:p w14:paraId="06A0812C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所以R 的候选键是 {AG, BG, DG}</w:t>
      </w:r>
    </w:p>
    <w:p w14:paraId="5C1DE6FF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3.检查有没有模式包含任一候选键</w:t>
      </w:r>
    </w:p>
    <w:p w14:paraId="3659C544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R1(A, B, C) 不包含 G。</w:t>
      </w:r>
    </w:p>
    <w:p w14:paraId="7C298917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R2(B, C, E) 不包含 G。</w:t>
      </w:r>
    </w:p>
    <w:p w14:paraId="60CB20C6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R3(B, D) 不包含 G。</w:t>
      </w:r>
    </w:p>
    <w:p w14:paraId="2A8AD787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R4(D, A) 不包含 G。</w:t>
      </w:r>
    </w:p>
    <w:p w14:paraId="74D4CCE9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没有。</w:t>
      </w:r>
    </w:p>
    <w:p w14:paraId="3CD8529C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4.添加一个仅包含候选键属性的模式R5(A,G)</w:t>
      </w:r>
    </w:p>
    <w:p w14:paraId="20CB6951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最终 3NF 分解:</w:t>
      </w:r>
    </w:p>
    <w:p w14:paraId="1FC20474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R1(A, B, C)</w:t>
      </w:r>
      <w:r>
        <w:rPr>
          <w:rFonts w:hint="eastAsia"/>
          <w:vertAlign w:val="baseline"/>
          <w:lang w:val="en-US" w:eastAsia="zh-CN"/>
        </w:rPr>
        <w:t xml:space="preserve">,  </w:t>
      </w:r>
      <w:r>
        <w:rPr>
          <w:rFonts w:hint="default"/>
          <w:vertAlign w:val="baseline"/>
          <w:lang w:val="en-US" w:eastAsia="zh-CN"/>
        </w:rPr>
        <w:t>R2(B, C, E)</w:t>
      </w:r>
      <w:r>
        <w:rPr>
          <w:rFonts w:hint="eastAsia"/>
          <w:vertAlign w:val="baseline"/>
          <w:lang w:val="en-US" w:eastAsia="zh-CN"/>
        </w:rPr>
        <w:t xml:space="preserve">,  </w:t>
      </w:r>
      <w:r>
        <w:rPr>
          <w:rFonts w:hint="default"/>
          <w:vertAlign w:val="baseline"/>
          <w:lang w:val="en-US" w:eastAsia="zh-CN"/>
        </w:rPr>
        <w:t>R3(B, D)</w:t>
      </w:r>
      <w:r>
        <w:rPr>
          <w:rFonts w:hint="eastAsia"/>
          <w:vertAlign w:val="baseline"/>
          <w:lang w:val="en-US" w:eastAsia="zh-CN"/>
        </w:rPr>
        <w:t xml:space="preserve"> ,  </w:t>
      </w:r>
      <w:r>
        <w:rPr>
          <w:rFonts w:hint="default"/>
          <w:vertAlign w:val="baseline"/>
          <w:lang w:val="en-US" w:eastAsia="zh-CN"/>
        </w:rPr>
        <w:t>R4(D, A)</w:t>
      </w:r>
      <w:r>
        <w:rPr>
          <w:rFonts w:hint="eastAsia"/>
          <w:vertAlign w:val="baseline"/>
          <w:lang w:val="en-US" w:eastAsia="zh-CN"/>
        </w:rPr>
        <w:t xml:space="preserve">,  </w:t>
      </w:r>
      <w:r>
        <w:rPr>
          <w:rFonts w:hint="default"/>
          <w:vertAlign w:val="baseline"/>
          <w:lang w:val="en-US" w:eastAsia="zh-CN"/>
        </w:rPr>
        <w:t>R5(A, G)</w:t>
      </w:r>
    </w:p>
    <w:p w14:paraId="4584458D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e.</w:t>
      </w:r>
    </w:p>
    <w:p w14:paraId="073F0DFD">
      <w:p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原始的F = {A → BCD, BC → DE, B → D, D → A}</w:t>
      </w:r>
    </w:p>
    <w:p w14:paraId="251A8DFA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R 的候选键是 {AG, BG, DG}</w:t>
      </w:r>
    </w:p>
    <w:p w14:paraId="1A15C3AD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1.检查A → BCD。</w:t>
      </w:r>
    </w:p>
    <w:p w14:paraId="1A435C70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A 不是 R 的超键，违反 BCNF。</w:t>
      </w:r>
    </w:p>
    <w:p w14:paraId="36DCB827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计算 A+ = {A, B, C, D, E}。</w:t>
      </w:r>
    </w:p>
    <w:p w14:paraId="03A5BD50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将R分解为:</w:t>
      </w:r>
    </w:p>
    <w:p w14:paraId="67D51D51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R1 = A+ = (A, B, C, D, E)</w:t>
      </w:r>
      <w:r>
        <w:rPr>
          <w:rFonts w:hint="eastAsia"/>
          <w:vertAlign w:val="baseline"/>
          <w:lang w:val="en-US" w:eastAsia="zh-CN"/>
        </w:rPr>
        <w:t xml:space="preserve">     </w:t>
      </w:r>
      <w:r>
        <w:rPr>
          <w:rFonts w:hint="default"/>
          <w:vertAlign w:val="baseline"/>
          <w:lang w:val="en-US" w:eastAsia="zh-CN"/>
        </w:rPr>
        <w:t>F_R1 ={A → BCD, BC → DE, B → D, D → A}。</w:t>
      </w:r>
    </w:p>
    <w:p w14:paraId="60F5E53F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R2 = (R - A+) ∪ {A} = ({G}) ∪ {A} = (A, G)</w:t>
      </w:r>
      <w:r>
        <w:rPr>
          <w:rFonts w:hint="eastAsia"/>
          <w:vertAlign w:val="baseline"/>
          <w:lang w:val="en-US" w:eastAsia="zh-CN"/>
        </w:rPr>
        <w:t xml:space="preserve">     </w:t>
      </w:r>
      <w:r>
        <w:rPr>
          <w:rFonts w:hint="default"/>
          <w:vertAlign w:val="baseline"/>
          <w:lang w:val="en-US" w:eastAsia="zh-CN"/>
        </w:rPr>
        <w:t xml:space="preserve">F_R2 ={} </w:t>
      </w:r>
    </w:p>
    <w:p w14:paraId="439A2534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2.检查R1是否为 BCNF</w:t>
      </w:r>
    </w:p>
    <w:p w14:paraId="0342058B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R1的候选键为{A, B, D}</w:t>
      </w:r>
    </w:p>
    <w:p w14:paraId="32180071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F_R1 中的 FD 是否违反 BCNF</w:t>
      </w:r>
    </w:p>
    <w:p w14:paraId="735B3F90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A → BCD: A 是 R1 的键。</w:t>
      </w:r>
    </w:p>
    <w:p w14:paraId="1AA5FE77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BC → DE: BC 是 R1 的超键。</w:t>
      </w:r>
    </w:p>
    <w:p w14:paraId="64FC68CD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B → D: B 是 R1 的键。</w:t>
      </w:r>
    </w:p>
    <w:p w14:paraId="3FB620E6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D → A: D 是 R1 的键。</w:t>
      </w:r>
    </w:p>
    <w:p w14:paraId="6963F07F">
      <w:pPr>
        <w:rPr>
          <w:rFonts w:hint="default"/>
          <w:vertAlign w:val="baseline"/>
          <w:lang w:val="en-US" w:eastAsia="zh-CN"/>
        </w:rPr>
      </w:pPr>
      <w:r>
        <w:rPr>
          <w:rFonts w:hint="default"/>
          <w:vertAlign w:val="baseline"/>
          <w:lang w:val="en-US" w:eastAsia="zh-CN"/>
        </w:rPr>
        <w:t>R1(A, B, C, D, E) 满足 BCNF。</w:t>
      </w:r>
    </w:p>
    <w:p w14:paraId="1BD74AF1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3.检查 R2 是否为 BCNF。</w:t>
      </w:r>
    </w:p>
    <w:p w14:paraId="31D8603B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没有非平凡 FD。满足 BCNF。</w:t>
      </w:r>
    </w:p>
    <w:p w14:paraId="440DE96E">
      <w:pPr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最终 BCNF 分解:</w:t>
      </w:r>
    </w:p>
    <w:p w14:paraId="01804CBB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R1(A, B, C, D, E)</w:t>
      </w:r>
    </w:p>
    <w:p w14:paraId="1929B9A5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R2(A, G)</w:t>
      </w:r>
    </w:p>
    <w:p w14:paraId="5AD5DD04">
      <w:pPr>
        <w:rPr>
          <w:rFonts w:hint="default"/>
          <w:vertAlign w:val="baseline"/>
          <w:lang w:val="en-US" w:eastAsia="zh-CN"/>
        </w:rPr>
      </w:pPr>
    </w:p>
    <w:p w14:paraId="3FE8C440">
      <w:pPr>
        <w:rPr>
          <w:rFonts w:hint="default"/>
          <w:vertAlign w:val="baseline"/>
          <w:lang w:val="en-US" w:eastAsia="zh-CN"/>
        </w:rPr>
      </w:pPr>
    </w:p>
    <w:p w14:paraId="413DDF86">
      <w:pPr>
        <w:rPr>
          <w:rFonts w:hint="default"/>
          <w:vertAlign w:val="baseline"/>
          <w:lang w:val="en-US" w:eastAsia="zh-CN"/>
        </w:rPr>
      </w:pPr>
    </w:p>
    <w:p w14:paraId="6A2773F3">
      <w:pPr>
        <w:rPr>
          <w:rFonts w:hint="eastAsia"/>
          <w:vertAlign w:val="baseline"/>
          <w:lang w:val="en-US" w:eastAsia="zh-CN"/>
        </w:rPr>
      </w:pPr>
    </w:p>
    <w:p w14:paraId="7F61CB83">
      <w:pPr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50AFD"/>
    <w:rsid w:val="226E2727"/>
    <w:rsid w:val="469773FC"/>
    <w:rsid w:val="7E93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1461</Words>
  <Characters>2315</Characters>
  <Lines>0</Lines>
  <Paragraphs>0</Paragraphs>
  <TotalTime>9</TotalTime>
  <ScaleCrop>false</ScaleCrop>
  <LinksUpToDate>false</LinksUpToDate>
  <CharactersWithSpaces>3007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2025-04-22T10:02:00Z</dcterms:created>
  <dc:creator>maoxingbo</dc:creator>
  <cp:lastModifiedBy>染墨相思</cp:lastModifiedBy>
  <dcterms:modified xsi:type="dcterms:W3CDTF">2025-04-27T05:13:31Z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eyJoZGlkIjoiZDc1ZjNmMDk0NWFhNjg2YWU2ZDlmOThlYjIyMWYxMzYiLCJ1c2VySWQiOiI4NDE4NjczOTQifQ==</vt:lpwstr>
  </property>
  <property fmtid="{D5CDD505-2E9C-101B-9397-08002B2CF9AE}" pid="4" name="ICV">
    <vt:lpwstr>25DD6F6EF6FA468383FD01858A819446_12</vt:lpwstr>
  </property>
</Properties>
</file>