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4A01C3">
      <w:pPr>
        <w:pStyle w:val="14"/>
        <w:spacing w:before="480" w:after="120" w:line="360" w:lineRule="auto"/>
        <w:ind w:left="425" w:firstLine="0" w:firstLineChars="0"/>
        <w:jc w:val="center"/>
        <w:outlineLvl w:val="0"/>
        <w:rPr>
          <w:rFonts w:hint="eastAsia" w:ascii="宋体" w:hAnsi="宋体"/>
          <w:b/>
          <w:bCs/>
          <w:sz w:val="36"/>
          <w:szCs w:val="36"/>
        </w:rPr>
      </w:pPr>
      <w:bookmarkStart w:id="0" w:name="_Toc54189443"/>
      <w:bookmarkStart w:id="1" w:name="_Toc52209448"/>
      <w:r>
        <w:rPr>
          <w:rFonts w:hint="eastAsia" w:ascii="宋体" w:hAnsi="宋体"/>
          <w:b/>
          <w:bCs/>
          <w:sz w:val="36"/>
          <w:szCs w:val="36"/>
        </w:rPr>
        <w:t>基于信用卡使用数据集的聚类研究</w:t>
      </w:r>
    </w:p>
    <w:p w14:paraId="7F326B1B">
      <w:pPr>
        <w:pStyle w:val="14"/>
        <w:spacing w:before="480" w:after="120" w:line="360" w:lineRule="auto"/>
        <w:ind w:left="425" w:firstLine="0" w:firstLineChars="0"/>
        <w:jc w:val="center"/>
        <w:outlineLvl w:val="0"/>
        <w:rPr>
          <w:rFonts w:hint="eastAsia" w:ascii="宋体" w:hAnsi="宋体"/>
          <w:b/>
          <w:bCs/>
          <w:sz w:val="28"/>
          <w:szCs w:val="28"/>
        </w:rPr>
      </w:pPr>
      <w:r>
        <w:rPr>
          <w:rFonts w:hint="eastAsia" w:ascii="宋体" w:hAnsi="宋体"/>
          <w:b/>
          <w:bCs/>
          <w:sz w:val="28"/>
          <w:szCs w:val="28"/>
        </w:rPr>
        <w:t>一、</w:t>
      </w:r>
      <w:bookmarkEnd w:id="0"/>
      <w:r>
        <w:rPr>
          <w:rFonts w:hint="eastAsia" w:ascii="宋体" w:hAnsi="宋体"/>
          <w:b/>
          <w:bCs/>
          <w:sz w:val="28"/>
          <w:szCs w:val="28"/>
        </w:rPr>
        <w:t>课题综述</w:t>
      </w:r>
    </w:p>
    <w:bookmarkEnd w:id="1"/>
    <w:p w14:paraId="4C43DFC5">
      <w:pPr>
        <w:pStyle w:val="14"/>
        <w:numPr>
          <w:ilvl w:val="1"/>
          <w:numId w:val="1"/>
        </w:numPr>
        <w:spacing w:before="120" w:after="120" w:line="360" w:lineRule="auto"/>
        <w:ind w:firstLineChars="0"/>
        <w:outlineLvl w:val="1"/>
        <w:rPr>
          <w:b/>
          <w:bCs/>
          <w:sz w:val="24"/>
        </w:rPr>
      </w:pPr>
      <w:bookmarkStart w:id="2" w:name="_Hlk120051760"/>
      <w:bookmarkStart w:id="3" w:name="OLE_LINK1"/>
      <w:r>
        <w:rPr>
          <w:rFonts w:hint="eastAsia"/>
          <w:b/>
          <w:bCs/>
          <w:sz w:val="24"/>
        </w:rPr>
        <w:t>课题简介</w:t>
      </w:r>
    </w:p>
    <w:bookmarkEnd w:id="2"/>
    <w:p w14:paraId="62EC773C">
      <w:pPr>
        <w:spacing w:line="360" w:lineRule="auto"/>
        <w:ind w:firstLine="420"/>
        <w:rPr>
          <w:rFonts w:hint="eastAsia" w:ascii="宋体" w:hAnsi="宋体"/>
          <w:sz w:val="24"/>
        </w:rPr>
      </w:pPr>
      <w:bookmarkStart w:id="4" w:name="OLE_LINK2"/>
      <w:r>
        <w:rPr>
          <w:rFonts w:ascii="宋体" w:hAnsi="宋体"/>
          <w:sz w:val="24"/>
        </w:rPr>
        <w:t>本课题聚焦于无监督学习中的聚类分析，目标是基于结构化特征对信用卡数据进行聚类划分与关系挖掘。不同于监督学习中的类别标签，本研究以数据内在的分布和相似性为驱动，通过层次聚类、基于密度的聚类方法（如 DBSCAN/OPTICS 等）以及以最近邻思路为基础的聚类近似方法，对数据进行分组以揭示潜在的自然簇结构与分布规律。研究流程包括数据理解与预处理、特征工程与缩放、聚类模型的构建与参数调优、聚类结果的评估（如轮廓系数、CH 指标、DBSCAN 的可达性分析等）、以及结果解读与改进建议。</w:t>
      </w:r>
    </w:p>
    <w:bookmarkEnd w:id="4"/>
    <w:p w14:paraId="24A71D81">
      <w:pPr>
        <w:pStyle w:val="14"/>
        <w:numPr>
          <w:ilvl w:val="1"/>
          <w:numId w:val="1"/>
        </w:numPr>
        <w:spacing w:before="120" w:after="120" w:line="360" w:lineRule="auto"/>
        <w:ind w:firstLineChars="0"/>
        <w:outlineLvl w:val="1"/>
        <w:rPr>
          <w:b/>
          <w:bCs/>
          <w:sz w:val="24"/>
        </w:rPr>
      </w:pPr>
      <w:r>
        <w:rPr>
          <w:rFonts w:hint="eastAsia"/>
          <w:b/>
          <w:bCs/>
          <w:sz w:val="24"/>
        </w:rPr>
        <w:t>课题目标</w:t>
      </w:r>
    </w:p>
    <w:p w14:paraId="3A239623">
      <w:pPr>
        <w:spacing w:line="360" w:lineRule="auto"/>
        <w:ind w:firstLine="420"/>
        <w:jc w:val="left"/>
        <w:rPr>
          <w:sz w:val="24"/>
          <w:szCs w:val="24"/>
        </w:rPr>
      </w:pPr>
      <w:r>
        <w:rPr>
          <w:sz w:val="24"/>
          <w:szCs w:val="24"/>
        </w:rPr>
        <w:t>本课题以 Kaggle 上的 CC Data 数据集为研究对象，探索和比较三类聚类算法在信用卡数据上的表现：层次聚类、基于密度的聚类（以及以邻近性为导向的聚类近似思路（KNN-基聚类框架的应用）。在统一的预处理、特征缩放与评价框架下，评估聚类结果的稳定性与分离度，使用轮廓系数、Calinski-Harabasz 指数、 Davies-Bouldin 指数等指标进行对比分析，并给出模型选择与改进建议，力求提升簇的可解释性与实用性</w:t>
      </w:r>
      <w:r>
        <w:rPr>
          <w:rFonts w:hint="eastAsia"/>
          <w:sz w:val="24"/>
          <w:szCs w:val="24"/>
        </w:rPr>
        <w:t>。</w:t>
      </w:r>
    </w:p>
    <w:p w14:paraId="02438001">
      <w:pPr>
        <w:pStyle w:val="14"/>
        <w:numPr>
          <w:ilvl w:val="1"/>
          <w:numId w:val="1"/>
        </w:numPr>
        <w:spacing w:before="120" w:after="120" w:line="360" w:lineRule="auto"/>
        <w:ind w:firstLineChars="0"/>
        <w:outlineLvl w:val="1"/>
        <w:rPr>
          <w:b/>
          <w:bCs/>
          <w:sz w:val="24"/>
        </w:rPr>
      </w:pPr>
      <w:r>
        <w:rPr>
          <w:rFonts w:hint="eastAsia"/>
          <w:b/>
          <w:bCs/>
          <w:sz w:val="24"/>
        </w:rPr>
        <w:t>课题数据集</w:t>
      </w:r>
    </w:p>
    <w:p w14:paraId="72925E2F">
      <w:pPr>
        <w:spacing w:line="360" w:lineRule="auto"/>
        <w:ind w:firstLine="420"/>
        <w:jc w:val="left"/>
        <w:rPr>
          <w:sz w:val="24"/>
          <w:szCs w:val="24"/>
        </w:rPr>
      </w:pPr>
      <w:r>
        <w:rPr>
          <w:rFonts w:hint="eastAsia"/>
          <w:sz w:val="24"/>
          <w:szCs w:val="24"/>
        </w:rPr>
        <w:t>本课题数据来源：https://www.kaggle.com/datasets/arjunbhasin2013/ccdata。</w:t>
      </w:r>
    </w:p>
    <w:p w14:paraId="1D12A503">
      <w:pPr>
        <w:spacing w:line="360" w:lineRule="auto"/>
        <w:ind w:firstLine="420"/>
        <w:jc w:val="left"/>
        <w:rPr>
          <w:sz w:val="24"/>
          <w:szCs w:val="24"/>
        </w:rPr>
      </w:pPr>
      <w:r>
        <w:rPr>
          <w:rFonts w:hint="eastAsia"/>
          <w:sz w:val="24"/>
          <w:szCs w:val="24"/>
        </w:rPr>
        <w:t>本课题所使用的数据来自 Kaggle 的 CC Data 数据集，数据类型以结构化数值特征为主，同时包含若干二值型标识字段（如信用特征、是否使用特定服务等）。数据集具有多维特征且样本量适中，适合进行多种聚类算法的对比分析。研究中将关注数据质量问题，如异常值、分布偏斜、以及不同簇之间的可分离性，并在必要时进行特征标准化、降维或特征工程以提升聚类效果与稳定性。</w:t>
      </w:r>
    </w:p>
    <w:bookmarkEnd w:id="3"/>
    <w:p w14:paraId="0D6DE66C">
      <w:pPr>
        <w:pStyle w:val="14"/>
        <w:spacing w:before="480" w:after="120" w:line="360" w:lineRule="auto"/>
        <w:ind w:left="425" w:firstLine="0" w:firstLineChars="0"/>
        <w:jc w:val="center"/>
        <w:outlineLvl w:val="0"/>
        <w:rPr>
          <w:rFonts w:hint="eastAsia" w:ascii="宋体" w:hAnsi="宋体"/>
          <w:b/>
          <w:bCs/>
          <w:sz w:val="28"/>
          <w:szCs w:val="28"/>
        </w:rPr>
      </w:pPr>
      <w:r>
        <w:rPr>
          <w:rFonts w:hint="eastAsia" w:ascii="宋体" w:hAnsi="宋体"/>
          <w:b/>
          <w:bCs/>
          <w:sz w:val="28"/>
          <w:szCs w:val="28"/>
        </w:rPr>
        <w:t>二、实验报告设计</w:t>
      </w:r>
    </w:p>
    <w:p w14:paraId="4C2D78CD">
      <w:pPr>
        <w:pStyle w:val="14"/>
        <w:numPr>
          <w:ilvl w:val="0"/>
          <w:numId w:val="2"/>
        </w:numPr>
        <w:spacing w:before="120" w:after="120" w:line="360" w:lineRule="auto"/>
        <w:ind w:firstLineChars="0"/>
        <w:outlineLvl w:val="1"/>
        <w:rPr>
          <w:b/>
          <w:bCs/>
          <w:vanish/>
          <w:sz w:val="24"/>
        </w:rPr>
      </w:pPr>
    </w:p>
    <w:p w14:paraId="078039D3">
      <w:pPr>
        <w:pStyle w:val="14"/>
        <w:numPr>
          <w:ilvl w:val="0"/>
          <w:numId w:val="2"/>
        </w:numPr>
        <w:spacing w:before="120" w:after="120" w:line="360" w:lineRule="auto"/>
        <w:ind w:firstLineChars="0"/>
        <w:outlineLvl w:val="1"/>
        <w:rPr>
          <w:b/>
          <w:bCs/>
          <w:vanish/>
          <w:sz w:val="24"/>
        </w:rPr>
      </w:pPr>
    </w:p>
    <w:p w14:paraId="5D3715F6">
      <w:pPr>
        <w:pStyle w:val="14"/>
        <w:numPr>
          <w:ilvl w:val="1"/>
          <w:numId w:val="2"/>
        </w:numPr>
        <w:spacing w:before="120" w:after="120" w:line="360" w:lineRule="auto"/>
        <w:ind w:firstLineChars="0"/>
        <w:outlineLvl w:val="1"/>
        <w:rPr>
          <w:b/>
          <w:bCs/>
          <w:sz w:val="24"/>
        </w:rPr>
      </w:pPr>
      <w:r>
        <w:rPr>
          <w:rFonts w:hint="eastAsia"/>
          <w:b/>
          <w:bCs/>
          <w:sz w:val="24"/>
        </w:rPr>
        <w:t>数据准备</w:t>
      </w:r>
    </w:p>
    <w:p w14:paraId="2552750E">
      <w:pPr>
        <w:spacing w:line="360" w:lineRule="auto"/>
        <w:ind w:firstLine="420"/>
        <w:jc w:val="left"/>
        <w:rPr>
          <w:sz w:val="24"/>
          <w:szCs w:val="24"/>
        </w:rPr>
      </w:pPr>
      <w:r>
        <w:rPr>
          <w:rFonts w:hint="eastAsia"/>
          <w:sz w:val="24"/>
          <w:szCs w:val="24"/>
        </w:rPr>
        <w:t>我们的信用卡数据集来自kaggle平台，数据集为csv文件，可以直接进行读取和分析，我们首先对数据进行可视化侧写，以便于后续的分析。</w:t>
      </w:r>
    </w:p>
    <w:p w14:paraId="67616922">
      <w:pPr>
        <w:spacing w:line="360" w:lineRule="auto"/>
        <w:jc w:val="center"/>
        <w:rPr>
          <w:sz w:val="24"/>
          <w:szCs w:val="24"/>
        </w:rPr>
      </w:pPr>
      <w:r>
        <w:drawing>
          <wp:inline distT="0" distB="0" distL="0" distR="0">
            <wp:extent cx="5274310" cy="2813050"/>
            <wp:effectExtent l="0" t="0" r="2540" b="6350"/>
            <wp:docPr id="2932666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266654" name="图片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a:xfrm>
                      <a:off x="0" y="0"/>
                      <a:ext cx="5274310" cy="2813050"/>
                    </a:xfrm>
                    <a:prstGeom prst="rect">
                      <a:avLst/>
                    </a:prstGeom>
                    <a:noFill/>
                    <a:ln>
                      <a:noFill/>
                    </a:ln>
                  </pic:spPr>
                </pic:pic>
              </a:graphicData>
            </a:graphic>
          </wp:inline>
        </w:drawing>
      </w:r>
      <w:r>
        <w:rPr>
          <w:rFonts w:hint="eastAsia"/>
          <w:sz w:val="24"/>
          <w:szCs w:val="24"/>
        </w:rPr>
        <w:t xml:space="preserve"> </w:t>
      </w:r>
    </w:p>
    <w:p w14:paraId="1F0B2F65">
      <w:pPr>
        <w:spacing w:line="360" w:lineRule="auto"/>
        <w:ind w:firstLine="420"/>
        <w:jc w:val="left"/>
        <w:rPr>
          <w:sz w:val="24"/>
          <w:szCs w:val="24"/>
        </w:rPr>
      </w:pPr>
      <w:r>
        <w:rPr>
          <w:rFonts w:hint="eastAsia"/>
          <w:sz w:val="24"/>
          <w:szCs w:val="24"/>
        </w:rPr>
        <w:t>从图中可以看出：</w:t>
      </w:r>
      <w:r>
        <w:rPr>
          <w:sz w:val="24"/>
          <w:szCs w:val="24"/>
        </w:rPr>
        <w:t>大多数特征在低值区间较为集中，呈现右偏或近似正态的分布；个别变量如（请在此处填入实际偏态显著的变量名，例如 BALANCE_FREQUENCY、PURCHASES_FREQUENCY 等）显示出明显的尖峰或长尾，需要在聚类前进行对数变换或分箱处理以缓解偏态对簇结构的影响。</w:t>
      </w:r>
    </w:p>
    <w:p w14:paraId="0B25FAB4">
      <w:pPr>
        <w:spacing w:line="360" w:lineRule="auto"/>
        <w:jc w:val="center"/>
        <w:rPr>
          <w:sz w:val="24"/>
          <w:szCs w:val="24"/>
        </w:rPr>
      </w:pPr>
      <w:r>
        <w:rPr>
          <w:rFonts w:hint="eastAsia"/>
          <w:sz w:val="24"/>
          <w:szCs w:val="24"/>
        </w:rPr>
        <w:drawing>
          <wp:inline distT="0" distB="0" distL="0" distR="0">
            <wp:extent cx="5274310" cy="4142105"/>
            <wp:effectExtent l="0" t="0" r="2540" b="0"/>
            <wp:docPr id="138208669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86698" name="图片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a:xfrm>
                      <a:off x="0" y="0"/>
                      <a:ext cx="5274310" cy="4142105"/>
                    </a:xfrm>
                    <a:prstGeom prst="rect">
                      <a:avLst/>
                    </a:prstGeom>
                    <a:noFill/>
                    <a:ln>
                      <a:noFill/>
                    </a:ln>
                  </pic:spPr>
                </pic:pic>
              </a:graphicData>
            </a:graphic>
          </wp:inline>
        </w:drawing>
      </w:r>
    </w:p>
    <w:p w14:paraId="4CFCD426">
      <w:pPr>
        <w:spacing w:line="360" w:lineRule="auto"/>
        <w:ind w:firstLine="420"/>
        <w:jc w:val="left"/>
        <w:rPr>
          <w:sz w:val="24"/>
          <w:szCs w:val="24"/>
        </w:rPr>
      </w:pPr>
      <w:r>
        <w:rPr>
          <w:rFonts w:hint="eastAsia"/>
          <w:sz w:val="24"/>
          <w:szCs w:val="24"/>
        </w:rPr>
        <w:t>然后，我们</w:t>
      </w:r>
      <w:r>
        <w:rPr>
          <w:sz w:val="24"/>
          <w:szCs w:val="24"/>
        </w:rPr>
        <w:t>计算变量之间的 Pearson 相关系数并绘制相关性热力图（以及椭圆热力图/散点矩阵）。结果显示：BALANCE 与 PAYMENTS、CASH_ADVANCE、PURCHASES 等之间存在显著正相关，但相关性并非单一主导特征；CREDIT_LIMIT 与 BALANCE 之间也表现出较高的相关性，提示在聚类时可能存在特征冗余，需要在后续的特征工程阶段做降维或保留互补性特征以提升簇的可解释性。</w:t>
      </w:r>
      <w:r>
        <w:rPr>
          <w:rFonts w:hint="eastAsia"/>
          <w:sz w:val="24"/>
          <w:szCs w:val="24"/>
        </w:rPr>
        <w:t>。</w:t>
      </w:r>
    </w:p>
    <w:p w14:paraId="1A638DEC">
      <w:pPr>
        <w:pStyle w:val="14"/>
        <w:numPr>
          <w:ilvl w:val="1"/>
          <w:numId w:val="2"/>
        </w:numPr>
        <w:spacing w:before="120" w:after="120" w:line="360" w:lineRule="auto"/>
        <w:ind w:firstLineChars="0"/>
        <w:outlineLvl w:val="1"/>
        <w:rPr>
          <w:b/>
          <w:bCs/>
          <w:sz w:val="24"/>
        </w:rPr>
      </w:pPr>
      <w:r>
        <w:rPr>
          <w:rFonts w:hint="eastAsia"/>
          <w:b/>
          <w:bCs/>
          <w:sz w:val="24"/>
        </w:rPr>
        <w:t>数据清洗</w:t>
      </w:r>
    </w:p>
    <w:p w14:paraId="78486196">
      <w:pPr>
        <w:pStyle w:val="14"/>
        <w:wordWrap w:val="0"/>
        <w:spacing w:line="360" w:lineRule="auto"/>
        <w:ind w:firstLineChars="0"/>
        <w:jc w:val="left"/>
        <w:rPr>
          <w:sz w:val="24"/>
          <w:szCs w:val="24"/>
        </w:rPr>
      </w:pPr>
      <w:r>
        <w:rPr>
          <w:rFonts w:hint="eastAsia"/>
          <w:sz w:val="24"/>
          <w:szCs w:val="24"/>
        </w:rPr>
        <w:t>经过对数据集的可视化侧写，我们已经对数据集有了较为清晰的了解，接着我们对数据集进行必要的清洗和处理。</w:t>
      </w:r>
    </w:p>
    <w:p w14:paraId="0BD4A2F1">
      <w:pPr>
        <w:spacing w:line="360" w:lineRule="auto"/>
        <w:ind w:left="420"/>
        <w:rPr>
          <w:sz w:val="24"/>
          <w:szCs w:val="24"/>
        </w:rPr>
      </w:pPr>
      <w:r>
        <w:rPr>
          <w:sz w:val="24"/>
          <w:szCs w:val="24"/>
        </w:rPr>
        <w:t>本项目的数据预处理主要包含以下四个核心步骤：</w:t>
      </w:r>
    </w:p>
    <w:p w14:paraId="777BBD4E">
      <w:pPr>
        <w:spacing w:line="360" w:lineRule="auto"/>
        <w:ind w:firstLine="420"/>
        <w:rPr>
          <w:sz w:val="24"/>
          <w:szCs w:val="24"/>
        </w:rPr>
      </w:pPr>
      <w:r>
        <w:rPr>
          <w:b/>
          <w:bCs/>
          <w:sz w:val="24"/>
          <w:szCs w:val="24"/>
        </w:rPr>
        <w:t>数据加载与形态概览</w:t>
      </w:r>
      <w:r>
        <w:rPr>
          <w:sz w:val="24"/>
          <w:szCs w:val="24"/>
        </w:rPr>
        <w:t>：利用 Pandas 库读取 CSV 格式的原始训练集，并立即输出数据的维度形状，以确认样本数量和特征维度是否符合预期。</w:t>
      </w:r>
    </w:p>
    <w:p w14:paraId="05BE928E">
      <w:pPr>
        <w:spacing w:line="360" w:lineRule="auto"/>
        <w:ind w:firstLine="420"/>
        <w:rPr>
          <w:sz w:val="24"/>
          <w:szCs w:val="24"/>
        </w:rPr>
      </w:pPr>
      <w:r>
        <w:rPr>
          <w:b/>
          <w:bCs/>
          <w:sz w:val="24"/>
          <w:szCs w:val="24"/>
        </w:rPr>
        <w:t>删除不必要列</w:t>
      </w:r>
      <w:r>
        <w:rPr>
          <w:sz w:val="24"/>
          <w:szCs w:val="24"/>
        </w:rPr>
        <w:t>：若存在则删除 CUST_ID（客户 ID）</w:t>
      </w:r>
    </w:p>
    <w:p w14:paraId="611A5DA8">
      <w:pPr>
        <w:spacing w:line="360" w:lineRule="auto"/>
        <w:ind w:firstLine="420"/>
        <w:rPr>
          <w:sz w:val="24"/>
          <w:szCs w:val="24"/>
        </w:rPr>
      </w:pPr>
      <w:r>
        <w:rPr>
          <w:b/>
          <w:bCs/>
          <w:sz w:val="24"/>
          <w:szCs w:val="24"/>
        </w:rPr>
        <w:t>数据完整性检测</w:t>
      </w:r>
      <w:r>
        <w:rPr>
          <w:sz w:val="24"/>
          <w:szCs w:val="24"/>
        </w:rPr>
        <w:t>：对所有特征进行缺失值扫描，统计并输出每一列的缺失数量。此步骤用于决定后续是否需要进行均值填充或样本剔除操作，确保模型不会因空值而报错。</w:t>
      </w:r>
    </w:p>
    <w:p w14:paraId="336DC32C">
      <w:pPr>
        <w:spacing w:line="360" w:lineRule="auto"/>
        <w:ind w:firstLine="420"/>
        <w:rPr>
          <w:sz w:val="24"/>
          <w:szCs w:val="24"/>
        </w:rPr>
      </w:pPr>
      <w:r>
        <w:rPr>
          <w:b/>
          <w:bCs/>
          <w:sz w:val="24"/>
          <w:szCs w:val="24"/>
        </w:rPr>
        <w:t>缺失值处理：</w:t>
      </w:r>
      <w:r>
        <w:rPr>
          <w:sz w:val="24"/>
          <w:szCs w:val="24"/>
        </w:rPr>
        <w:t>检查缺失值，数值型特征使用中位数（median）填充。</w:t>
      </w:r>
    </w:p>
    <w:p w14:paraId="58506FF0">
      <w:pPr>
        <w:spacing w:line="360" w:lineRule="auto"/>
        <w:ind w:firstLine="420"/>
        <w:rPr>
          <w:sz w:val="24"/>
          <w:szCs w:val="24"/>
        </w:rPr>
      </w:pPr>
      <w:r>
        <w:rPr>
          <w:b/>
          <w:bCs/>
          <w:sz w:val="24"/>
          <w:szCs w:val="24"/>
        </w:rPr>
        <w:t>异常值处理：</w:t>
      </w:r>
      <w:r>
        <w:rPr>
          <w:sz w:val="24"/>
          <w:szCs w:val="24"/>
        </w:rPr>
        <w:t>对每个数值列使用 IQR 方法检测异常值，并将低于/高于边界的值截断为对应下/上界（即把异常值替换为边界值）</w:t>
      </w:r>
    </w:p>
    <w:p w14:paraId="2854DA3B">
      <w:pPr>
        <w:spacing w:line="360" w:lineRule="auto"/>
        <w:ind w:firstLine="420"/>
        <w:jc w:val="left"/>
        <w:rPr>
          <w:sz w:val="24"/>
          <w:szCs w:val="24"/>
        </w:rPr>
      </w:pPr>
      <w:r>
        <w:rPr>
          <w:rFonts w:hint="eastAsia"/>
          <w:b/>
          <w:bCs/>
          <w:sz w:val="24"/>
          <w:szCs w:val="24"/>
        </w:rPr>
        <w:t>处理结果显示：</w:t>
      </w:r>
      <w:r>
        <w:rPr>
          <w:rFonts w:hint="eastAsia"/>
          <w:sz w:val="24"/>
          <w:szCs w:val="24"/>
        </w:rPr>
        <w:t>原始数据集中无缺失值，且目标类别分布均匀，数据质量良好，可直接用于后续特征工程。</w:t>
      </w:r>
    </w:p>
    <w:p w14:paraId="5A44D410">
      <w:pPr>
        <w:pStyle w:val="14"/>
        <w:numPr>
          <w:ilvl w:val="1"/>
          <w:numId w:val="2"/>
        </w:numPr>
        <w:spacing w:before="120" w:after="120" w:line="360" w:lineRule="auto"/>
        <w:ind w:firstLineChars="0"/>
        <w:outlineLvl w:val="1"/>
        <w:rPr>
          <w:b/>
          <w:bCs/>
          <w:sz w:val="24"/>
        </w:rPr>
      </w:pPr>
      <w:r>
        <w:rPr>
          <w:rFonts w:hint="eastAsia"/>
          <w:b/>
          <w:bCs/>
          <w:sz w:val="24"/>
        </w:rPr>
        <w:t>特征工程</w:t>
      </w:r>
    </w:p>
    <w:p w14:paraId="64383CF0">
      <w:pPr>
        <w:wordWrap w:val="0"/>
        <w:spacing w:line="360" w:lineRule="auto"/>
        <w:ind w:firstLine="420"/>
        <w:jc w:val="left"/>
        <w:rPr>
          <w:rFonts w:hint="eastAsia"/>
          <w:sz w:val="24"/>
          <w:szCs w:val="24"/>
        </w:rPr>
      </w:pPr>
      <w:r>
        <w:rPr>
          <w:rFonts w:hint="eastAsia"/>
          <w:sz w:val="24"/>
          <w:szCs w:val="24"/>
        </w:rPr>
        <w:t>经过。</w:t>
      </w:r>
    </w:p>
    <w:p w14:paraId="0CAF0F10">
      <w:pPr>
        <w:wordWrap w:val="0"/>
        <w:spacing w:line="360" w:lineRule="auto"/>
        <w:ind w:firstLine="420"/>
        <w:jc w:val="left"/>
        <w:rPr>
          <w:rFonts w:hint="eastAsia"/>
          <w:sz w:val="24"/>
          <w:szCs w:val="24"/>
        </w:rPr>
      </w:pPr>
    </w:p>
    <w:p w14:paraId="52FB7F38">
      <w:pPr>
        <w:wordWrap w:val="0"/>
        <w:spacing w:line="360" w:lineRule="auto"/>
        <w:ind w:firstLine="420"/>
        <w:jc w:val="left"/>
        <w:rPr>
          <w:rFonts w:hint="eastAsia"/>
          <w:sz w:val="24"/>
          <w:szCs w:val="24"/>
        </w:rPr>
      </w:pPr>
    </w:p>
    <w:p w14:paraId="2725A785">
      <w:pPr>
        <w:wordWrap w:val="0"/>
        <w:spacing w:line="360" w:lineRule="auto"/>
        <w:ind w:firstLine="420"/>
        <w:jc w:val="left"/>
        <w:rPr>
          <w:rFonts w:hint="eastAsia"/>
          <w:sz w:val="24"/>
          <w:szCs w:val="24"/>
        </w:rPr>
      </w:pPr>
    </w:p>
    <w:p w14:paraId="3FB317BE">
      <w:pPr>
        <w:wordWrap w:val="0"/>
        <w:spacing w:line="360" w:lineRule="auto"/>
        <w:ind w:firstLine="420"/>
        <w:jc w:val="left"/>
        <w:rPr>
          <w:rFonts w:hint="eastAsia"/>
          <w:sz w:val="24"/>
          <w:szCs w:val="24"/>
        </w:rPr>
      </w:pPr>
    </w:p>
    <w:p w14:paraId="5C86B6CD">
      <w:pPr>
        <w:pStyle w:val="14"/>
        <w:numPr>
          <w:ilvl w:val="1"/>
          <w:numId w:val="2"/>
        </w:numPr>
        <w:spacing w:before="120" w:after="120" w:line="360" w:lineRule="auto"/>
        <w:ind w:firstLineChars="0"/>
        <w:outlineLvl w:val="1"/>
        <w:rPr>
          <w:b/>
          <w:bCs/>
          <w:sz w:val="24"/>
        </w:rPr>
      </w:pPr>
      <w:r>
        <w:rPr>
          <w:rFonts w:hint="eastAsia"/>
          <w:b/>
          <w:bCs/>
          <w:sz w:val="24"/>
        </w:rPr>
        <w:t>模型搭建</w:t>
      </w:r>
    </w:p>
    <w:p w14:paraId="371FBABA">
      <w:pPr>
        <w:pStyle w:val="14"/>
        <w:spacing w:line="360" w:lineRule="auto"/>
        <w:ind w:firstLineChars="0"/>
        <w:jc w:val="left"/>
        <w:rPr>
          <w:sz w:val="24"/>
          <w:szCs w:val="24"/>
        </w:rPr>
      </w:pPr>
      <w:r>
        <w:rPr>
          <w:rFonts w:hint="eastAsia"/>
          <w:sz w:val="24"/>
          <w:szCs w:val="24"/>
        </w:rPr>
        <w:t>我们选用了</w:t>
      </w:r>
      <w:r>
        <w:rPr>
          <w:rFonts w:hint="eastAsia"/>
          <w:sz w:val="24"/>
          <w:szCs w:val="24"/>
          <w:lang w:val="en-US" w:eastAsia="zh-CN"/>
        </w:rPr>
        <w:t>K-means</w:t>
      </w:r>
      <w:r>
        <w:rPr>
          <w:rFonts w:hint="eastAsia"/>
          <w:sz w:val="24"/>
          <w:szCs w:val="24"/>
        </w:rPr>
        <w:t>、</w:t>
      </w:r>
      <w:r>
        <w:rPr>
          <w:rFonts w:hint="eastAsia"/>
          <w:sz w:val="24"/>
          <w:szCs w:val="24"/>
          <w:lang w:val="en-US" w:eastAsia="zh-CN"/>
        </w:rPr>
        <w:t>层次聚类法</w:t>
      </w:r>
      <w:r>
        <w:rPr>
          <w:rFonts w:hint="eastAsia"/>
          <w:sz w:val="24"/>
          <w:szCs w:val="24"/>
        </w:rPr>
        <w:t>、</w:t>
      </w:r>
      <w:r>
        <w:rPr>
          <w:rFonts w:hint="eastAsia"/>
          <w:sz w:val="24"/>
          <w:szCs w:val="24"/>
          <w:lang w:val="en-US" w:eastAsia="zh-CN"/>
        </w:rPr>
        <w:t>DBSCAN</w:t>
      </w:r>
      <w:r>
        <w:rPr>
          <w:rFonts w:hint="eastAsia"/>
          <w:sz w:val="24"/>
          <w:szCs w:val="24"/>
        </w:rPr>
        <w:t>三种模型，分别代表了聚类分析中最主流的三大聚类范式，致力于训练、比较不同类型的传统机器学习分类算法，探究他们在特定数据集类型上的优缺点。</w:t>
      </w:r>
    </w:p>
    <w:p w14:paraId="574B4CC2">
      <w:pPr>
        <w:spacing w:before="120" w:after="120" w:line="360" w:lineRule="auto"/>
        <w:ind w:firstLine="420"/>
        <w:outlineLvl w:val="1"/>
        <w:rPr>
          <w:b/>
          <w:bCs/>
          <w:sz w:val="24"/>
        </w:rPr>
      </w:pPr>
      <w:r>
        <w:rPr>
          <w:rFonts w:hint="eastAsia"/>
          <w:b/>
          <w:bCs/>
          <w:sz w:val="24"/>
        </w:rPr>
        <w:t xml:space="preserve">2.3.1 </w:t>
      </w:r>
      <w:r>
        <w:rPr>
          <w:rFonts w:hint="eastAsia"/>
          <w:b/>
          <w:bCs/>
          <w:sz w:val="24"/>
          <w:lang w:val="en-US" w:eastAsia="zh-CN"/>
        </w:rPr>
        <w:t>K-means</w:t>
      </w:r>
      <w:r>
        <w:rPr>
          <w:rFonts w:hint="eastAsia"/>
          <w:b/>
          <w:bCs/>
          <w:sz w:val="24"/>
        </w:rPr>
        <w:t>的构建</w:t>
      </w:r>
    </w:p>
    <w:p w14:paraId="7D246746">
      <w:pPr>
        <w:spacing w:line="360" w:lineRule="auto"/>
        <w:ind w:firstLine="420"/>
        <w:outlineLvl w:val="1"/>
        <w:rPr>
          <w:rFonts w:hint="eastAsia"/>
          <w:sz w:val="24"/>
          <w:szCs w:val="24"/>
        </w:rPr>
      </w:pPr>
      <w:r>
        <w:rPr>
          <w:rFonts w:hint="eastAsia"/>
          <w:sz w:val="24"/>
          <w:szCs w:val="24"/>
        </w:rPr>
        <w:t>K-Means聚类算法（K-均值算法）是机器学习中最基础、最流行的无监督学习算法之一。</w:t>
      </w:r>
    </w:p>
    <w:p w14:paraId="7ECC8A7C">
      <w:pPr>
        <w:spacing w:line="360" w:lineRule="auto"/>
        <w:ind w:firstLine="420"/>
        <w:outlineLvl w:val="1"/>
        <w:rPr>
          <w:rFonts w:hint="eastAsia"/>
          <w:sz w:val="24"/>
          <w:szCs w:val="24"/>
        </w:rPr>
      </w:pPr>
      <w:r>
        <w:rPr>
          <w:rFonts w:hint="eastAsia"/>
          <w:sz w:val="24"/>
          <w:szCs w:val="24"/>
        </w:rPr>
        <w:t>它的主要目的是将一组未标记的数据，根据它们之间的相似性（通常是距离），自动划分成</w:t>
      </w:r>
      <w:r>
        <w:rPr>
          <w:rFonts w:hint="eastAsia"/>
          <w:sz w:val="24"/>
          <w:szCs w:val="24"/>
          <w:lang w:val="en-US" w:eastAsia="zh-CN"/>
        </w:rPr>
        <w:t>K</w:t>
      </w:r>
      <w:r>
        <w:rPr>
          <w:rFonts w:hint="eastAsia"/>
          <w:sz w:val="24"/>
          <w:szCs w:val="24"/>
        </w:rPr>
        <w:t>个不同的组，使得同一个组内的数据点尽可能相似，而不同组之间的数据点尽可能不同。</w:t>
      </w:r>
    </w:p>
    <w:p w14:paraId="578AC4A4">
      <w:pPr>
        <w:spacing w:line="360" w:lineRule="auto"/>
        <w:ind w:firstLine="420"/>
        <w:outlineLvl w:val="1"/>
        <w:rPr>
          <w:rFonts w:hint="eastAsia"/>
          <w:sz w:val="24"/>
          <w:szCs w:val="24"/>
          <w:lang w:val="en-US" w:eastAsia="zh-CN"/>
        </w:rPr>
      </w:pPr>
      <w:r>
        <w:rPr>
          <w:rFonts w:hint="eastAsia"/>
          <w:sz w:val="24"/>
          <w:szCs w:val="24"/>
          <w:lang w:val="en-US" w:eastAsia="zh-CN"/>
        </w:rPr>
        <w:t>可知k均值算法的核心在于最小化簇内误差平方和：</w:t>
      </w:r>
    </w:p>
    <w:p w14:paraId="73CF03B4">
      <w:pPr>
        <w:spacing w:before="120" w:after="120" w:line="360" w:lineRule="auto"/>
        <w:jc w:val="center"/>
        <w:outlineLvl w:val="1"/>
        <w:rPr>
          <w:rFonts w:hint="default"/>
          <w:sz w:val="24"/>
          <w:szCs w:val="24"/>
          <w:lang w:val="en-US" w:eastAsia="zh-CN"/>
        </w:rPr>
      </w:pPr>
      <m:oMathPara>
        <m:oMath>
          <m:r>
            <m:rPr/>
            <w:rPr>
              <w:rFonts w:hint="default" w:ascii="Cambria Math" w:hAnsi="Cambria Math"/>
              <w:sz w:val="24"/>
              <w:szCs w:val="24"/>
              <w:lang w:val="en-US" w:eastAsia="zh-CN"/>
            </w:rPr>
            <m:t>J</m:t>
          </m:r>
          <m:r>
            <m:rPr/>
            <w:rPr>
              <w:rFonts w:ascii="Cambria Math" w:hAnsi="Cambria Math"/>
              <w:sz w:val="24"/>
              <w:szCs w:val="24"/>
            </w:rPr>
            <m:t xml:space="preserve">=  </m:t>
          </m:r>
          <m:nary>
            <m:naryPr>
              <m:chr m:val="∑"/>
              <m:limLoc m:val="undOvr"/>
              <m:ctrlPr>
                <w:rPr>
                  <w:rFonts w:ascii="Cambria Math" w:hAnsi="Cambria Math"/>
                  <w:i/>
                  <w:sz w:val="24"/>
                  <w:szCs w:val="24"/>
                </w:rPr>
              </m:ctrlPr>
            </m:naryPr>
            <m:sub>
              <m:r>
                <m:rPr/>
                <w:rPr>
                  <w:rFonts w:ascii="Cambria Math" w:hAnsi="Cambria Math"/>
                  <w:sz w:val="24"/>
                  <w:szCs w:val="24"/>
                </w:rPr>
                <m:t>i=1</m:t>
              </m:r>
              <m:ctrlPr>
                <w:rPr>
                  <w:rFonts w:ascii="Cambria Math" w:hAnsi="Cambria Math"/>
                  <w:i/>
                  <w:sz w:val="24"/>
                  <w:szCs w:val="24"/>
                </w:rPr>
              </m:ctrlPr>
            </m:sub>
            <m:sup>
              <m:r>
                <m:rPr/>
                <w:rPr>
                  <w:rFonts w:hint="default" w:ascii="Cambria Math" w:hAnsi="Cambria Math"/>
                  <w:sz w:val="24"/>
                  <w:szCs w:val="24"/>
                  <w:lang w:val="en-US" w:eastAsia="zh-CN"/>
                </w:rPr>
                <m:t>m</m:t>
              </m:r>
              <m:ctrlPr>
                <w:rPr>
                  <w:rFonts w:ascii="Cambria Math" w:hAnsi="Cambria Math"/>
                  <w:i/>
                  <w:sz w:val="24"/>
                  <w:szCs w:val="24"/>
                </w:rPr>
              </m:ctrlPr>
            </m:sup>
            <m:e>
              <m:sSup>
                <m:sSupPr>
                  <m:ctrlPr>
                    <w:rPr>
                      <w:rFonts w:hint="default" w:ascii="Cambria Math" w:hAnsi="Cambria Math"/>
                      <w:i/>
                      <w:sz w:val="24"/>
                      <w:szCs w:val="24"/>
                      <w:lang w:val="en-US" w:eastAsia="zh-CN"/>
                    </w:rPr>
                  </m:ctrlPr>
                </m:sSupPr>
                <m:e>
                  <m:r>
                    <m:rPr/>
                    <w:rPr>
                      <w:rFonts w:hint="default" w:ascii="Cambria Math" w:hAnsi="Cambria Math"/>
                      <w:sz w:val="24"/>
                      <w:szCs w:val="24"/>
                      <w:lang w:val="en-US" w:eastAsia="zh-CN"/>
                    </w:rPr>
                    <m:t>||</m:t>
                  </m:r>
                  <m:sSup>
                    <m:sSupPr>
                      <m:ctrlPr>
                        <w:rPr>
                          <w:rFonts w:hint="default" w:ascii="Cambria Math" w:hAnsi="Cambria Math"/>
                          <w:i/>
                          <w:sz w:val="24"/>
                          <w:szCs w:val="24"/>
                          <w:lang w:val="en-US" w:eastAsia="zh-CN"/>
                        </w:rPr>
                      </m:ctrlPr>
                    </m:sSupPr>
                    <m:e>
                      <m:r>
                        <m:rPr/>
                        <w:rPr>
                          <w:rFonts w:hint="default" w:ascii="Cambria Math" w:hAnsi="Cambria Math"/>
                          <w:sz w:val="24"/>
                          <w:szCs w:val="24"/>
                          <w:lang w:val="en-US" w:eastAsia="zh-CN"/>
                        </w:rPr>
                        <m:t>x</m:t>
                      </m:r>
                      <m:ctrlPr>
                        <w:rPr>
                          <w:rFonts w:hint="default" w:ascii="Cambria Math" w:hAnsi="Cambria Math"/>
                          <w:i/>
                          <w:sz w:val="24"/>
                          <w:szCs w:val="24"/>
                          <w:lang w:val="en-US" w:eastAsia="zh-CN"/>
                        </w:rPr>
                      </m:ctrlPr>
                    </m:e>
                    <m:sup>
                      <m:r>
                        <m:rPr/>
                        <w:rPr>
                          <w:rFonts w:hint="default" w:ascii="Cambria Math" w:hAnsi="Cambria Math"/>
                          <w:sz w:val="24"/>
                          <w:szCs w:val="24"/>
                          <w:lang w:val="en-US" w:eastAsia="zh-CN"/>
                        </w:rPr>
                        <m:t>(i)</m:t>
                      </m:r>
                      <m:ctrlPr>
                        <w:rPr>
                          <w:rFonts w:hint="default" w:ascii="Cambria Math" w:hAnsi="Cambria Math"/>
                          <w:i/>
                          <w:sz w:val="24"/>
                          <w:szCs w:val="24"/>
                          <w:lang w:val="en-US" w:eastAsia="zh-CN"/>
                        </w:rPr>
                      </m:ctrlPr>
                    </m:sup>
                  </m:sSup>
                  <m:r>
                    <m:rPr/>
                    <w:rPr>
                      <w:rFonts w:hint="default" w:ascii="Cambria Math" w:hAnsi="Cambria Math"/>
                      <w:sz w:val="24"/>
                      <w:szCs w:val="24"/>
                      <w:lang w:val="en-US" w:eastAsia="zh-CN"/>
                    </w:rPr>
                    <m:t>−</m:t>
                  </m:r>
                  <m:sSub>
                    <m:sSubPr>
                      <m:ctrlPr>
                        <w:rPr>
                          <w:rFonts w:ascii="Cambria Math" w:hAnsi="Cambria Math"/>
                          <w:i/>
                          <w:sz w:val="24"/>
                          <w:szCs w:val="24"/>
                          <w:lang w:val="en-US"/>
                        </w:rPr>
                      </m:ctrlPr>
                    </m:sSubPr>
                    <m:e>
                      <m:r>
                        <m:rPr/>
                        <w:rPr>
                          <w:rFonts w:ascii="Cambria Math" w:hAnsi="Cambria Math"/>
                          <w:sz w:val="24"/>
                          <w:szCs w:val="24"/>
                          <w:lang w:val="en-US"/>
                        </w:rPr>
                        <m:t>μ</m:t>
                      </m:r>
                      <m:ctrlPr>
                        <w:rPr>
                          <w:rFonts w:ascii="Cambria Math" w:hAnsi="Cambria Math"/>
                          <w:i/>
                          <w:sz w:val="24"/>
                          <w:szCs w:val="24"/>
                          <w:lang w:val="en-US"/>
                        </w:rPr>
                      </m:ctrlPr>
                    </m:e>
                    <m:sub>
                      <m:sSup>
                        <m:sSupPr>
                          <m:ctrlPr>
                            <w:rPr>
                              <w:rFonts w:ascii="Cambria Math" w:hAnsi="Cambria Math"/>
                              <w:i/>
                              <w:sz w:val="24"/>
                              <w:szCs w:val="24"/>
                              <w:lang w:val="en-US"/>
                            </w:rPr>
                          </m:ctrlPr>
                        </m:sSupPr>
                        <m:e>
                          <m:r>
                            <m:rPr/>
                            <w:rPr>
                              <w:rFonts w:hint="default" w:ascii="Cambria Math" w:hAnsi="Cambria Math"/>
                              <w:sz w:val="24"/>
                              <w:szCs w:val="24"/>
                              <w:lang w:val="en-US" w:eastAsia="zh-CN"/>
                            </w:rPr>
                            <m:t>c</m:t>
                          </m:r>
                          <m:ctrlPr>
                            <w:rPr>
                              <w:rFonts w:ascii="Cambria Math" w:hAnsi="Cambria Math"/>
                              <w:i/>
                              <w:sz w:val="24"/>
                              <w:szCs w:val="24"/>
                              <w:lang w:val="en-US"/>
                            </w:rPr>
                          </m:ctrlPr>
                        </m:e>
                        <m:sup>
                          <m:r>
                            <m:rPr/>
                            <w:rPr>
                              <w:rFonts w:hint="default" w:ascii="Cambria Math" w:hAnsi="Cambria Math"/>
                              <w:sz w:val="24"/>
                              <w:szCs w:val="24"/>
                              <w:lang w:val="en-US" w:eastAsia="zh-CN"/>
                            </w:rPr>
                            <m:t>(i)</m:t>
                          </m:r>
                          <m:ctrlPr>
                            <w:rPr>
                              <w:rFonts w:ascii="Cambria Math" w:hAnsi="Cambria Math"/>
                              <w:i/>
                              <w:sz w:val="24"/>
                              <w:szCs w:val="24"/>
                              <w:lang w:val="en-US"/>
                            </w:rPr>
                          </m:ctrlPr>
                        </m:sup>
                      </m:sSup>
                      <m:ctrlPr>
                        <w:rPr>
                          <w:rFonts w:ascii="Cambria Math" w:hAnsi="Cambria Math"/>
                          <w:i/>
                          <w:sz w:val="24"/>
                          <w:szCs w:val="24"/>
                          <w:lang w:val="en-US"/>
                        </w:rPr>
                      </m:ctrlPr>
                    </m:sub>
                  </m:sSub>
                  <m:r>
                    <m:rPr/>
                    <w:rPr>
                      <w:rFonts w:hint="default" w:ascii="Cambria Math" w:hAnsi="Cambria Math"/>
                      <w:sz w:val="24"/>
                      <w:szCs w:val="24"/>
                      <w:lang w:val="en-US" w:eastAsia="zh-CN"/>
                    </w:rPr>
                    <m:t>||</m:t>
                  </m:r>
                  <m:ctrlPr>
                    <w:rPr>
                      <w:rFonts w:hint="default" w:ascii="Cambria Math" w:hAnsi="Cambria Math"/>
                      <w:i/>
                      <w:sz w:val="24"/>
                      <w:szCs w:val="24"/>
                      <w:lang w:val="en-US" w:eastAsia="zh-CN"/>
                    </w:rPr>
                  </m:ctrlPr>
                </m:e>
                <m:sup>
                  <m:r>
                    <m:rPr/>
                    <w:rPr>
                      <w:rFonts w:hint="default" w:ascii="Cambria Math" w:hAnsi="Cambria Math"/>
                      <w:sz w:val="24"/>
                      <w:szCs w:val="24"/>
                      <w:lang w:val="en-US" w:eastAsia="zh-CN"/>
                    </w:rPr>
                    <m:t>2</m:t>
                  </m:r>
                  <m:ctrlPr>
                    <w:rPr>
                      <w:rFonts w:hint="default" w:ascii="Cambria Math" w:hAnsi="Cambria Math"/>
                      <w:i/>
                      <w:sz w:val="24"/>
                      <w:szCs w:val="24"/>
                      <w:lang w:val="en-US" w:eastAsia="zh-CN"/>
                    </w:rPr>
                  </m:ctrlPr>
                </m:sup>
              </m:sSup>
              <m:ctrlPr>
                <w:rPr>
                  <w:rFonts w:ascii="Cambria Math" w:hAnsi="Cambria Math"/>
                  <w:i/>
                  <w:sz w:val="24"/>
                  <w:szCs w:val="24"/>
                </w:rPr>
              </m:ctrlPr>
            </m:e>
          </m:nary>
        </m:oMath>
      </m:oMathPara>
    </w:p>
    <w:p w14:paraId="710EE652">
      <w:pPr>
        <w:spacing w:line="360" w:lineRule="auto"/>
        <w:ind w:firstLine="420"/>
        <w:outlineLvl w:val="1"/>
        <w:rPr>
          <w:rFonts w:hint="eastAsia"/>
          <w:sz w:val="24"/>
          <w:szCs w:val="24"/>
          <w:lang w:val="en-US" w:eastAsia="zh-CN"/>
        </w:rPr>
      </w:pPr>
      <w:r>
        <w:rPr>
          <w:rFonts w:hint="eastAsia"/>
          <w:sz w:val="24"/>
          <w:szCs w:val="24"/>
          <w:lang w:val="en-US" w:eastAsia="zh-CN"/>
        </w:rPr>
        <w:t>本报告实现了对信用卡客户数据的K-Means聚类分析，在执行k均值算法前，主要包含以下几个核心构建步骤：</w:t>
      </w:r>
    </w:p>
    <w:p w14:paraId="7F16BFA4">
      <w:pPr>
        <w:spacing w:line="360" w:lineRule="auto"/>
        <w:ind w:firstLine="420"/>
        <w:outlineLvl w:val="1"/>
        <w:rPr>
          <w:rFonts w:hint="eastAsia"/>
          <w:b/>
          <w:bCs/>
          <w:sz w:val="24"/>
          <w:szCs w:val="24"/>
          <w:lang w:val="en-US" w:eastAsia="zh-CN"/>
        </w:rPr>
      </w:pPr>
      <w:r>
        <w:rPr>
          <w:rFonts w:hint="eastAsia"/>
          <w:b/>
          <w:bCs/>
          <w:sz w:val="24"/>
          <w:szCs w:val="24"/>
          <w:lang w:val="en-US" w:eastAsia="zh-CN"/>
        </w:rPr>
        <w:t>数据处理：</w:t>
      </w:r>
    </w:p>
    <w:p w14:paraId="301CEC91">
      <w:pPr>
        <w:keepNext w:val="0"/>
        <w:keepLines w:val="0"/>
        <w:pageBreakBefore w:val="0"/>
        <w:widowControl w:val="0"/>
        <w:kinsoku/>
        <w:wordWrap w:val="0"/>
        <w:overflowPunct/>
        <w:topLinePunct w:val="0"/>
        <w:autoSpaceDE/>
        <w:autoSpaceDN/>
        <w:bidi w:val="0"/>
        <w:adjustRightInd/>
        <w:snapToGrid/>
        <w:spacing w:line="360" w:lineRule="auto"/>
        <w:ind w:firstLine="420"/>
        <w:textAlignment w:val="auto"/>
        <w:outlineLvl w:val="1"/>
        <w:rPr>
          <w:rFonts w:hint="eastAsia"/>
          <w:sz w:val="24"/>
          <w:szCs w:val="24"/>
          <w:lang w:val="en-US" w:eastAsia="zh-CN"/>
        </w:rPr>
      </w:pPr>
      <w:r>
        <w:rPr>
          <w:rFonts w:hint="eastAsia"/>
          <w:sz w:val="24"/>
          <w:szCs w:val="24"/>
          <w:lang w:val="en-US" w:eastAsia="zh-CN"/>
        </w:rPr>
        <w:t>输入使用CC_GENERAL_standardized.csv (标准化后的数据，用于距离计算)。</w:t>
      </w:r>
    </w:p>
    <w:p w14:paraId="1FA50DD3">
      <w:pPr>
        <w:keepNext w:val="0"/>
        <w:keepLines w:val="0"/>
        <w:pageBreakBefore w:val="0"/>
        <w:widowControl w:val="0"/>
        <w:kinsoku/>
        <w:wordWrap w:val="0"/>
        <w:overflowPunct/>
        <w:topLinePunct w:val="0"/>
        <w:autoSpaceDE/>
        <w:autoSpaceDN/>
        <w:bidi w:val="0"/>
        <w:adjustRightInd/>
        <w:snapToGrid/>
        <w:spacing w:line="360" w:lineRule="auto"/>
        <w:ind w:firstLine="420"/>
        <w:textAlignment w:val="auto"/>
        <w:outlineLvl w:val="1"/>
        <w:rPr>
          <w:rFonts w:hint="eastAsia"/>
          <w:b/>
          <w:bCs/>
          <w:sz w:val="24"/>
          <w:szCs w:val="24"/>
          <w:lang w:eastAsia="zh-CN"/>
        </w:rPr>
      </w:pPr>
      <w:r>
        <w:rPr>
          <w:rFonts w:hint="eastAsia"/>
          <w:b/>
          <w:bCs/>
          <w:sz w:val="24"/>
          <w:szCs w:val="24"/>
        </w:rPr>
        <w:t>确定最佳聚类数 K</w:t>
      </w:r>
      <w:r>
        <w:rPr>
          <w:rFonts w:hint="eastAsia"/>
          <w:b/>
          <w:bCs/>
          <w:sz w:val="24"/>
          <w:szCs w:val="24"/>
          <w:lang w:eastAsia="zh-CN"/>
        </w:rPr>
        <w:t>：</w:t>
      </w:r>
    </w:p>
    <w:p w14:paraId="5C91E3BB">
      <w:pPr>
        <w:keepNext w:val="0"/>
        <w:keepLines w:val="0"/>
        <w:pageBreakBefore w:val="0"/>
        <w:widowControl w:val="0"/>
        <w:kinsoku/>
        <w:wordWrap w:val="0"/>
        <w:overflowPunct/>
        <w:topLinePunct w:val="0"/>
        <w:autoSpaceDE/>
        <w:autoSpaceDN/>
        <w:bidi w:val="0"/>
        <w:adjustRightInd/>
        <w:snapToGrid/>
        <w:spacing w:line="360" w:lineRule="auto"/>
        <w:ind w:firstLine="420"/>
        <w:textAlignment w:val="auto"/>
        <w:outlineLvl w:val="1"/>
        <w:rPr>
          <w:rFonts w:hint="eastAsia"/>
          <w:sz w:val="24"/>
          <w:szCs w:val="24"/>
          <w:lang w:val="en-US" w:eastAsia="zh-CN"/>
        </w:rPr>
      </w:pPr>
      <w:r>
        <w:rPr>
          <w:rFonts w:hint="eastAsia"/>
          <w:sz w:val="24"/>
          <w:szCs w:val="24"/>
          <w:lang w:val="en-US" w:eastAsia="zh-CN"/>
        </w:rPr>
        <w:t>为了找到合适的数据分组数量，脚本首先使用了肘部法则。计算不同K值下的簇内误差平方和 (Inertia/SSE)。随着K增加，Inertia会减小，但在某个点（肘部）下降速度会变缓，该点通常是最佳 K 值。</w:t>
      </w:r>
    </w:p>
    <w:p w14:paraId="38D51603">
      <w:pPr>
        <w:keepNext w:val="0"/>
        <w:keepLines w:val="0"/>
        <w:widowControl/>
        <w:suppressLineNumbers w:val="0"/>
        <w:shd w:val="clear" w:fill="1F1F1F"/>
        <w:spacing w:line="190" w:lineRule="atLeast"/>
        <w:jc w:val="left"/>
        <w:rPr>
          <w:rFonts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print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"正在计算肘部法则 (K=1 to 10)..."</w:t>
      </w:r>
      <w:r>
        <w:rPr>
          <w:rFonts w:hint="default" w:ascii="Consolas" w:hAnsi="Consolas" w:eastAsia="Consolas" w:cs="Consolas"/>
          <w:b w:val="0"/>
          <w:bCs w:val="0"/>
          <w:color w:val="CCCCCC"/>
          <w:kern w:val="0"/>
          <w:sz w:val="18"/>
          <w:szCs w:val="18"/>
          <w:shd w:val="clear" w:fill="1F1F1F"/>
          <w:lang w:val="en-US" w:eastAsia="zh-CN" w:bidi="ar"/>
        </w:rPr>
        <w:t>)</w:t>
      </w:r>
    </w:p>
    <w:p w14:paraId="5D3140B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inertia</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p>
    <w:p w14:paraId="4A81D81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k_range</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range</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B5CEA8"/>
          <w:kern w:val="0"/>
          <w:sz w:val="18"/>
          <w:szCs w:val="18"/>
          <w:shd w:val="clear" w:fill="1F1F1F"/>
          <w:lang w:val="en-US" w:eastAsia="zh-CN" w:bidi="ar"/>
        </w:rPr>
        <w:t>1</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11</w:t>
      </w:r>
      <w:r>
        <w:rPr>
          <w:rFonts w:hint="default" w:ascii="Consolas" w:hAnsi="Consolas" w:eastAsia="Consolas" w:cs="Consolas"/>
          <w:b w:val="0"/>
          <w:bCs w:val="0"/>
          <w:color w:val="CCCCCC"/>
          <w:kern w:val="0"/>
          <w:sz w:val="18"/>
          <w:szCs w:val="18"/>
          <w:shd w:val="clear" w:fill="1F1F1F"/>
          <w:lang w:val="en-US" w:eastAsia="zh-CN" w:bidi="ar"/>
        </w:rPr>
        <w:t>)</w:t>
      </w:r>
    </w:p>
    <w:p w14:paraId="076A2C3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p>
    <w:p w14:paraId="59856A2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for</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k</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in</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k_range</w:t>
      </w:r>
      <w:r>
        <w:rPr>
          <w:rFonts w:hint="default" w:ascii="Consolas" w:hAnsi="Consolas" w:eastAsia="Consolas" w:cs="Consolas"/>
          <w:b w:val="0"/>
          <w:bCs w:val="0"/>
          <w:color w:val="CCCCCC"/>
          <w:kern w:val="0"/>
          <w:sz w:val="18"/>
          <w:szCs w:val="18"/>
          <w:shd w:val="clear" w:fill="1F1F1F"/>
          <w:lang w:val="en-US" w:eastAsia="zh-CN" w:bidi="ar"/>
        </w:rPr>
        <w:t>:</w:t>
      </w:r>
    </w:p>
    <w:p w14:paraId="07AFD50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kmeans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KMeans</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n_clusters</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k</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random_state</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B5CEA8"/>
          <w:kern w:val="0"/>
          <w:sz w:val="18"/>
          <w:szCs w:val="18"/>
          <w:shd w:val="clear" w:fill="1F1F1F"/>
          <w:lang w:val="en-US" w:eastAsia="zh-CN" w:bidi="ar"/>
        </w:rPr>
        <w:t>42</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n_init</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B5CEA8"/>
          <w:kern w:val="0"/>
          <w:sz w:val="18"/>
          <w:szCs w:val="18"/>
          <w:shd w:val="clear" w:fill="1F1F1F"/>
          <w:lang w:val="en-US" w:eastAsia="zh-CN" w:bidi="ar"/>
        </w:rPr>
        <w:t>10</w:t>
      </w:r>
      <w:r>
        <w:rPr>
          <w:rFonts w:hint="default" w:ascii="Consolas" w:hAnsi="Consolas" w:eastAsia="Consolas" w:cs="Consolas"/>
          <w:b w:val="0"/>
          <w:bCs w:val="0"/>
          <w:color w:val="CCCCCC"/>
          <w:kern w:val="0"/>
          <w:sz w:val="18"/>
          <w:szCs w:val="18"/>
          <w:shd w:val="clear" w:fill="1F1F1F"/>
          <w:lang w:val="en-US" w:eastAsia="zh-CN" w:bidi="ar"/>
        </w:rPr>
        <w:t>)</w:t>
      </w:r>
    </w:p>
    <w:p w14:paraId="5839D328">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kmeans</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fit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4FC1FF"/>
          <w:kern w:val="0"/>
          <w:sz w:val="18"/>
          <w:szCs w:val="18"/>
          <w:shd w:val="clear" w:fill="1F1F1F"/>
          <w:lang w:val="en-US" w:eastAsia="zh-CN" w:bidi="ar"/>
        </w:rPr>
        <w:t>X</w:t>
      </w:r>
      <w:r>
        <w:rPr>
          <w:rFonts w:hint="default" w:ascii="Consolas" w:hAnsi="Consolas" w:eastAsia="Consolas" w:cs="Consolas"/>
          <w:b w:val="0"/>
          <w:bCs w:val="0"/>
          <w:color w:val="CCCCCC"/>
          <w:kern w:val="0"/>
          <w:sz w:val="18"/>
          <w:szCs w:val="18"/>
          <w:shd w:val="clear" w:fill="1F1F1F"/>
          <w:lang w:val="en-US" w:eastAsia="zh-CN" w:bidi="ar"/>
        </w:rPr>
        <w:t>)</w:t>
      </w:r>
    </w:p>
    <w:p w14:paraId="2CFB1614">
      <w:pPr>
        <w:keepNext w:val="0"/>
        <w:keepLines w:val="0"/>
        <w:widowControl/>
        <w:suppressLineNumbers w:val="0"/>
        <w:shd w:val="clear" w:fill="1F1F1F"/>
        <w:spacing w:line="190" w:lineRule="atLeast"/>
        <w:jc w:val="left"/>
        <w:rPr>
          <w:rFonts w:hint="eastAsia"/>
          <w:sz w:val="24"/>
          <w:szCs w:val="24"/>
          <w:lang w:val="en-US" w:eastAsia="zh-CN"/>
        </w:rPr>
      </w:pPr>
      <w:r>
        <w:rPr>
          <w:rFonts w:hint="default" w:ascii="Consolas" w:hAnsi="Consolas" w:eastAsia="Consolas" w:cs="Consolas"/>
          <w:b w:val="0"/>
          <w:bCs w:val="0"/>
          <w:color w:val="CCCCCC"/>
          <w:kern w:val="0"/>
          <w:sz w:val="14"/>
          <w:szCs w:val="14"/>
          <w:shd w:val="clear" w:fill="1F1F1F"/>
          <w:lang w:val="en-US" w:eastAsia="zh-CN" w:bidi="ar"/>
        </w:rPr>
        <w:t xml:space="preserve">        </w:t>
      </w:r>
      <w:r>
        <w:rPr>
          <w:rFonts w:hint="default" w:ascii="Consolas" w:hAnsi="Consolas" w:eastAsia="Consolas" w:cs="Consolas"/>
          <w:b w:val="0"/>
          <w:bCs w:val="0"/>
          <w:color w:val="9CDCFE"/>
          <w:kern w:val="0"/>
          <w:sz w:val="14"/>
          <w:szCs w:val="14"/>
          <w:shd w:val="clear" w:fill="1F1F1F"/>
          <w:lang w:val="en-US" w:eastAsia="zh-CN" w:bidi="ar"/>
        </w:rPr>
        <w:t>inertia</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DCDCAA"/>
          <w:kern w:val="0"/>
          <w:sz w:val="14"/>
          <w:szCs w:val="14"/>
          <w:shd w:val="clear" w:fill="1F1F1F"/>
          <w:lang w:val="en-US" w:eastAsia="zh-CN" w:bidi="ar"/>
        </w:rPr>
        <w:t>append</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kmeans</w:t>
      </w:r>
      <w:r>
        <w:rPr>
          <w:rFonts w:hint="default" w:ascii="Consolas" w:hAnsi="Consolas" w:eastAsia="Consolas" w:cs="Consolas"/>
          <w:b w:val="0"/>
          <w:bCs w:val="0"/>
          <w:color w:val="CCCCCC"/>
          <w:kern w:val="0"/>
          <w:sz w:val="14"/>
          <w:szCs w:val="14"/>
          <w:shd w:val="clear" w:fill="1F1F1F"/>
          <w:lang w:val="en-US" w:eastAsia="zh-CN" w:bidi="ar"/>
        </w:rPr>
        <w:t>.</w:t>
      </w:r>
      <w:r>
        <w:rPr>
          <w:rFonts w:hint="default" w:ascii="Consolas" w:hAnsi="Consolas" w:eastAsia="Consolas" w:cs="Consolas"/>
          <w:b w:val="0"/>
          <w:bCs w:val="0"/>
          <w:color w:val="9CDCFE"/>
          <w:kern w:val="0"/>
          <w:sz w:val="14"/>
          <w:szCs w:val="14"/>
          <w:shd w:val="clear" w:fill="1F1F1F"/>
          <w:lang w:val="en-US" w:eastAsia="zh-CN" w:bidi="ar"/>
        </w:rPr>
        <w:t>inertia_</w:t>
      </w:r>
      <w:r>
        <w:rPr>
          <w:rFonts w:hint="default" w:ascii="Consolas" w:hAnsi="Consolas" w:eastAsia="Consolas" w:cs="Consolas"/>
          <w:b w:val="0"/>
          <w:bCs w:val="0"/>
          <w:color w:val="CCCCCC"/>
          <w:kern w:val="0"/>
          <w:sz w:val="14"/>
          <w:szCs w:val="14"/>
          <w:shd w:val="clear" w:fill="1F1F1F"/>
          <w:lang w:val="en-US" w:eastAsia="zh-CN" w:bidi="ar"/>
        </w:rPr>
        <w:t>)</w:t>
      </w:r>
    </w:p>
    <w:p w14:paraId="544C9EE8">
      <w:pPr>
        <w:keepNext w:val="0"/>
        <w:keepLines w:val="0"/>
        <w:pageBreakBefore w:val="0"/>
        <w:widowControl w:val="0"/>
        <w:kinsoku/>
        <w:wordWrap w:val="0"/>
        <w:overflowPunct/>
        <w:topLinePunct w:val="0"/>
        <w:autoSpaceDE/>
        <w:autoSpaceDN/>
        <w:bidi w:val="0"/>
        <w:adjustRightInd/>
        <w:snapToGrid/>
        <w:spacing w:line="360" w:lineRule="auto"/>
        <w:ind w:firstLine="420"/>
        <w:textAlignment w:val="auto"/>
        <w:outlineLvl w:val="1"/>
        <w:rPr>
          <w:rFonts w:hint="eastAsia"/>
          <w:sz w:val="24"/>
          <w:szCs w:val="24"/>
          <w:lang w:val="en-US" w:eastAsia="zh-CN"/>
        </w:rPr>
      </w:pPr>
      <w:r>
        <w:rPr>
          <w:rFonts w:hint="eastAsia"/>
          <w:sz w:val="24"/>
          <w:szCs w:val="24"/>
          <w:lang w:val="en-US" w:eastAsia="zh-CN"/>
        </w:rPr>
        <w:t>为了辅助决策，脚本还计算了轮廓系数。衡量样本与其自身簇的相似度与其他簇的差异度。范围[-1,1]，越接近1效果越好。选择了轮廓系数最高的K值作为best_k。</w:t>
      </w:r>
    </w:p>
    <w:p w14:paraId="02A2BB29">
      <w:pPr>
        <w:keepNext w:val="0"/>
        <w:keepLines w:val="0"/>
        <w:widowControl/>
        <w:suppressLineNumbers w:val="0"/>
        <w:shd w:val="clear" w:fill="1F1F1F"/>
        <w:spacing w:line="190" w:lineRule="atLeast"/>
        <w:jc w:val="left"/>
        <w:rPr>
          <w:rFonts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print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"正在计算轮廓系数 (K=2 to 6)... 这可能需要一点时间"</w:t>
      </w:r>
      <w:r>
        <w:rPr>
          <w:rFonts w:hint="default" w:ascii="Consolas" w:hAnsi="Consolas" w:eastAsia="Consolas" w:cs="Consolas"/>
          <w:b w:val="0"/>
          <w:bCs w:val="0"/>
          <w:color w:val="CCCCCC"/>
          <w:kern w:val="0"/>
          <w:sz w:val="18"/>
          <w:szCs w:val="18"/>
          <w:shd w:val="clear" w:fill="1F1F1F"/>
          <w:lang w:val="en-US" w:eastAsia="zh-CN" w:bidi="ar"/>
        </w:rPr>
        <w:t>)</w:t>
      </w:r>
    </w:p>
    <w:p w14:paraId="0F4E7A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sil_scores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p>
    <w:p w14:paraId="61D91C5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k_sil_range</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range</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B5CEA8"/>
          <w:kern w:val="0"/>
          <w:sz w:val="18"/>
          <w:szCs w:val="18"/>
          <w:shd w:val="clear" w:fill="1F1F1F"/>
          <w:lang w:val="en-US" w:eastAsia="zh-CN" w:bidi="ar"/>
        </w:rPr>
        <w:t>2</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7</w:t>
      </w:r>
      <w:r>
        <w:rPr>
          <w:rFonts w:hint="default" w:ascii="Consolas" w:hAnsi="Consolas" w:eastAsia="Consolas" w:cs="Consolas"/>
          <w:b w:val="0"/>
          <w:bCs w:val="0"/>
          <w:color w:val="CCCCCC"/>
          <w:kern w:val="0"/>
          <w:sz w:val="18"/>
          <w:szCs w:val="18"/>
          <w:shd w:val="clear" w:fill="1F1F1F"/>
          <w:lang w:val="en-US" w:eastAsia="zh-CN" w:bidi="ar"/>
        </w:rPr>
        <w:t xml:space="preserve">) </w:t>
      </w:r>
    </w:p>
    <w:p w14:paraId="510A91B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p>
    <w:p w14:paraId="452E69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for</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k</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in</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k_sil_range</w:t>
      </w:r>
      <w:r>
        <w:rPr>
          <w:rFonts w:hint="default" w:ascii="Consolas" w:hAnsi="Consolas" w:eastAsia="Consolas" w:cs="Consolas"/>
          <w:b w:val="0"/>
          <w:bCs w:val="0"/>
          <w:color w:val="CCCCCC"/>
          <w:kern w:val="0"/>
          <w:sz w:val="18"/>
          <w:szCs w:val="18"/>
          <w:shd w:val="clear" w:fill="1F1F1F"/>
          <w:lang w:val="en-US" w:eastAsia="zh-CN" w:bidi="ar"/>
        </w:rPr>
        <w:t>:</w:t>
      </w:r>
    </w:p>
    <w:p w14:paraId="169CECB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kmeans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KMeans</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n_clusters</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k</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random_state</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B5CEA8"/>
          <w:kern w:val="0"/>
          <w:sz w:val="18"/>
          <w:szCs w:val="18"/>
          <w:shd w:val="clear" w:fill="1F1F1F"/>
          <w:lang w:val="en-US" w:eastAsia="zh-CN" w:bidi="ar"/>
        </w:rPr>
        <w:t>42</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n_init</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B5CEA8"/>
          <w:kern w:val="0"/>
          <w:sz w:val="18"/>
          <w:szCs w:val="18"/>
          <w:shd w:val="clear" w:fill="1F1F1F"/>
          <w:lang w:val="en-US" w:eastAsia="zh-CN" w:bidi="ar"/>
        </w:rPr>
        <w:t>10</w:t>
      </w:r>
      <w:r>
        <w:rPr>
          <w:rFonts w:hint="default" w:ascii="Consolas" w:hAnsi="Consolas" w:eastAsia="Consolas" w:cs="Consolas"/>
          <w:b w:val="0"/>
          <w:bCs w:val="0"/>
          <w:color w:val="CCCCCC"/>
          <w:kern w:val="0"/>
          <w:sz w:val="18"/>
          <w:szCs w:val="18"/>
          <w:shd w:val="clear" w:fill="1F1F1F"/>
          <w:lang w:val="en-US" w:eastAsia="zh-CN" w:bidi="ar"/>
        </w:rPr>
        <w:t>)</w:t>
      </w:r>
    </w:p>
    <w:p w14:paraId="415456B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labels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kmeans</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fit_predict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4FC1FF"/>
          <w:kern w:val="0"/>
          <w:sz w:val="18"/>
          <w:szCs w:val="18"/>
          <w:shd w:val="clear" w:fill="1F1F1F"/>
          <w:lang w:val="en-US" w:eastAsia="zh-CN" w:bidi="ar"/>
        </w:rPr>
        <w:t>X</w:t>
      </w:r>
      <w:r>
        <w:rPr>
          <w:rFonts w:hint="default" w:ascii="Consolas" w:hAnsi="Consolas" w:eastAsia="Consolas" w:cs="Consolas"/>
          <w:b w:val="0"/>
          <w:bCs w:val="0"/>
          <w:color w:val="CCCCCC"/>
          <w:kern w:val="0"/>
          <w:sz w:val="18"/>
          <w:szCs w:val="18"/>
          <w:shd w:val="clear" w:fill="1F1F1F"/>
          <w:lang w:val="en-US" w:eastAsia="zh-CN" w:bidi="ar"/>
        </w:rPr>
        <w:t>)</w:t>
      </w:r>
    </w:p>
    <w:p w14:paraId="2A3EB6C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score</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silhouette_score</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4FC1FF"/>
          <w:kern w:val="0"/>
          <w:sz w:val="18"/>
          <w:szCs w:val="18"/>
          <w:shd w:val="clear" w:fill="1F1F1F"/>
          <w:lang w:val="en-US" w:eastAsia="zh-CN" w:bidi="ar"/>
        </w:rPr>
        <w:t>X</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labels</w:t>
      </w:r>
      <w:r>
        <w:rPr>
          <w:rFonts w:hint="default" w:ascii="Consolas" w:hAnsi="Consolas" w:eastAsia="Consolas" w:cs="Consolas"/>
          <w:b w:val="0"/>
          <w:bCs w:val="0"/>
          <w:color w:val="CCCCCC"/>
          <w:kern w:val="0"/>
          <w:sz w:val="18"/>
          <w:szCs w:val="18"/>
          <w:shd w:val="clear" w:fill="1F1F1F"/>
          <w:lang w:val="en-US" w:eastAsia="zh-CN" w:bidi="ar"/>
        </w:rPr>
        <w:t>)</w:t>
      </w:r>
    </w:p>
    <w:p w14:paraId="420EA5F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sil_scores</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append</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score</w:t>
      </w:r>
      <w:r>
        <w:rPr>
          <w:rFonts w:hint="default" w:ascii="Consolas" w:hAnsi="Consolas" w:eastAsia="Consolas" w:cs="Consolas"/>
          <w:b w:val="0"/>
          <w:bCs w:val="0"/>
          <w:color w:val="CCCCCC"/>
          <w:kern w:val="0"/>
          <w:sz w:val="18"/>
          <w:szCs w:val="18"/>
          <w:shd w:val="clear" w:fill="1F1F1F"/>
          <w:lang w:val="en-US" w:eastAsia="zh-CN" w:bidi="ar"/>
        </w:rPr>
        <w:t>)</w:t>
      </w:r>
    </w:p>
    <w:p w14:paraId="5DD12B33">
      <w:pPr>
        <w:keepNext w:val="0"/>
        <w:keepLines w:val="0"/>
        <w:widowControl/>
        <w:suppressLineNumbers w:val="0"/>
        <w:shd w:val="clear" w:fill="1F1F1F"/>
        <w:spacing w:line="190" w:lineRule="atLeast"/>
        <w:jc w:val="left"/>
        <w:rPr>
          <w:rFonts w:hint="eastAsia"/>
          <w:sz w:val="24"/>
          <w:szCs w:val="24"/>
          <w:lang w:val="en-US" w:eastAsia="zh-CN"/>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print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569CD6"/>
          <w:kern w:val="0"/>
          <w:sz w:val="18"/>
          <w:szCs w:val="18"/>
          <w:shd w:val="clear" w:fill="1F1F1F"/>
          <w:lang w:val="en-US" w:eastAsia="zh-CN" w:bidi="ar"/>
        </w:rPr>
        <w:t>f</w:t>
      </w:r>
      <w:r>
        <w:rPr>
          <w:rFonts w:hint="default" w:ascii="Consolas" w:hAnsi="Consolas" w:eastAsia="Consolas" w:cs="Consolas"/>
          <w:b w:val="0"/>
          <w:bCs w:val="0"/>
          <w:color w:val="CE9178"/>
          <w:kern w:val="0"/>
          <w:sz w:val="18"/>
          <w:szCs w:val="18"/>
          <w:shd w:val="clear" w:fill="1F1F1F"/>
          <w:lang w:val="en-US" w:eastAsia="zh-CN" w:bidi="ar"/>
        </w:rPr>
        <w:t>"K=</w:t>
      </w:r>
      <w:r>
        <w:rPr>
          <w:rFonts w:hint="default" w:ascii="Consolas" w:hAnsi="Consolas" w:eastAsia="Consolas" w:cs="Consolas"/>
          <w:b w:val="0"/>
          <w:bCs w:val="0"/>
          <w:color w:val="569CD6"/>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k</w:t>
      </w:r>
      <w:r>
        <w:rPr>
          <w:rFonts w:hint="default" w:ascii="Consolas" w:hAnsi="Consolas" w:eastAsia="Consolas" w:cs="Consolas"/>
          <w:b w:val="0"/>
          <w:bCs w:val="0"/>
          <w:color w:val="569CD6"/>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 Silhouette Score=</w:t>
      </w:r>
      <w:r>
        <w:rPr>
          <w:rFonts w:hint="default" w:ascii="Consolas" w:hAnsi="Consolas" w:eastAsia="Consolas" w:cs="Consolas"/>
          <w:b w:val="0"/>
          <w:bCs w:val="0"/>
          <w:color w:val="569CD6"/>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score</w:t>
      </w:r>
      <w:r>
        <w:rPr>
          <w:rFonts w:hint="default" w:ascii="Consolas" w:hAnsi="Consolas" w:eastAsia="Consolas" w:cs="Consolas"/>
          <w:b w:val="0"/>
          <w:bCs w:val="0"/>
          <w:color w:val="569CD6"/>
          <w:kern w:val="0"/>
          <w:sz w:val="18"/>
          <w:szCs w:val="18"/>
          <w:shd w:val="clear" w:fill="1F1F1F"/>
          <w:lang w:val="en-US" w:eastAsia="zh-CN" w:bidi="ar"/>
        </w:rPr>
        <w:t>:.4f}</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w:t>
      </w:r>
    </w:p>
    <w:p w14:paraId="2F77B9D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4"/>
          <w:szCs w:val="14"/>
        </w:rPr>
      </w:pPr>
    </w:p>
    <w:p w14:paraId="378FF563">
      <w:pPr>
        <w:spacing w:line="360" w:lineRule="auto"/>
        <w:ind w:firstLine="420"/>
        <w:jc w:val="both"/>
        <w:outlineLvl w:val="1"/>
        <w:rPr>
          <w:rFonts w:hint="eastAsia"/>
          <w:sz w:val="24"/>
          <w:szCs w:val="24"/>
          <w:lang w:val="en-US" w:eastAsia="zh-CN"/>
        </w:rPr>
      </w:pPr>
      <w:r>
        <w:rPr>
          <w:rFonts w:hint="eastAsia"/>
          <w:sz w:val="24"/>
          <w:szCs w:val="24"/>
          <w:lang w:val="en-US" w:eastAsia="zh-CN"/>
        </w:rPr>
        <w:t>最终确定簇数为3：</w:t>
      </w:r>
    </w:p>
    <w:p w14:paraId="6FEABCBB">
      <w:pPr>
        <w:spacing w:line="360" w:lineRule="auto"/>
        <w:ind w:firstLine="420"/>
        <w:jc w:val="center"/>
        <w:outlineLvl w:val="1"/>
        <w:rPr>
          <w:rFonts w:hint="default" w:hAnsi="Cambria Math"/>
          <w:sz w:val="24"/>
          <w:szCs w:val="24"/>
          <w:lang w:val="en-US"/>
        </w:rPr>
      </w:pPr>
      <w:r>
        <w:rPr>
          <w:rFonts w:hint="default" w:hAnsi="Cambria Math"/>
          <w:sz w:val="24"/>
          <w:szCs w:val="24"/>
          <w:lang w:val="en-US"/>
        </w:rPr>
        <w:drawing>
          <wp:inline distT="0" distB="0" distL="114300" distR="114300">
            <wp:extent cx="4495800" cy="2698115"/>
            <wp:effectExtent l="0" t="0" r="0" b="6985"/>
            <wp:docPr id="1" name="图片 1" descr="elbow_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lbow_method"/>
                    <pic:cNvPicPr>
                      <a:picLocks noChangeAspect="1"/>
                    </pic:cNvPicPr>
                  </pic:nvPicPr>
                  <pic:blipFill>
                    <a:blip r:embed="rId6"/>
                    <a:stretch>
                      <a:fillRect/>
                    </a:stretch>
                  </pic:blipFill>
                  <pic:spPr>
                    <a:xfrm>
                      <a:off x="0" y="0"/>
                      <a:ext cx="4495800" cy="2698115"/>
                    </a:xfrm>
                    <a:prstGeom prst="rect">
                      <a:avLst/>
                    </a:prstGeom>
                  </pic:spPr>
                </pic:pic>
              </a:graphicData>
            </a:graphic>
          </wp:inline>
        </w:drawing>
      </w:r>
    </w:p>
    <w:p w14:paraId="1B574D7E">
      <w:pPr>
        <w:spacing w:before="120" w:after="120" w:line="360" w:lineRule="auto"/>
        <w:ind w:firstLine="420"/>
        <w:outlineLvl w:val="1"/>
        <w:rPr>
          <w:b/>
          <w:bCs/>
          <w:sz w:val="24"/>
        </w:rPr>
      </w:pPr>
      <w:r>
        <w:rPr>
          <w:rFonts w:hint="eastAsia"/>
          <w:b/>
          <w:bCs/>
          <w:sz w:val="24"/>
        </w:rPr>
        <w:t>2.3.2 层次聚类算法的构建</w:t>
      </w:r>
    </w:p>
    <w:p w14:paraId="7F44A27A">
      <w:pPr>
        <w:spacing w:line="360" w:lineRule="auto"/>
        <w:ind w:firstLine="420"/>
        <w:outlineLvl w:val="1"/>
        <w:rPr>
          <w:sz w:val="24"/>
        </w:rPr>
      </w:pPr>
      <w:r>
        <w:rPr>
          <w:sz w:val="24"/>
        </w:rPr>
        <w:t>凝聚层次聚类算法采用“自底向上”的策略，最初将每个样本视为一个独立的簇，通过迭代计算簇间距离，不断合并距离最近的两个簇，直到达到预设的聚类数目。</w:t>
      </w:r>
    </w:p>
    <w:p w14:paraId="47F842EB">
      <w:pPr>
        <w:spacing w:line="360" w:lineRule="auto"/>
        <w:ind w:firstLine="420"/>
        <w:outlineLvl w:val="1"/>
        <w:rPr>
          <w:b/>
          <w:bCs/>
          <w:sz w:val="24"/>
        </w:rPr>
      </w:pPr>
      <w:r>
        <w:rPr>
          <w:rFonts w:hint="eastAsia"/>
          <w:b/>
          <w:bCs/>
          <w:sz w:val="24"/>
        </w:rPr>
        <w:t>数据处理：</w:t>
      </w:r>
    </w:p>
    <w:p w14:paraId="308083A4">
      <w:pPr>
        <w:pStyle w:val="14"/>
        <w:spacing w:line="360" w:lineRule="auto"/>
        <w:ind w:firstLine="480"/>
        <w:rPr>
          <w:sz w:val="24"/>
        </w:rPr>
      </w:pPr>
      <w:r>
        <w:rPr>
          <w:sz w:val="24"/>
        </w:rPr>
        <w:t>在将数据输入模型之前，</w:t>
      </w:r>
      <w:r>
        <w:rPr>
          <w:rFonts w:hint="eastAsia"/>
          <w:sz w:val="24"/>
        </w:rPr>
        <w:t>我们</w:t>
      </w:r>
      <w:r>
        <w:rPr>
          <w:sz w:val="24"/>
        </w:rPr>
        <w:t>实现了以下关键预处理步骤，以确保距离计算的准确性：</w:t>
      </w:r>
    </w:p>
    <w:p w14:paraId="675D2391">
      <w:pPr>
        <w:spacing w:line="360" w:lineRule="auto"/>
        <w:ind w:firstLine="420"/>
        <w:rPr>
          <w:sz w:val="24"/>
        </w:rPr>
      </w:pPr>
      <w:r>
        <w:rPr>
          <w:rFonts w:hint="eastAsia"/>
          <w:sz w:val="24"/>
        </w:rPr>
        <w:t>首先，</w:t>
      </w:r>
      <w:r>
        <w:rPr>
          <w:sz w:val="24"/>
        </w:rPr>
        <w:t>代码通过 select_numeric_features 函数自动筛选数据集中的数值型特征（np.number）。层次聚类依赖于距离度量，非数值特征无法直接参与欧氏距离计算。</w:t>
      </w:r>
    </w:p>
    <w:p w14:paraId="3B53CE40">
      <w:pPr>
        <w:spacing w:line="360" w:lineRule="auto"/>
        <w:ind w:firstLine="420"/>
        <w:rPr>
          <w:sz w:val="24"/>
        </w:rPr>
      </w:pPr>
      <w:r>
        <w:rPr>
          <w:rFonts w:hint="eastAsia"/>
          <w:sz w:val="24"/>
        </w:rPr>
        <w:t>之后，</w:t>
      </w:r>
      <w:r>
        <w:rPr>
          <w:sz w:val="24"/>
        </w:rPr>
        <w:t>由于不同特征（如“余额”与“交易频率”）的量纲和数值范围差异巨大，直接计算距离会导致数值大的特征主导聚类结果。本实验使用了 sklearn.preprocessing.StandardScaler 对数据进行 Z-Score 标准化处理</w:t>
      </w:r>
      <w:r>
        <w:rPr>
          <w:rFonts w:hint="eastAsia"/>
          <w:sz w:val="24"/>
        </w:rPr>
        <w:t>：</w:t>
      </w:r>
    </w:p>
    <w:p w14:paraId="4423963E">
      <w:pPr>
        <w:spacing w:line="360" w:lineRule="auto"/>
        <w:ind w:firstLine="420"/>
        <w:rPr>
          <w:sz w:val="24"/>
        </w:rPr>
      </w:pPr>
      <w:r>
        <w:rPr>
          <w:sz w:val="24"/>
        </w:rPr>
        <w:t>代码对应实现：</w:t>
      </w:r>
    </w:p>
    <w:p w14:paraId="6E281323">
      <w:pPr>
        <w:widowControl/>
        <w:shd w:val="clear" w:color="auto" w:fill="23272E"/>
        <w:spacing w:line="285" w:lineRule="atLeast"/>
        <w:jc w:val="left"/>
        <w:rPr>
          <w:rFonts w:ascii="Consolas" w:hAnsi="Consolas" w:cs="宋体"/>
          <w:color w:val="ABB2BF"/>
          <w:kern w:val="0"/>
          <w:szCs w:val="21"/>
        </w:rPr>
      </w:pPr>
      <w:r>
        <w:rPr>
          <w:rFonts w:ascii="Consolas" w:hAnsi="Consolas" w:cs="宋体"/>
          <w:color w:val="ABB2BF"/>
          <w:kern w:val="0"/>
          <w:szCs w:val="21"/>
        </w:rPr>
        <w:t xml:space="preserve">    </w:t>
      </w:r>
      <w:r>
        <w:rPr>
          <w:rFonts w:ascii="Consolas" w:hAnsi="Consolas" w:cs="宋体"/>
          <w:color w:val="E06C75"/>
          <w:kern w:val="0"/>
          <w:szCs w:val="21"/>
        </w:rPr>
        <w:t>scaler</w:t>
      </w:r>
      <w:r>
        <w:rPr>
          <w:rFonts w:ascii="Consolas" w:hAnsi="Consolas" w:cs="宋体"/>
          <w:color w:val="ABB2BF"/>
          <w:kern w:val="0"/>
          <w:szCs w:val="21"/>
        </w:rPr>
        <w:t xml:space="preserve"> </w:t>
      </w:r>
      <w:r>
        <w:rPr>
          <w:rFonts w:ascii="Consolas" w:hAnsi="Consolas" w:cs="宋体"/>
          <w:color w:val="56B6C2"/>
          <w:kern w:val="0"/>
          <w:szCs w:val="21"/>
        </w:rPr>
        <w:t>=</w:t>
      </w:r>
      <w:r>
        <w:rPr>
          <w:rFonts w:ascii="Consolas" w:hAnsi="Consolas" w:cs="宋体"/>
          <w:color w:val="ABB2BF"/>
          <w:kern w:val="0"/>
          <w:szCs w:val="21"/>
        </w:rPr>
        <w:t xml:space="preserve"> </w:t>
      </w:r>
      <w:r>
        <w:rPr>
          <w:rFonts w:ascii="Consolas" w:hAnsi="Consolas" w:cs="宋体"/>
          <w:color w:val="E5C07B"/>
          <w:kern w:val="0"/>
          <w:szCs w:val="21"/>
        </w:rPr>
        <w:t>StandardScaler</w:t>
      </w:r>
      <w:r>
        <w:rPr>
          <w:rFonts w:ascii="Consolas" w:hAnsi="Consolas" w:cs="宋体"/>
          <w:color w:val="ABB2BF"/>
          <w:kern w:val="0"/>
          <w:szCs w:val="21"/>
        </w:rPr>
        <w:t>()</w:t>
      </w:r>
    </w:p>
    <w:p w14:paraId="12732519">
      <w:pPr>
        <w:widowControl/>
        <w:shd w:val="clear" w:color="auto" w:fill="23272E"/>
        <w:spacing w:line="285" w:lineRule="atLeast"/>
        <w:jc w:val="left"/>
        <w:rPr>
          <w:rFonts w:ascii="Consolas" w:hAnsi="Consolas" w:cs="宋体"/>
          <w:color w:val="ABB2BF"/>
          <w:kern w:val="0"/>
          <w:szCs w:val="21"/>
        </w:rPr>
      </w:pPr>
      <w:r>
        <w:rPr>
          <w:rFonts w:ascii="Consolas" w:hAnsi="Consolas" w:cs="宋体"/>
          <w:color w:val="ABB2BF"/>
          <w:kern w:val="0"/>
          <w:szCs w:val="21"/>
        </w:rPr>
        <w:t xml:space="preserve">    </w:t>
      </w:r>
      <w:r>
        <w:rPr>
          <w:rFonts w:ascii="Consolas" w:hAnsi="Consolas" w:cs="宋体"/>
          <w:color w:val="E06C75"/>
          <w:kern w:val="0"/>
          <w:szCs w:val="21"/>
        </w:rPr>
        <w:t>X_scaled</w:t>
      </w:r>
      <w:r>
        <w:rPr>
          <w:rFonts w:ascii="Consolas" w:hAnsi="Consolas" w:cs="宋体"/>
          <w:color w:val="ABB2BF"/>
          <w:kern w:val="0"/>
          <w:szCs w:val="21"/>
        </w:rPr>
        <w:t xml:space="preserve"> </w:t>
      </w:r>
      <w:r>
        <w:rPr>
          <w:rFonts w:ascii="Consolas" w:hAnsi="Consolas" w:cs="宋体"/>
          <w:color w:val="56B6C2"/>
          <w:kern w:val="0"/>
          <w:szCs w:val="21"/>
        </w:rPr>
        <w:t>=</w:t>
      </w:r>
      <w:r>
        <w:rPr>
          <w:rFonts w:ascii="Consolas" w:hAnsi="Consolas" w:cs="宋体"/>
          <w:color w:val="ABB2BF"/>
          <w:kern w:val="0"/>
          <w:szCs w:val="21"/>
        </w:rPr>
        <w:t xml:space="preserve"> </w:t>
      </w:r>
      <w:r>
        <w:rPr>
          <w:rFonts w:ascii="Consolas" w:hAnsi="Consolas" w:cs="宋体"/>
          <w:color w:val="E06C75"/>
          <w:kern w:val="0"/>
          <w:szCs w:val="21"/>
        </w:rPr>
        <w:t>scaler</w:t>
      </w:r>
      <w:r>
        <w:rPr>
          <w:rFonts w:ascii="Consolas" w:hAnsi="Consolas" w:cs="宋体"/>
          <w:color w:val="ABB2BF"/>
          <w:kern w:val="0"/>
          <w:szCs w:val="21"/>
        </w:rPr>
        <w:t>.</w:t>
      </w:r>
      <w:r>
        <w:rPr>
          <w:rFonts w:ascii="Consolas" w:hAnsi="Consolas" w:cs="宋体"/>
          <w:color w:val="61AFEF"/>
          <w:kern w:val="0"/>
          <w:szCs w:val="21"/>
        </w:rPr>
        <w:t>fit_transform</w:t>
      </w:r>
      <w:r>
        <w:rPr>
          <w:rFonts w:ascii="Consolas" w:hAnsi="Consolas" w:cs="宋体"/>
          <w:color w:val="ABB2BF"/>
          <w:kern w:val="0"/>
          <w:szCs w:val="21"/>
        </w:rPr>
        <w:t>(</w:t>
      </w:r>
      <w:r>
        <w:rPr>
          <w:rFonts w:ascii="Consolas" w:hAnsi="Consolas" w:cs="宋体"/>
          <w:color w:val="E5C07B"/>
          <w:kern w:val="0"/>
          <w:szCs w:val="21"/>
        </w:rPr>
        <w:t>X</w:t>
      </w:r>
      <w:r>
        <w:rPr>
          <w:rFonts w:ascii="Consolas" w:hAnsi="Consolas" w:cs="宋体"/>
          <w:color w:val="ABB2BF"/>
          <w:kern w:val="0"/>
          <w:szCs w:val="21"/>
        </w:rPr>
        <w:t>)</w:t>
      </w:r>
    </w:p>
    <w:p w14:paraId="5FAB5CD6">
      <w:pPr>
        <w:pStyle w:val="14"/>
        <w:spacing w:line="360" w:lineRule="auto"/>
        <w:ind w:firstLine="480"/>
        <w:rPr>
          <w:sz w:val="24"/>
        </w:rPr>
      </w:pPr>
      <w:r>
        <w:rPr>
          <w:sz w:val="24"/>
        </w:rPr>
        <w:t>标准化后的数据均值为0，方差为1，保证了所有特征在距离计算中具有同等权重。</w:t>
      </w:r>
    </w:p>
    <w:p w14:paraId="4C15600C">
      <w:pPr>
        <w:pStyle w:val="14"/>
        <w:spacing w:line="360" w:lineRule="auto"/>
        <w:ind w:firstLine="482"/>
        <w:rPr>
          <w:b/>
          <w:bCs/>
          <w:sz w:val="24"/>
        </w:rPr>
      </w:pPr>
      <w:r>
        <w:rPr>
          <w:b/>
          <w:bCs/>
          <w:sz w:val="24"/>
        </w:rPr>
        <w:t>模型参数设置</w:t>
      </w:r>
      <w:r>
        <w:rPr>
          <w:rFonts w:hint="eastAsia"/>
          <w:b/>
          <w:bCs/>
          <w:sz w:val="24"/>
        </w:rPr>
        <w:t>及说明：</w:t>
      </w:r>
    </w:p>
    <w:p w14:paraId="427F0F82">
      <w:pPr>
        <w:spacing w:line="360" w:lineRule="auto"/>
        <w:ind w:firstLine="420"/>
        <w:rPr>
          <w:sz w:val="24"/>
        </w:rPr>
      </w:pPr>
      <w:r>
        <w:rPr>
          <w:rFonts w:hint="eastAsia"/>
          <w:b/>
          <w:bCs/>
          <w:sz w:val="24"/>
        </w:rPr>
        <w:t>1、</w:t>
      </w:r>
      <w:r>
        <w:rPr>
          <w:b/>
          <w:bCs/>
          <w:sz w:val="24"/>
        </w:rPr>
        <w:t>聚类数目</w:t>
      </w:r>
      <w:r>
        <w:rPr>
          <w:sz w:val="24"/>
        </w:rPr>
        <w:t>：设定为 </w:t>
      </w:r>
      <w:r>
        <w:rPr>
          <w:b/>
          <w:bCs/>
          <w:sz w:val="24"/>
        </w:rPr>
        <w:t>3</w:t>
      </w:r>
      <w:r>
        <w:rPr>
          <w:sz w:val="24"/>
        </w:rPr>
        <w:t> (N_CLUSTERS = 3)。这意味着算法将执行合并操作，直到整个数据集被划分为3个簇。</w:t>
      </w:r>
    </w:p>
    <w:p w14:paraId="762292C7">
      <w:pPr>
        <w:spacing w:line="360" w:lineRule="auto"/>
        <w:ind w:firstLine="420"/>
        <w:rPr>
          <w:sz w:val="24"/>
        </w:rPr>
      </w:pPr>
      <w:r>
        <w:rPr>
          <w:rFonts w:hint="eastAsia"/>
          <w:b/>
          <w:bCs/>
          <w:sz w:val="24"/>
        </w:rPr>
        <w:t>2、</w:t>
      </w:r>
      <w:r>
        <w:rPr>
          <w:b/>
          <w:bCs/>
          <w:sz w:val="24"/>
        </w:rPr>
        <w:t xml:space="preserve">连接方法 </w:t>
      </w:r>
      <w:r>
        <w:rPr>
          <w:sz w:val="24"/>
        </w:rPr>
        <w:t>：设定为 </w:t>
      </w:r>
      <w:r>
        <w:rPr>
          <w:b/>
          <w:bCs/>
          <w:sz w:val="24"/>
        </w:rPr>
        <w:t>Average Linkage (平均连接)</w:t>
      </w:r>
      <w:r>
        <w:rPr>
          <w:rFonts w:hint="eastAsia"/>
          <w:sz w:val="24"/>
        </w:rPr>
        <w:t>，其原理为</w:t>
      </w:r>
      <w:r>
        <w:rPr>
          <w:sz w:val="24"/>
        </w:rPr>
        <w:t>：计算两个簇中所有样本对之间的平均距离作为簇间距离。</w:t>
      </w:r>
    </w:p>
    <w:p w14:paraId="6393C4BC">
      <w:pPr>
        <w:spacing w:line="360" w:lineRule="auto"/>
        <w:ind w:firstLine="420"/>
        <w:rPr>
          <w:sz w:val="24"/>
        </w:rPr>
      </w:pPr>
      <w:r>
        <w:rPr>
          <w:sz w:val="24"/>
        </w:rPr>
        <w:t>假设簇A有 </w:t>
      </w:r>
      <m:oMath>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r>
              <m:rPr/>
              <w:rPr>
                <w:rFonts w:ascii="Cambria Math" w:hAnsi="Cambria Math"/>
                <w:sz w:val="24"/>
              </w:rPr>
              <m:t>A</m:t>
            </m:r>
            <m:ctrlPr>
              <w:rPr>
                <w:rFonts w:ascii="Cambria Math" w:hAnsi="Cambria Math"/>
                <w:sz w:val="24"/>
              </w:rPr>
            </m:ctrlPr>
          </m:sub>
        </m:sSub>
      </m:oMath>
      <w:r>
        <w:rPr>
          <w:sz w:val="24"/>
        </w:rPr>
        <w:t> 个样本，簇B有 </w:t>
      </w:r>
      <m:oMath>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r>
              <m:rPr/>
              <w:rPr>
                <w:rFonts w:ascii="Cambria Math" w:hAnsi="Cambria Math"/>
                <w:sz w:val="24"/>
              </w:rPr>
              <m:t>B</m:t>
            </m:r>
            <m:ctrlPr>
              <w:rPr>
                <w:rFonts w:ascii="Cambria Math" w:hAnsi="Cambria Math"/>
                <w:sz w:val="24"/>
              </w:rPr>
            </m:ctrlPr>
          </m:sub>
        </m:sSub>
      </m:oMath>
      <w:r>
        <w:rPr>
          <w:sz w:val="24"/>
        </w:rPr>
        <w:t> 个样本，则簇A和簇B之间的距离 </w:t>
      </w:r>
      <m:oMath>
        <m:r>
          <m:rPr/>
          <w:rPr>
            <w:rFonts w:ascii="Cambria Math" w:hAnsi="Cambria Math"/>
            <w:sz w:val="24"/>
          </w:rPr>
          <m:t>D(A,B)</m:t>
        </m:r>
      </m:oMath>
      <w:r>
        <w:rPr>
          <w:rFonts w:hint="eastAsia"/>
          <w:sz w:val="24"/>
        </w:rPr>
        <w:t>的</w:t>
      </w:r>
      <w:r>
        <w:rPr>
          <w:sz w:val="24"/>
        </w:rPr>
        <w:t>计算为：</w:t>
      </w:r>
    </w:p>
    <w:p w14:paraId="7551575C">
      <w:pPr>
        <w:spacing w:line="360" w:lineRule="auto"/>
        <w:ind w:firstLine="420"/>
        <w:rPr>
          <w:sz w:val="24"/>
        </w:rPr>
      </w:pPr>
      <m:oMathPara>
        <m:oMath>
          <m:r>
            <m:rPr/>
            <w:rPr>
              <w:rFonts w:ascii="Cambria Math" w:hAnsi="Cambria Math"/>
              <w:sz w:val="24"/>
            </w:rPr>
            <m:t>D(A,B)=</m:t>
          </m:r>
          <m:f>
            <m:fPr>
              <m:ctrlPr>
                <w:rPr>
                  <w:rFonts w:ascii="Cambria Math" w:hAnsi="Cambria Math"/>
                  <w:sz w:val="24"/>
                </w:rPr>
              </m:ctrlPr>
            </m:fPr>
            <m:num>
              <m:r>
                <m:rPr/>
                <w:rPr>
                  <w:rFonts w:ascii="Cambria Math" w:hAnsi="Cambria Math"/>
                  <w:sz w:val="24"/>
                </w:rPr>
                <m:t>1</m:t>
              </m:r>
              <m:ctrlPr>
                <w:rPr>
                  <w:rFonts w:ascii="Cambria Math" w:hAnsi="Cambria Math"/>
                  <w:sz w:val="24"/>
                </w:rPr>
              </m:ctrlPr>
            </m:num>
            <m:den>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r>
                    <m:rPr/>
                    <w:rPr>
                      <w:rFonts w:ascii="Cambria Math" w:hAnsi="Cambria Math"/>
                      <w:sz w:val="24"/>
                    </w:rPr>
                    <m:t>A</m:t>
                  </m:r>
                  <m:ctrlPr>
                    <w:rPr>
                      <w:rFonts w:ascii="Cambria Math" w:hAnsi="Cambria Math"/>
                      <w:sz w:val="24"/>
                    </w:rPr>
                  </m:ctrlPr>
                </m:sub>
              </m:sSub>
              <m:sSub>
                <m:sSubPr>
                  <m:ctrlPr>
                    <w:rPr>
                      <w:rFonts w:ascii="Cambria Math" w:hAnsi="Cambria Math"/>
                      <w:sz w:val="24"/>
                    </w:rPr>
                  </m:ctrlPr>
                </m:sSubPr>
                <m:e>
                  <m:r>
                    <m:rPr/>
                    <w:rPr>
                      <w:rFonts w:ascii="Cambria Math" w:hAnsi="Cambria Math"/>
                      <w:sz w:val="24"/>
                    </w:rPr>
                    <m:t>n</m:t>
                  </m:r>
                  <m:ctrlPr>
                    <w:rPr>
                      <w:rFonts w:ascii="Cambria Math" w:hAnsi="Cambria Math"/>
                      <w:sz w:val="24"/>
                    </w:rPr>
                  </m:ctrlPr>
                </m:e>
                <m:sub>
                  <m:r>
                    <m:rPr/>
                    <w:rPr>
                      <w:rFonts w:ascii="Cambria Math" w:hAnsi="Cambria Math"/>
                      <w:sz w:val="24"/>
                    </w:rPr>
                    <m:t>B</m:t>
                  </m:r>
                  <m:ctrlPr>
                    <w:rPr>
                      <w:rFonts w:ascii="Cambria Math" w:hAnsi="Cambria Math"/>
                      <w:sz w:val="24"/>
                    </w:rPr>
                  </m:ctrlPr>
                </m:sub>
              </m:sSub>
              <m:ctrlPr>
                <w:rPr>
                  <w:rFonts w:ascii="Cambria Math" w:hAnsi="Cambria Math"/>
                  <w:sz w:val="24"/>
                </w:rPr>
              </m:ctrlPr>
            </m:den>
          </m:f>
          <m:nary>
            <m:naryPr>
              <m:chr m:val="∑"/>
              <m:grow m:val="1"/>
              <m:limLoc m:val="undOvr"/>
              <m:supHide m:val="1"/>
              <m:ctrlPr>
                <w:rPr>
                  <w:rFonts w:ascii="Cambria Math" w:hAnsi="Cambria Math"/>
                  <w:sz w:val="24"/>
                </w:rPr>
              </m:ctrlPr>
            </m:naryPr>
            <m:sub>
              <m:r>
                <m:rPr/>
                <w:rPr>
                  <w:rFonts w:ascii="Cambria Math" w:hAnsi="Cambria Math"/>
                  <w:sz w:val="24"/>
                </w:rPr>
                <m:t>i∈A</m:t>
              </m:r>
              <m:ctrlPr>
                <w:rPr>
                  <w:rFonts w:ascii="Cambria Math" w:hAnsi="Cambria Math"/>
                  <w:sz w:val="24"/>
                </w:rPr>
              </m:ctrlPr>
            </m:sub>
            <m:sup>
              <m:ctrlPr>
                <w:rPr>
                  <w:rFonts w:ascii="Cambria Math" w:hAnsi="Cambria Math"/>
                  <w:sz w:val="24"/>
                </w:rPr>
              </m:ctrlPr>
            </m:sup>
            <m:e>
              <m:nary>
                <m:naryPr>
                  <m:chr m:val="∑"/>
                  <m:grow m:val="1"/>
                  <m:limLoc m:val="undOvr"/>
                  <m:supHide m:val="1"/>
                  <m:ctrlPr>
                    <w:rPr>
                      <w:rFonts w:ascii="Cambria Math" w:hAnsi="Cambria Math"/>
                      <w:sz w:val="24"/>
                    </w:rPr>
                  </m:ctrlPr>
                </m:naryPr>
                <m:sub>
                  <m:r>
                    <m:rPr/>
                    <w:rPr>
                      <w:rFonts w:ascii="Cambria Math" w:hAnsi="Cambria Math"/>
                      <w:sz w:val="24"/>
                    </w:rPr>
                    <m:t>j∈B</m:t>
                  </m:r>
                  <m:ctrlPr>
                    <w:rPr>
                      <w:rFonts w:ascii="Cambria Math" w:hAnsi="Cambria Math"/>
                      <w:sz w:val="24"/>
                    </w:rPr>
                  </m:ctrlPr>
                </m:sub>
                <m:sup>
                  <m:ctrlPr>
                    <w:rPr>
                      <w:rFonts w:ascii="Cambria Math" w:hAnsi="Cambria Math"/>
                      <w:sz w:val="24"/>
                    </w:rPr>
                  </m:ctrlPr>
                </m:sup>
                <m:e>
                  <m:r>
                    <m:rPr/>
                    <w:rPr>
                      <w:rFonts w:ascii="Cambria Math" w:hAnsi="Cambria Math"/>
                      <w:sz w:val="24"/>
                    </w:rPr>
                    <m:t>d(</m:t>
                  </m:r>
                  <m:ctrlPr>
                    <w:rPr>
                      <w:rFonts w:ascii="Cambria Math" w:hAnsi="Cambria Math"/>
                      <w:sz w:val="24"/>
                    </w:rPr>
                  </m:ctrlPr>
                </m:e>
              </m:nary>
              <m:ctrlPr>
                <w:rPr>
                  <w:rFonts w:ascii="Cambria Math" w:hAnsi="Cambria Math"/>
                  <w:sz w:val="24"/>
                </w:rPr>
              </m:ctrlPr>
            </m:e>
          </m:nary>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i</m:t>
              </m:r>
              <m:ctrlPr>
                <w:rPr>
                  <w:rFonts w:ascii="Cambria Math" w:hAnsi="Cambria Math"/>
                  <w:sz w:val="24"/>
                </w:rPr>
              </m:ctrlPr>
            </m:sub>
          </m:sSub>
          <m:r>
            <m:rPr/>
            <w:rPr>
              <w:rFonts w:ascii="Cambria Math" w:hAnsi="Cambria Math"/>
              <w:sz w:val="24"/>
            </w:rPr>
            <m:t>,</m:t>
          </m:r>
          <m:sSub>
            <m:sSubPr>
              <m:ctrlPr>
                <w:rPr>
                  <w:rFonts w:ascii="Cambria Math" w:hAnsi="Cambria Math"/>
                  <w:sz w:val="24"/>
                </w:rPr>
              </m:ctrlPr>
            </m:sSubPr>
            <m:e>
              <m:r>
                <m:rPr/>
                <w:rPr>
                  <w:rFonts w:ascii="Cambria Math" w:hAnsi="Cambria Math"/>
                  <w:sz w:val="24"/>
                </w:rPr>
                <m:t>x</m:t>
              </m:r>
              <m:ctrlPr>
                <w:rPr>
                  <w:rFonts w:ascii="Cambria Math" w:hAnsi="Cambria Math"/>
                  <w:sz w:val="24"/>
                </w:rPr>
              </m:ctrlPr>
            </m:e>
            <m:sub>
              <m:r>
                <m:rPr/>
                <w:rPr>
                  <w:rFonts w:ascii="Cambria Math" w:hAnsi="Cambria Math"/>
                  <w:sz w:val="24"/>
                </w:rPr>
                <m:t>j</m:t>
              </m:r>
              <m:ctrlPr>
                <w:rPr>
                  <w:rFonts w:ascii="Cambria Math" w:hAnsi="Cambria Math"/>
                  <w:sz w:val="24"/>
                </w:rPr>
              </m:ctrlPr>
            </m:sub>
          </m:sSub>
          <m:r>
            <m:rPr/>
            <w:rPr>
              <w:rFonts w:ascii="Cambria Math" w:hAnsi="Cambria Math"/>
              <w:sz w:val="24"/>
            </w:rPr>
            <m:t>)</m:t>
          </m:r>
        </m:oMath>
      </m:oMathPara>
    </w:p>
    <w:p w14:paraId="2765D228">
      <w:pPr>
        <w:spacing w:line="360" w:lineRule="auto"/>
        <w:ind w:firstLine="420"/>
        <w:rPr>
          <w:sz w:val="24"/>
        </w:rPr>
      </w:pPr>
      <w:r>
        <w:rPr>
          <w:sz w:val="24"/>
        </w:rPr>
        <w:t>相比于Single Linkage（易产生链式效应）和Complete Linkage（对异常值敏感），Average Linkage 通常能产生更加紧凑且平衡的聚类结构。</w:t>
      </w:r>
    </w:p>
    <w:p w14:paraId="083C17BC">
      <w:pPr>
        <w:spacing w:line="360" w:lineRule="auto"/>
        <w:ind w:firstLine="420"/>
        <w:outlineLvl w:val="1"/>
        <w:rPr>
          <w:sz w:val="24"/>
        </w:rPr>
      </w:pPr>
      <w:r>
        <w:rPr>
          <w:rFonts w:hint="eastAsia"/>
          <w:b/>
          <w:bCs/>
          <w:sz w:val="24"/>
        </w:rPr>
        <w:t>3、</w:t>
      </w:r>
      <w:r>
        <w:rPr>
          <w:b/>
          <w:bCs/>
          <w:sz w:val="24"/>
        </w:rPr>
        <w:t>距离度量：</w:t>
      </w:r>
      <w:r>
        <w:rPr>
          <w:rFonts w:hint="eastAsia"/>
          <w:sz w:val="24"/>
        </w:rPr>
        <w:t>我们使用的是</w:t>
      </w:r>
      <w:r>
        <w:rPr>
          <w:sz w:val="24"/>
        </w:rPr>
        <w:t>欧氏距离，适用于连续数值变量。</w:t>
      </w:r>
    </w:p>
    <w:p w14:paraId="48084A29">
      <w:pPr>
        <w:widowControl/>
        <w:shd w:val="clear" w:color="auto" w:fill="23272E"/>
        <w:spacing w:line="285" w:lineRule="atLeast"/>
        <w:jc w:val="left"/>
        <w:rPr>
          <w:rFonts w:ascii="Consolas" w:hAnsi="Consolas" w:cs="宋体"/>
          <w:color w:val="ABB2BF"/>
          <w:kern w:val="0"/>
          <w:szCs w:val="21"/>
        </w:rPr>
      </w:pPr>
    </w:p>
    <w:p w14:paraId="0111F232">
      <w:pPr>
        <w:widowControl/>
        <w:shd w:val="clear" w:color="auto" w:fill="23272E"/>
        <w:spacing w:line="285" w:lineRule="atLeast"/>
        <w:jc w:val="left"/>
        <w:rPr>
          <w:rFonts w:ascii="Consolas" w:hAnsi="Consolas" w:cs="宋体"/>
          <w:color w:val="ABB2BF"/>
          <w:kern w:val="0"/>
          <w:szCs w:val="21"/>
        </w:rPr>
      </w:pPr>
      <w:r>
        <w:rPr>
          <w:rFonts w:ascii="Consolas" w:hAnsi="Consolas" w:cs="宋体"/>
          <w:color w:val="7F848E"/>
          <w:kern w:val="0"/>
          <w:szCs w:val="21"/>
        </w:rPr>
        <w:t># ========== 配置（宏定义 / 硬编码）请按需修改 ==========</w:t>
      </w:r>
    </w:p>
    <w:p w14:paraId="28851FD6">
      <w:pPr>
        <w:widowControl/>
        <w:shd w:val="clear" w:color="auto" w:fill="23272E"/>
        <w:spacing w:line="285" w:lineRule="atLeast"/>
        <w:jc w:val="left"/>
        <w:rPr>
          <w:rFonts w:ascii="Consolas" w:hAnsi="Consolas" w:cs="宋体"/>
          <w:color w:val="ABB2BF"/>
          <w:kern w:val="0"/>
          <w:szCs w:val="21"/>
        </w:rPr>
      </w:pPr>
      <w:r>
        <w:rPr>
          <w:rFonts w:ascii="Consolas" w:hAnsi="Consolas" w:cs="宋体"/>
          <w:color w:val="E5C07B"/>
          <w:kern w:val="0"/>
          <w:szCs w:val="21"/>
        </w:rPr>
        <w:t>INPUT_CSV</w:t>
      </w:r>
      <w:r>
        <w:rPr>
          <w:rFonts w:ascii="Consolas" w:hAnsi="Consolas" w:cs="宋体"/>
          <w:color w:val="ABB2BF"/>
          <w:kern w:val="0"/>
          <w:szCs w:val="21"/>
        </w:rPr>
        <w:t xml:space="preserve"> </w:t>
      </w:r>
      <w:r>
        <w:rPr>
          <w:rFonts w:ascii="Consolas" w:hAnsi="Consolas" w:cs="宋体"/>
          <w:color w:val="56B6C2"/>
          <w:kern w:val="0"/>
          <w:szCs w:val="21"/>
        </w:rPr>
        <w:t>=</w:t>
      </w:r>
      <w:r>
        <w:rPr>
          <w:rFonts w:ascii="Consolas" w:hAnsi="Consolas" w:cs="宋体"/>
          <w:color w:val="ABB2BF"/>
          <w:kern w:val="0"/>
          <w:szCs w:val="21"/>
        </w:rPr>
        <w:t xml:space="preserve"> </w:t>
      </w:r>
      <w:r>
        <w:rPr>
          <w:rFonts w:ascii="Consolas" w:hAnsi="Consolas" w:cs="宋体"/>
          <w:color w:val="C678DD"/>
          <w:kern w:val="0"/>
          <w:szCs w:val="21"/>
        </w:rPr>
        <w:t>r</w:t>
      </w:r>
      <w:r>
        <w:rPr>
          <w:rFonts w:ascii="Consolas" w:hAnsi="Consolas" w:cs="宋体"/>
          <w:color w:val="E06C75"/>
          <w:kern w:val="0"/>
          <w:szCs w:val="21"/>
        </w:rPr>
        <w:t>"../dataset/CC_GENERAL_cleaned.csv"</w:t>
      </w:r>
      <w:r>
        <w:rPr>
          <w:rFonts w:ascii="Consolas" w:hAnsi="Consolas" w:cs="宋体"/>
          <w:color w:val="ABB2BF"/>
          <w:kern w:val="0"/>
          <w:szCs w:val="21"/>
        </w:rPr>
        <w:t xml:space="preserve">          </w:t>
      </w:r>
      <w:r>
        <w:rPr>
          <w:rFonts w:ascii="Consolas" w:hAnsi="Consolas" w:cs="宋体"/>
          <w:color w:val="7F848E"/>
          <w:kern w:val="0"/>
          <w:szCs w:val="21"/>
        </w:rPr>
        <w:t># 输入 CSV 路径（请修改）</w:t>
      </w:r>
    </w:p>
    <w:p w14:paraId="16232D03">
      <w:pPr>
        <w:widowControl/>
        <w:shd w:val="clear" w:color="auto" w:fill="23272E"/>
        <w:spacing w:line="285" w:lineRule="atLeast"/>
        <w:jc w:val="left"/>
        <w:rPr>
          <w:rFonts w:ascii="Consolas" w:hAnsi="Consolas" w:cs="宋体"/>
          <w:color w:val="ABB2BF"/>
          <w:kern w:val="0"/>
          <w:szCs w:val="21"/>
        </w:rPr>
      </w:pPr>
      <w:r>
        <w:rPr>
          <w:rFonts w:ascii="Consolas" w:hAnsi="Consolas" w:cs="宋体"/>
          <w:color w:val="E5C07B"/>
          <w:kern w:val="0"/>
          <w:szCs w:val="21"/>
        </w:rPr>
        <w:t>OUTPUT_CSV</w:t>
      </w:r>
      <w:r>
        <w:rPr>
          <w:rFonts w:ascii="Consolas" w:hAnsi="Consolas" w:cs="宋体"/>
          <w:color w:val="ABB2BF"/>
          <w:kern w:val="0"/>
          <w:szCs w:val="21"/>
        </w:rPr>
        <w:t xml:space="preserve"> </w:t>
      </w:r>
      <w:r>
        <w:rPr>
          <w:rFonts w:ascii="Consolas" w:hAnsi="Consolas" w:cs="宋体"/>
          <w:color w:val="56B6C2"/>
          <w:kern w:val="0"/>
          <w:szCs w:val="21"/>
        </w:rPr>
        <w:t>=</w:t>
      </w:r>
      <w:r>
        <w:rPr>
          <w:rFonts w:ascii="Consolas" w:hAnsi="Consolas" w:cs="宋体"/>
          <w:color w:val="ABB2BF"/>
          <w:kern w:val="0"/>
          <w:szCs w:val="21"/>
        </w:rPr>
        <w:t xml:space="preserve"> </w:t>
      </w:r>
      <w:r>
        <w:rPr>
          <w:rFonts w:ascii="Consolas" w:hAnsi="Consolas" w:cs="宋体"/>
          <w:color w:val="C678DD"/>
          <w:kern w:val="0"/>
          <w:szCs w:val="21"/>
        </w:rPr>
        <w:t>r</w:t>
      </w:r>
      <w:r>
        <w:rPr>
          <w:rFonts w:ascii="Consolas" w:hAnsi="Consolas" w:cs="宋体"/>
          <w:color w:val="E06C75"/>
          <w:kern w:val="0"/>
          <w:szCs w:val="21"/>
        </w:rPr>
        <w:t>"output_hierarchical3.csv"</w:t>
      </w:r>
      <w:r>
        <w:rPr>
          <w:rFonts w:ascii="Consolas" w:hAnsi="Consolas" w:cs="宋体"/>
          <w:color w:val="ABB2BF"/>
          <w:kern w:val="0"/>
          <w:szCs w:val="21"/>
        </w:rPr>
        <w:t xml:space="preserve">  </w:t>
      </w:r>
      <w:r>
        <w:rPr>
          <w:rFonts w:ascii="Consolas" w:hAnsi="Consolas" w:cs="宋体"/>
          <w:color w:val="7F848E"/>
          <w:kern w:val="0"/>
          <w:szCs w:val="21"/>
        </w:rPr>
        <w:t># 输出 CSV 路径（请修改）</w:t>
      </w:r>
    </w:p>
    <w:p w14:paraId="5E828A04">
      <w:pPr>
        <w:widowControl/>
        <w:shd w:val="clear" w:color="auto" w:fill="23272E"/>
        <w:spacing w:line="285" w:lineRule="atLeast"/>
        <w:jc w:val="left"/>
        <w:rPr>
          <w:rFonts w:ascii="Consolas" w:hAnsi="Consolas" w:cs="宋体"/>
          <w:color w:val="ABB2BF"/>
          <w:kern w:val="0"/>
          <w:szCs w:val="21"/>
        </w:rPr>
      </w:pPr>
      <w:r>
        <w:rPr>
          <w:rFonts w:ascii="Consolas" w:hAnsi="Consolas" w:cs="宋体"/>
          <w:color w:val="E5C07B"/>
          <w:kern w:val="0"/>
          <w:szCs w:val="21"/>
        </w:rPr>
        <w:t>DENDRO_PATH</w:t>
      </w:r>
      <w:r>
        <w:rPr>
          <w:rFonts w:ascii="Consolas" w:hAnsi="Consolas" w:cs="宋体"/>
          <w:color w:val="ABB2BF"/>
          <w:kern w:val="0"/>
          <w:szCs w:val="21"/>
        </w:rPr>
        <w:t xml:space="preserve"> </w:t>
      </w:r>
      <w:r>
        <w:rPr>
          <w:rFonts w:ascii="Consolas" w:hAnsi="Consolas" w:cs="宋体"/>
          <w:color w:val="56B6C2"/>
          <w:kern w:val="0"/>
          <w:szCs w:val="21"/>
        </w:rPr>
        <w:t>=</w:t>
      </w:r>
      <w:r>
        <w:rPr>
          <w:rFonts w:ascii="Consolas" w:hAnsi="Consolas" w:cs="宋体"/>
          <w:color w:val="ABB2BF"/>
          <w:kern w:val="0"/>
          <w:szCs w:val="21"/>
        </w:rPr>
        <w:t xml:space="preserve"> </w:t>
      </w:r>
      <w:r>
        <w:rPr>
          <w:rFonts w:ascii="Consolas" w:hAnsi="Consolas" w:cs="宋体"/>
          <w:color w:val="C678DD"/>
          <w:kern w:val="0"/>
          <w:szCs w:val="21"/>
        </w:rPr>
        <w:t>r</w:t>
      </w:r>
      <w:r>
        <w:rPr>
          <w:rFonts w:ascii="Consolas" w:hAnsi="Consolas" w:cs="宋体"/>
          <w:color w:val="E06C75"/>
          <w:kern w:val="0"/>
          <w:szCs w:val="21"/>
        </w:rPr>
        <w:t>"dendrogram.png"</w:t>
      </w:r>
      <w:r>
        <w:rPr>
          <w:rFonts w:ascii="Consolas" w:hAnsi="Consolas" w:cs="宋体"/>
          <w:color w:val="ABB2BF"/>
          <w:kern w:val="0"/>
          <w:szCs w:val="21"/>
        </w:rPr>
        <w:t xml:space="preserve">   </w:t>
      </w:r>
      <w:r>
        <w:rPr>
          <w:rFonts w:ascii="Consolas" w:hAnsi="Consolas" w:cs="宋体"/>
          <w:color w:val="7F848E"/>
          <w:kern w:val="0"/>
          <w:szCs w:val="21"/>
        </w:rPr>
        <w:t># dendrogram 保存路径（请修改）</w:t>
      </w:r>
    </w:p>
    <w:p w14:paraId="50F5AD4E">
      <w:pPr>
        <w:widowControl/>
        <w:shd w:val="clear" w:color="auto" w:fill="23272E"/>
        <w:spacing w:line="285" w:lineRule="atLeast"/>
        <w:jc w:val="left"/>
        <w:rPr>
          <w:rFonts w:ascii="Consolas" w:hAnsi="Consolas" w:cs="宋体"/>
          <w:color w:val="ABB2BF"/>
          <w:kern w:val="0"/>
          <w:szCs w:val="21"/>
        </w:rPr>
      </w:pPr>
      <w:r>
        <w:rPr>
          <w:rFonts w:ascii="Consolas" w:hAnsi="Consolas" w:cs="宋体"/>
          <w:color w:val="E5C07B"/>
          <w:kern w:val="0"/>
          <w:szCs w:val="21"/>
        </w:rPr>
        <w:t>N_CLUSTERS</w:t>
      </w:r>
      <w:r>
        <w:rPr>
          <w:rFonts w:ascii="Consolas" w:hAnsi="Consolas" w:cs="宋体"/>
          <w:color w:val="ABB2BF"/>
          <w:kern w:val="0"/>
          <w:szCs w:val="21"/>
        </w:rPr>
        <w:t xml:space="preserve"> </w:t>
      </w:r>
      <w:r>
        <w:rPr>
          <w:rFonts w:ascii="Consolas" w:hAnsi="Consolas" w:cs="宋体"/>
          <w:color w:val="56B6C2"/>
          <w:kern w:val="0"/>
          <w:szCs w:val="21"/>
        </w:rPr>
        <w:t>=</w:t>
      </w:r>
      <w:r>
        <w:rPr>
          <w:rFonts w:ascii="Consolas" w:hAnsi="Consolas" w:cs="宋体"/>
          <w:color w:val="ABB2BF"/>
          <w:kern w:val="0"/>
          <w:szCs w:val="21"/>
        </w:rPr>
        <w:t xml:space="preserve"> </w:t>
      </w:r>
      <w:r>
        <w:rPr>
          <w:rFonts w:ascii="Consolas" w:hAnsi="Consolas" w:cs="宋体"/>
          <w:color w:val="D19A66"/>
          <w:kern w:val="0"/>
          <w:szCs w:val="21"/>
        </w:rPr>
        <w:t>3</w:t>
      </w:r>
      <w:r>
        <w:rPr>
          <w:rFonts w:ascii="Consolas" w:hAnsi="Consolas" w:cs="宋体"/>
          <w:color w:val="ABB2BF"/>
          <w:kern w:val="0"/>
          <w:szCs w:val="21"/>
        </w:rPr>
        <w:t xml:space="preserve">                                               </w:t>
      </w:r>
      <w:r>
        <w:rPr>
          <w:rFonts w:ascii="Consolas" w:hAnsi="Consolas" w:cs="宋体"/>
          <w:color w:val="7F848E"/>
          <w:kern w:val="0"/>
          <w:szCs w:val="21"/>
        </w:rPr>
        <w:t># 聚类数，硬编码</w:t>
      </w:r>
    </w:p>
    <w:p w14:paraId="7C06766E">
      <w:pPr>
        <w:widowControl/>
        <w:shd w:val="clear" w:color="auto" w:fill="23272E"/>
        <w:spacing w:line="285" w:lineRule="atLeast"/>
        <w:jc w:val="left"/>
        <w:rPr>
          <w:rFonts w:ascii="Consolas" w:hAnsi="Consolas" w:cs="宋体"/>
          <w:color w:val="ABB2BF"/>
          <w:kern w:val="0"/>
          <w:szCs w:val="21"/>
        </w:rPr>
      </w:pPr>
      <w:r>
        <w:rPr>
          <w:rFonts w:ascii="Consolas" w:hAnsi="Consolas" w:cs="宋体"/>
          <w:color w:val="E5C07B"/>
          <w:kern w:val="0"/>
          <w:szCs w:val="21"/>
        </w:rPr>
        <w:t>LINKAGE_METHOD</w:t>
      </w:r>
      <w:r>
        <w:rPr>
          <w:rFonts w:ascii="Consolas" w:hAnsi="Consolas" w:cs="宋体"/>
          <w:color w:val="ABB2BF"/>
          <w:kern w:val="0"/>
          <w:szCs w:val="21"/>
        </w:rPr>
        <w:t xml:space="preserve"> </w:t>
      </w:r>
      <w:r>
        <w:rPr>
          <w:rFonts w:ascii="Consolas" w:hAnsi="Consolas" w:cs="宋体"/>
          <w:color w:val="56B6C2"/>
          <w:kern w:val="0"/>
          <w:szCs w:val="21"/>
        </w:rPr>
        <w:t>=</w:t>
      </w:r>
      <w:r>
        <w:rPr>
          <w:rFonts w:ascii="Consolas" w:hAnsi="Consolas" w:cs="宋体"/>
          <w:color w:val="ABB2BF"/>
          <w:kern w:val="0"/>
          <w:szCs w:val="21"/>
        </w:rPr>
        <w:t xml:space="preserve"> </w:t>
      </w:r>
      <w:r>
        <w:rPr>
          <w:rFonts w:ascii="Consolas" w:hAnsi="Consolas" w:cs="宋体"/>
          <w:color w:val="98C379"/>
          <w:kern w:val="0"/>
          <w:szCs w:val="21"/>
        </w:rPr>
        <w:t>"average"</w:t>
      </w:r>
      <w:r>
        <w:rPr>
          <w:rFonts w:ascii="Consolas" w:hAnsi="Consolas" w:cs="宋体"/>
          <w:color w:val="ABB2BF"/>
          <w:kern w:val="0"/>
          <w:szCs w:val="21"/>
        </w:rPr>
        <w:t xml:space="preserve">                                   </w:t>
      </w:r>
      <w:r>
        <w:rPr>
          <w:rFonts w:ascii="Consolas" w:hAnsi="Consolas" w:cs="宋体"/>
          <w:color w:val="7F848E"/>
          <w:kern w:val="0"/>
          <w:szCs w:val="21"/>
        </w:rPr>
        <w:t># 连接方法：'single','complete','average','ward'</w:t>
      </w:r>
    </w:p>
    <w:p w14:paraId="1EFA45C9">
      <w:pPr>
        <w:widowControl/>
        <w:shd w:val="clear" w:color="auto" w:fill="23272E"/>
        <w:spacing w:line="285" w:lineRule="atLeast"/>
        <w:jc w:val="left"/>
        <w:rPr>
          <w:rFonts w:ascii="Consolas" w:hAnsi="Consolas" w:cs="宋体"/>
          <w:color w:val="ABB2BF"/>
          <w:kern w:val="0"/>
          <w:szCs w:val="21"/>
        </w:rPr>
      </w:pPr>
      <w:r>
        <w:rPr>
          <w:rFonts w:ascii="Consolas" w:hAnsi="Consolas" w:cs="宋体"/>
          <w:color w:val="E5C07B"/>
          <w:kern w:val="0"/>
          <w:szCs w:val="21"/>
        </w:rPr>
        <w:t>FEATURE_LIST</w:t>
      </w:r>
      <w:r>
        <w:rPr>
          <w:rFonts w:ascii="Consolas" w:hAnsi="Consolas" w:cs="宋体"/>
          <w:color w:val="ABB2BF"/>
          <w:kern w:val="0"/>
          <w:szCs w:val="21"/>
        </w:rPr>
        <w:t xml:space="preserve"> </w:t>
      </w:r>
      <w:r>
        <w:rPr>
          <w:rFonts w:ascii="Consolas" w:hAnsi="Consolas" w:cs="宋体"/>
          <w:color w:val="56B6C2"/>
          <w:kern w:val="0"/>
          <w:szCs w:val="21"/>
        </w:rPr>
        <w:t>=</w:t>
      </w:r>
      <w:r>
        <w:rPr>
          <w:rFonts w:ascii="Consolas" w:hAnsi="Consolas" w:cs="宋体"/>
          <w:color w:val="ABB2BF"/>
          <w:kern w:val="0"/>
          <w:szCs w:val="21"/>
        </w:rPr>
        <w:t xml:space="preserve"> </w:t>
      </w:r>
      <w:r>
        <w:rPr>
          <w:rFonts w:ascii="Consolas" w:hAnsi="Consolas" w:cs="宋体"/>
          <w:color w:val="D19A66"/>
          <w:kern w:val="0"/>
          <w:szCs w:val="21"/>
        </w:rPr>
        <w:t>None</w:t>
      </w:r>
      <w:r>
        <w:rPr>
          <w:rFonts w:ascii="Consolas" w:hAnsi="Consolas" w:cs="宋体"/>
          <w:color w:val="ABB2BF"/>
          <w:kern w:val="0"/>
          <w:szCs w:val="21"/>
        </w:rPr>
        <w:t xml:space="preserve">                                           </w:t>
      </w:r>
      <w:r>
        <w:rPr>
          <w:rFonts w:ascii="Consolas" w:hAnsi="Consolas" w:cs="宋体"/>
          <w:color w:val="7F848E"/>
          <w:kern w:val="0"/>
          <w:szCs w:val="21"/>
        </w:rPr>
        <w:t># None 或 ['col1','col2']</w:t>
      </w:r>
    </w:p>
    <w:p w14:paraId="0253F22F">
      <w:pPr>
        <w:widowControl/>
        <w:shd w:val="clear" w:color="auto" w:fill="23272E"/>
        <w:spacing w:line="285" w:lineRule="atLeast"/>
        <w:jc w:val="left"/>
        <w:rPr>
          <w:rFonts w:ascii="Consolas" w:hAnsi="Consolas" w:cs="宋体"/>
          <w:color w:val="ABB2BF"/>
          <w:kern w:val="0"/>
          <w:szCs w:val="21"/>
        </w:rPr>
      </w:pPr>
      <w:r>
        <w:rPr>
          <w:rFonts w:ascii="Consolas" w:hAnsi="Consolas" w:cs="宋体"/>
          <w:color w:val="E5C07B"/>
          <w:kern w:val="0"/>
          <w:szCs w:val="21"/>
        </w:rPr>
        <w:t>TRUNCATE_DENDRO</w:t>
      </w:r>
      <w:r>
        <w:rPr>
          <w:rFonts w:ascii="Consolas" w:hAnsi="Consolas" w:cs="宋体"/>
          <w:color w:val="ABB2BF"/>
          <w:kern w:val="0"/>
          <w:szCs w:val="21"/>
        </w:rPr>
        <w:t xml:space="preserve"> </w:t>
      </w:r>
      <w:r>
        <w:rPr>
          <w:rFonts w:ascii="Consolas" w:hAnsi="Consolas" w:cs="宋体"/>
          <w:color w:val="56B6C2"/>
          <w:kern w:val="0"/>
          <w:szCs w:val="21"/>
        </w:rPr>
        <w:t>=</w:t>
      </w:r>
      <w:r>
        <w:rPr>
          <w:rFonts w:ascii="Consolas" w:hAnsi="Consolas" w:cs="宋体"/>
          <w:color w:val="ABB2BF"/>
          <w:kern w:val="0"/>
          <w:szCs w:val="21"/>
        </w:rPr>
        <w:t xml:space="preserve"> </w:t>
      </w:r>
      <w:r>
        <w:rPr>
          <w:rFonts w:ascii="Consolas" w:hAnsi="Consolas" w:cs="宋体"/>
          <w:color w:val="D19A66"/>
          <w:kern w:val="0"/>
          <w:szCs w:val="21"/>
        </w:rPr>
        <w:t>None</w:t>
      </w:r>
      <w:r>
        <w:rPr>
          <w:rFonts w:ascii="Consolas" w:hAnsi="Consolas" w:cs="宋体"/>
          <w:color w:val="ABB2BF"/>
          <w:kern w:val="0"/>
          <w:szCs w:val="21"/>
        </w:rPr>
        <w:t xml:space="preserve">                                        </w:t>
      </w:r>
      <w:r>
        <w:rPr>
          <w:rFonts w:ascii="Consolas" w:hAnsi="Consolas" w:cs="宋体"/>
          <w:color w:val="7F848E"/>
          <w:kern w:val="0"/>
          <w:szCs w:val="21"/>
        </w:rPr>
        <w:t># dendrogram truncate_mode 或 None</w:t>
      </w:r>
    </w:p>
    <w:p w14:paraId="620E08F9">
      <w:pPr>
        <w:spacing w:line="360" w:lineRule="auto"/>
        <w:outlineLvl w:val="1"/>
        <w:rPr>
          <w:sz w:val="24"/>
        </w:rPr>
      </w:pPr>
    </w:p>
    <w:p w14:paraId="086BC048">
      <w:pPr>
        <w:pStyle w:val="14"/>
        <w:spacing w:line="360" w:lineRule="auto"/>
        <w:ind w:firstLineChars="0"/>
        <w:jc w:val="left"/>
        <w:rPr>
          <w:b/>
          <w:bCs/>
          <w:sz w:val="24"/>
          <w:szCs w:val="24"/>
        </w:rPr>
      </w:pPr>
      <w:r>
        <w:rPr>
          <w:rFonts w:hint="eastAsia"/>
          <w:b/>
          <w:bCs/>
          <w:sz w:val="24"/>
          <w:szCs w:val="24"/>
        </w:rPr>
        <w:t xml:space="preserve">2.3.3 </w:t>
      </w:r>
      <w:r>
        <w:rPr>
          <w:rFonts w:hint="eastAsia"/>
          <w:b/>
          <w:bCs/>
          <w:sz w:val="24"/>
          <w:szCs w:val="24"/>
          <w:lang w:val="en-US" w:eastAsia="zh-CN"/>
        </w:rPr>
        <w:t>DBSCAN</w:t>
      </w:r>
      <w:r>
        <w:rPr>
          <w:rFonts w:hint="eastAsia"/>
          <w:b/>
          <w:bCs/>
          <w:sz w:val="24"/>
          <w:szCs w:val="24"/>
        </w:rPr>
        <w:t>的构建</w:t>
      </w:r>
    </w:p>
    <w:p w14:paraId="5649539C">
      <w:pPr>
        <w:keepNext w:val="0"/>
        <w:keepLines w:val="0"/>
        <w:pageBreakBefore w:val="0"/>
        <w:widowControl w:val="0"/>
        <w:kinsoku/>
        <w:wordWrap/>
        <w:overflowPunct/>
        <w:topLinePunct w:val="0"/>
        <w:autoSpaceDE/>
        <w:autoSpaceDN/>
        <w:bidi w:val="0"/>
        <w:adjustRightInd/>
        <w:snapToGrid/>
        <w:spacing w:line="360" w:lineRule="auto"/>
        <w:ind w:firstLine="420"/>
        <w:textAlignment w:val="auto"/>
        <w:outlineLvl w:val="1"/>
        <w:rPr>
          <w:rFonts w:hint="eastAsia" w:ascii="Times New Roman" w:hAnsi="Cambria Math" w:eastAsia="宋体" w:cs="Times New Roman"/>
          <w:kern w:val="2"/>
          <w:sz w:val="24"/>
          <w:szCs w:val="24"/>
          <w:lang w:val="en-US" w:eastAsia="zh-CN" w:bidi="ar-SA"/>
        </w:rPr>
      </w:pPr>
      <w:r>
        <w:rPr>
          <w:rFonts w:hint="eastAsia" w:ascii="Times New Roman" w:hAnsi="Cambria Math" w:eastAsia="宋体" w:cs="Times New Roman"/>
          <w:kern w:val="2"/>
          <w:sz w:val="24"/>
          <w:szCs w:val="24"/>
          <w:lang w:val="en-US" w:eastAsia="zh-CN" w:bidi="ar-SA"/>
        </w:rPr>
        <w:t>DBSCAN（Density-Based Spatial Clustering of Applications with Noise）是一种基于密度的空间聚类算法。与K-Means不同，它不需要预先指定簇的数量，而是通过密度的概念（即在指定的半径 eps 内必须包含至少 min_samples 个点）来发现任意形状的簇，并能有效识别噪声点（异常值）。</w:t>
      </w:r>
    </w:p>
    <w:p w14:paraId="64EE4CFE">
      <w:pPr>
        <w:keepNext w:val="0"/>
        <w:keepLines w:val="0"/>
        <w:pageBreakBefore w:val="0"/>
        <w:widowControl w:val="0"/>
        <w:kinsoku/>
        <w:wordWrap/>
        <w:overflowPunct/>
        <w:topLinePunct w:val="0"/>
        <w:autoSpaceDE/>
        <w:autoSpaceDN/>
        <w:bidi w:val="0"/>
        <w:adjustRightInd/>
        <w:snapToGrid/>
        <w:spacing w:line="360" w:lineRule="auto"/>
        <w:ind w:firstLine="420"/>
        <w:textAlignment w:val="auto"/>
        <w:outlineLvl w:val="1"/>
        <w:rPr>
          <w:rFonts w:hint="eastAsia" w:ascii="Times New Roman" w:hAnsi="Cambria Math" w:eastAsia="宋体" w:cs="Times New Roman"/>
          <w:b/>
          <w:bCs/>
          <w:kern w:val="2"/>
          <w:sz w:val="24"/>
          <w:szCs w:val="24"/>
          <w:lang w:val="en-US" w:eastAsia="zh-CN" w:bidi="ar-SA"/>
        </w:rPr>
      </w:pPr>
      <w:r>
        <w:rPr>
          <w:rFonts w:hint="eastAsia" w:ascii="Times New Roman" w:hAnsi="Cambria Math" w:eastAsia="宋体" w:cs="Times New Roman"/>
          <w:b/>
          <w:bCs/>
          <w:kern w:val="2"/>
          <w:sz w:val="24"/>
          <w:szCs w:val="24"/>
          <w:lang w:val="en-US" w:eastAsia="zh-CN" w:bidi="ar-SA"/>
        </w:rPr>
        <w:t>数据处理：</w:t>
      </w:r>
    </w:p>
    <w:p w14:paraId="48C60E7C">
      <w:pPr>
        <w:keepNext w:val="0"/>
        <w:keepLines w:val="0"/>
        <w:pageBreakBefore w:val="0"/>
        <w:widowControl w:val="0"/>
        <w:kinsoku/>
        <w:wordWrap/>
        <w:overflowPunct/>
        <w:topLinePunct w:val="0"/>
        <w:autoSpaceDE/>
        <w:autoSpaceDN/>
        <w:bidi w:val="0"/>
        <w:adjustRightInd/>
        <w:snapToGrid/>
        <w:spacing w:line="360" w:lineRule="auto"/>
        <w:ind w:firstLine="420"/>
        <w:textAlignment w:val="auto"/>
        <w:outlineLvl w:val="1"/>
        <w:rPr>
          <w:rFonts w:hint="default" w:ascii="Times New Roman" w:hAnsi="Cambria Math" w:eastAsia="宋体" w:cs="Times New Roman"/>
          <w:kern w:val="2"/>
          <w:sz w:val="24"/>
          <w:szCs w:val="24"/>
          <w:lang w:val="en-US" w:eastAsia="zh-CN" w:bidi="ar-SA"/>
        </w:rPr>
      </w:pPr>
      <w:r>
        <w:rPr>
          <w:rFonts w:hint="default" w:ascii="Times New Roman" w:hAnsi="Cambria Math" w:eastAsia="宋体" w:cs="Times New Roman"/>
          <w:kern w:val="2"/>
          <w:sz w:val="24"/>
          <w:szCs w:val="24"/>
          <w:lang w:val="en-US" w:eastAsia="zh-CN" w:bidi="ar-SA"/>
        </w:rPr>
        <w:t>由于DBSCAN基于欧氏距离计算密度，特征的量纲差异会严重影响聚类效果，因此我们继续使用已经过Z-Score标准化处理的数据集 CC_GENERAL_standardized.csv作为输入。</w:t>
      </w:r>
    </w:p>
    <w:p w14:paraId="029CEA8C">
      <w:pPr>
        <w:keepNext w:val="0"/>
        <w:keepLines w:val="0"/>
        <w:pageBreakBefore w:val="0"/>
        <w:widowControl w:val="0"/>
        <w:kinsoku/>
        <w:wordWrap/>
        <w:overflowPunct/>
        <w:topLinePunct w:val="0"/>
        <w:autoSpaceDE/>
        <w:autoSpaceDN/>
        <w:bidi w:val="0"/>
        <w:adjustRightInd/>
        <w:snapToGrid/>
        <w:spacing w:line="360" w:lineRule="auto"/>
        <w:ind w:firstLine="420"/>
        <w:textAlignment w:val="auto"/>
        <w:outlineLvl w:val="1"/>
        <w:rPr>
          <w:rFonts w:hint="eastAsia" w:hAnsi="Cambria Math" w:cs="Times New Roman"/>
          <w:b/>
          <w:bCs/>
          <w:kern w:val="2"/>
          <w:sz w:val="24"/>
          <w:szCs w:val="24"/>
          <w:lang w:val="en-US" w:eastAsia="zh-CN" w:bidi="ar-SA"/>
        </w:rPr>
      </w:pPr>
      <w:r>
        <w:rPr>
          <w:rFonts w:hint="eastAsia" w:hAnsi="Cambria Math" w:cs="Times New Roman"/>
          <w:b/>
          <w:bCs/>
          <w:kern w:val="2"/>
          <w:sz w:val="24"/>
          <w:szCs w:val="24"/>
          <w:lang w:val="en-US" w:eastAsia="zh-CN" w:bidi="ar-SA"/>
        </w:rPr>
        <w:t>参数选择策略：</w:t>
      </w:r>
    </w:p>
    <w:p w14:paraId="2A0D84C4">
      <w:pPr>
        <w:keepNext w:val="0"/>
        <w:keepLines w:val="0"/>
        <w:pageBreakBefore w:val="0"/>
        <w:widowControl w:val="0"/>
        <w:kinsoku/>
        <w:wordWrap/>
        <w:overflowPunct/>
        <w:topLinePunct w:val="0"/>
        <w:autoSpaceDE/>
        <w:autoSpaceDN/>
        <w:bidi w:val="0"/>
        <w:adjustRightInd/>
        <w:snapToGrid/>
        <w:spacing w:line="360" w:lineRule="auto"/>
        <w:ind w:firstLine="420"/>
        <w:textAlignment w:val="auto"/>
        <w:outlineLvl w:val="1"/>
        <w:rPr>
          <w:rFonts w:hint="default" w:hAnsi="Cambria Math" w:cs="Times New Roman"/>
          <w:b w:val="0"/>
          <w:bCs w:val="0"/>
          <w:kern w:val="2"/>
          <w:sz w:val="24"/>
          <w:szCs w:val="24"/>
          <w:lang w:val="en-US" w:eastAsia="zh-CN" w:bidi="ar-SA"/>
        </w:rPr>
      </w:pPr>
      <w:r>
        <w:rPr>
          <w:rFonts w:hint="default" w:hAnsi="Cambria Math" w:cs="Times New Roman"/>
          <w:b w:val="0"/>
          <w:bCs w:val="0"/>
          <w:kern w:val="2"/>
          <w:sz w:val="24"/>
          <w:szCs w:val="24"/>
          <w:lang w:val="en-US" w:eastAsia="zh-CN" w:bidi="ar-SA"/>
        </w:rPr>
        <w:t>DBSCAN 涉及两个关键参数：eps（邻域半径）和 min_samples（邻域内最小样本数）。</w:t>
      </w:r>
    </w:p>
    <w:p w14:paraId="606BAC6C">
      <w:pPr>
        <w:keepNext w:val="0"/>
        <w:keepLines w:val="0"/>
        <w:pageBreakBefore w:val="0"/>
        <w:widowControl w:val="0"/>
        <w:kinsoku/>
        <w:wordWrap/>
        <w:overflowPunct/>
        <w:topLinePunct w:val="0"/>
        <w:autoSpaceDE/>
        <w:autoSpaceDN/>
        <w:bidi w:val="0"/>
        <w:adjustRightInd/>
        <w:snapToGrid/>
        <w:spacing w:line="360" w:lineRule="auto"/>
        <w:ind w:firstLine="420"/>
        <w:textAlignment w:val="auto"/>
        <w:outlineLvl w:val="1"/>
        <w:rPr>
          <w:rFonts w:hint="default" w:hAnsi="Cambria Math" w:cs="Times New Roman"/>
          <w:b w:val="0"/>
          <w:bCs w:val="0"/>
          <w:kern w:val="2"/>
          <w:sz w:val="24"/>
          <w:szCs w:val="24"/>
          <w:lang w:val="en-US" w:eastAsia="zh-CN" w:bidi="ar-SA"/>
        </w:rPr>
      </w:pPr>
      <w:r>
        <w:rPr>
          <w:rFonts w:hint="default" w:hAnsi="Cambria Math" w:cs="Times New Roman"/>
          <w:b/>
          <w:bCs/>
          <w:kern w:val="2"/>
          <w:sz w:val="24"/>
          <w:szCs w:val="24"/>
          <w:lang w:val="en-US" w:eastAsia="zh-CN" w:bidi="ar-SA"/>
        </w:rPr>
        <w:t>确定 Min_Samples：</w:t>
      </w:r>
      <w:r>
        <w:rPr>
          <w:rFonts w:hint="default" w:hAnsi="Cambria Math" w:cs="Times New Roman"/>
          <w:b w:val="0"/>
          <w:bCs w:val="0"/>
          <w:kern w:val="2"/>
          <w:sz w:val="24"/>
          <w:szCs w:val="24"/>
          <w:lang w:val="en-US" w:eastAsia="zh-CN" w:bidi="ar-SA"/>
        </w:rPr>
        <w:t xml:space="preserve">根据经验法则，对于 </w:t>
      </w:r>
      <w:r>
        <w:rPr>
          <w:rFonts w:hint="eastAsia" w:hAnsi="Cambria Math" w:cs="Times New Roman"/>
          <w:b w:val="0"/>
          <w:bCs w:val="0"/>
          <w:kern w:val="2"/>
          <w:sz w:val="24"/>
          <w:szCs w:val="24"/>
          <w:lang w:val="en-US" w:eastAsia="zh-CN" w:bidi="ar-SA"/>
        </w:rPr>
        <w:t>D</w:t>
      </w:r>
      <w:r>
        <w:rPr>
          <w:rFonts w:hint="default" w:hAnsi="Cambria Math" w:cs="Times New Roman"/>
          <w:b w:val="0"/>
          <w:bCs w:val="0"/>
          <w:kern w:val="2"/>
          <w:sz w:val="24"/>
          <w:szCs w:val="24"/>
          <w:lang w:val="en-US" w:eastAsia="zh-CN" w:bidi="ar-SA"/>
        </w:rPr>
        <w:t xml:space="preserve"> 维数据，建议将 min_samples 设定为</w:t>
      </w:r>
      <w:r>
        <w:rPr>
          <w:rFonts w:hint="eastAsia" w:hAnsi="Cambria Math" w:cs="Times New Roman"/>
          <w:b w:val="0"/>
          <w:bCs w:val="0"/>
          <w:kern w:val="2"/>
          <w:sz w:val="24"/>
          <w:szCs w:val="24"/>
          <w:lang w:val="en-US" w:eastAsia="zh-CN" w:bidi="ar-SA"/>
        </w:rPr>
        <w:t>D+1到</w:t>
      </w:r>
      <w:r>
        <w:rPr>
          <w:rFonts w:hint="default" w:hAnsi="Cambria Math" w:cs="Times New Roman"/>
          <w:b w:val="0"/>
          <w:bCs w:val="0"/>
          <w:kern w:val="2"/>
          <w:sz w:val="24"/>
          <w:szCs w:val="24"/>
          <w:lang w:val="en-US" w:eastAsia="zh-CN" w:bidi="ar-SA"/>
        </w:rPr>
        <w:t>2D</w:t>
      </w:r>
      <w:r>
        <w:rPr>
          <w:rFonts w:hint="eastAsia" w:hAnsi="Cambria Math" w:cs="Times New Roman"/>
          <w:b w:val="0"/>
          <w:bCs w:val="0"/>
          <w:kern w:val="2"/>
          <w:sz w:val="24"/>
          <w:szCs w:val="24"/>
          <w:lang w:val="en-US" w:eastAsia="zh-CN" w:bidi="ar-SA"/>
        </w:rPr>
        <w:t>之间</w:t>
      </w:r>
      <w:r>
        <w:rPr>
          <w:rFonts w:hint="default" w:hAnsi="Cambria Math" w:cs="Times New Roman"/>
          <w:b w:val="0"/>
          <w:bCs w:val="0"/>
          <w:kern w:val="2"/>
          <w:sz w:val="24"/>
          <w:szCs w:val="24"/>
          <w:lang w:val="en-US" w:eastAsia="zh-CN" w:bidi="ar-SA"/>
        </w:rPr>
        <w:t>。本项目数据具有 17 个特征，因此我们将 min_samples 的基准值设定为 34，并在后续调优中尝试 [15, 20, 25, 30] 等不同水平。</w:t>
      </w:r>
    </w:p>
    <w:p w14:paraId="1DDE514E">
      <w:pPr>
        <w:keepNext w:val="0"/>
        <w:keepLines w:val="0"/>
        <w:pageBreakBefore w:val="0"/>
        <w:widowControl w:val="0"/>
        <w:kinsoku/>
        <w:wordWrap/>
        <w:overflowPunct/>
        <w:topLinePunct w:val="0"/>
        <w:autoSpaceDE/>
        <w:autoSpaceDN/>
        <w:bidi w:val="0"/>
        <w:adjustRightInd/>
        <w:snapToGrid/>
        <w:spacing w:line="360" w:lineRule="auto"/>
        <w:ind w:firstLine="420"/>
        <w:textAlignment w:val="auto"/>
        <w:outlineLvl w:val="1"/>
        <w:rPr>
          <w:rFonts w:hint="default" w:hAnsi="Cambria Math" w:cs="Times New Roman"/>
          <w:b w:val="0"/>
          <w:bCs w:val="0"/>
          <w:kern w:val="2"/>
          <w:sz w:val="24"/>
          <w:szCs w:val="24"/>
          <w:lang w:val="en-US" w:eastAsia="zh-CN" w:bidi="ar-SA"/>
        </w:rPr>
      </w:pPr>
      <w:r>
        <w:rPr>
          <w:rFonts w:hint="default" w:hAnsi="Cambria Math" w:cs="Times New Roman"/>
          <w:b/>
          <w:bCs/>
          <w:kern w:val="2"/>
          <w:sz w:val="24"/>
          <w:szCs w:val="24"/>
          <w:lang w:val="en-US" w:eastAsia="zh-CN" w:bidi="ar-SA"/>
        </w:rPr>
        <w:t>确定 Eps (K-距离图)：</w:t>
      </w:r>
      <w:r>
        <w:rPr>
          <w:rFonts w:hint="default" w:hAnsi="Cambria Math" w:cs="Times New Roman"/>
          <w:b w:val="0"/>
          <w:bCs w:val="0"/>
          <w:kern w:val="2"/>
          <w:sz w:val="24"/>
          <w:szCs w:val="24"/>
          <w:lang w:val="en-US" w:eastAsia="zh-CN" w:bidi="ar-SA"/>
        </w:rPr>
        <w:t xml:space="preserve">为了找到合适的半径，我们计算了每个点到其第 </w:t>
      </w:r>
      <w:r>
        <w:rPr>
          <w:rFonts w:hint="eastAsia" w:hAnsi="Cambria Math" w:cs="Times New Roman"/>
          <w:b w:val="0"/>
          <w:bCs w:val="0"/>
          <w:kern w:val="2"/>
          <w:sz w:val="24"/>
          <w:szCs w:val="24"/>
          <w:lang w:val="en-US" w:eastAsia="zh-CN" w:bidi="ar-SA"/>
        </w:rPr>
        <w:t>k</w:t>
      </w:r>
      <w:r>
        <w:rPr>
          <w:rFonts w:hint="default" w:hAnsi="Cambria Math" w:cs="Times New Roman"/>
          <w:b w:val="0"/>
          <w:bCs w:val="0"/>
          <w:kern w:val="2"/>
          <w:sz w:val="24"/>
          <w:szCs w:val="24"/>
          <w:lang w:val="en-US" w:eastAsia="zh-CN" w:bidi="ar-SA"/>
        </w:rPr>
        <w:t>个最近邻的距离（k=min_samples）并绘制 K-distance Graph。通过观察曲线的“肘部”位置（距离急剧上升的拐点），确定了 eps 的大致搜索范围。</w:t>
      </w:r>
    </w:p>
    <w:p w14:paraId="035A4538">
      <w:pPr>
        <w:keepNext w:val="0"/>
        <w:keepLines w:val="0"/>
        <w:widowControl/>
        <w:suppressLineNumbers w:val="0"/>
        <w:shd w:val="clear" w:fill="1F1F1F"/>
        <w:spacing w:line="190" w:lineRule="atLeast"/>
        <w:jc w:val="left"/>
        <w:rPr>
          <w:rFonts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计算 K-Nearest Neighbors</w:t>
      </w:r>
    </w:p>
    <w:p w14:paraId="0193B58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9CDCFE"/>
          <w:kern w:val="0"/>
          <w:sz w:val="18"/>
          <w:szCs w:val="18"/>
          <w:shd w:val="clear" w:fill="1F1F1F"/>
          <w:lang w:val="en-US" w:eastAsia="zh-CN" w:bidi="ar"/>
        </w:rPr>
        <w:t>neighbors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NearestNeighbors</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n_neighbors</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min_samples</w:t>
      </w:r>
      <w:r>
        <w:rPr>
          <w:rFonts w:hint="default" w:ascii="Consolas" w:hAnsi="Consolas" w:eastAsia="Consolas" w:cs="Consolas"/>
          <w:b w:val="0"/>
          <w:bCs w:val="0"/>
          <w:color w:val="CCCCCC"/>
          <w:kern w:val="0"/>
          <w:sz w:val="18"/>
          <w:szCs w:val="18"/>
          <w:shd w:val="clear" w:fill="1F1F1F"/>
          <w:lang w:val="en-US" w:eastAsia="zh-CN" w:bidi="ar"/>
        </w:rPr>
        <w:t>)</w:t>
      </w:r>
    </w:p>
    <w:p w14:paraId="562C3EC5">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9CDCFE"/>
          <w:kern w:val="0"/>
          <w:sz w:val="18"/>
          <w:szCs w:val="18"/>
          <w:shd w:val="clear" w:fill="1F1F1F"/>
          <w:lang w:val="en-US" w:eastAsia="zh-CN" w:bidi="ar"/>
        </w:rPr>
        <w:t>neighbors_fit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neighbors</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fit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df_std</w:t>
      </w:r>
      <w:r>
        <w:rPr>
          <w:rFonts w:hint="default" w:ascii="Consolas" w:hAnsi="Consolas" w:eastAsia="Consolas" w:cs="Consolas"/>
          <w:b w:val="0"/>
          <w:bCs w:val="0"/>
          <w:color w:val="CCCCCC"/>
          <w:kern w:val="0"/>
          <w:sz w:val="18"/>
          <w:szCs w:val="18"/>
          <w:shd w:val="clear" w:fill="1F1F1F"/>
          <w:lang w:val="en-US" w:eastAsia="zh-CN" w:bidi="ar"/>
        </w:rPr>
        <w:t>)</w:t>
      </w:r>
    </w:p>
    <w:p w14:paraId="5A181F5E">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9CDCFE"/>
          <w:kern w:val="0"/>
          <w:sz w:val="18"/>
          <w:szCs w:val="18"/>
          <w:shd w:val="clear" w:fill="1F1F1F"/>
          <w:lang w:val="en-US" w:eastAsia="zh-CN" w:bidi="ar"/>
        </w:rPr>
        <w:t>distances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indices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neighbors_fit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kneighbors</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df_std</w:t>
      </w:r>
      <w:r>
        <w:rPr>
          <w:rFonts w:hint="default" w:ascii="Consolas" w:hAnsi="Consolas" w:eastAsia="Consolas" w:cs="Consolas"/>
          <w:b w:val="0"/>
          <w:bCs w:val="0"/>
          <w:color w:val="CCCCCC"/>
          <w:kern w:val="0"/>
          <w:sz w:val="18"/>
          <w:szCs w:val="18"/>
          <w:shd w:val="clear" w:fill="1F1F1F"/>
          <w:lang w:val="en-US" w:eastAsia="zh-CN" w:bidi="ar"/>
        </w:rPr>
        <w:t>)</w:t>
      </w:r>
    </w:p>
    <w:p w14:paraId="088411A1">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6A9955"/>
          <w:kern w:val="0"/>
          <w:sz w:val="18"/>
          <w:szCs w:val="18"/>
          <w:shd w:val="clear" w:fill="1F1F1F"/>
          <w:lang w:val="en-US" w:eastAsia="zh-CN" w:bidi="ar"/>
        </w:rPr>
        <w:t># 对距离进行排序</w:t>
      </w:r>
    </w:p>
    <w:p w14:paraId="5DABC659">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9CDCFE"/>
          <w:kern w:val="0"/>
          <w:sz w:val="18"/>
          <w:szCs w:val="18"/>
          <w:shd w:val="clear" w:fill="1F1F1F"/>
          <w:lang w:val="en-US" w:eastAsia="zh-CN" w:bidi="ar"/>
        </w:rPr>
        <w:t>distances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np</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sort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distances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min_samples</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B5CEA8"/>
          <w:kern w:val="0"/>
          <w:sz w:val="18"/>
          <w:szCs w:val="18"/>
          <w:shd w:val="clear" w:fill="1F1F1F"/>
          <w:lang w:val="en-US" w:eastAsia="zh-CN" w:bidi="ar"/>
        </w:rPr>
        <w:t>1</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axis</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B5CEA8"/>
          <w:kern w:val="0"/>
          <w:sz w:val="18"/>
          <w:szCs w:val="18"/>
          <w:shd w:val="clear" w:fill="1F1F1F"/>
          <w:lang w:val="en-US" w:eastAsia="zh-CN" w:bidi="ar"/>
        </w:rPr>
        <w:t>0</w:t>
      </w:r>
      <w:r>
        <w:rPr>
          <w:rFonts w:hint="default" w:ascii="Consolas" w:hAnsi="Consolas" w:eastAsia="Consolas" w:cs="Consolas"/>
          <w:b w:val="0"/>
          <w:bCs w:val="0"/>
          <w:color w:val="CCCCCC"/>
          <w:kern w:val="0"/>
          <w:sz w:val="18"/>
          <w:szCs w:val="18"/>
          <w:shd w:val="clear" w:fill="1F1F1F"/>
          <w:lang w:val="en-US" w:eastAsia="zh-CN" w:bidi="ar"/>
        </w:rPr>
        <w:t>)</w:t>
      </w:r>
    </w:p>
    <w:p w14:paraId="0EB3E8FF">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1"/>
        <w:rPr>
          <w:rFonts w:hint="default" w:hAnsi="Cambria Math" w:cs="Times New Roman"/>
          <w:b w:val="0"/>
          <w:bCs w:val="0"/>
          <w:kern w:val="2"/>
          <w:sz w:val="24"/>
          <w:szCs w:val="24"/>
          <w:lang w:val="en-US" w:eastAsia="zh-CN" w:bidi="ar-SA"/>
        </w:rPr>
      </w:pPr>
      <w:r>
        <w:rPr>
          <w:rFonts w:hint="default" w:hAnsi="Cambria Math" w:cs="Times New Roman"/>
          <w:b w:val="0"/>
          <w:bCs w:val="0"/>
          <w:kern w:val="2"/>
          <w:sz w:val="24"/>
          <w:szCs w:val="24"/>
          <w:lang w:val="en-US" w:eastAsia="zh-CN" w:bidi="ar-SA"/>
        </w:rPr>
        <w:drawing>
          <wp:inline distT="0" distB="0" distL="114300" distR="114300">
            <wp:extent cx="3394710" cy="2230120"/>
            <wp:effectExtent l="0" t="0" r="8890" b="508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7"/>
                    <a:stretch>
                      <a:fillRect/>
                    </a:stretch>
                  </pic:blipFill>
                  <pic:spPr>
                    <a:xfrm>
                      <a:off x="0" y="0"/>
                      <a:ext cx="3394710" cy="2230120"/>
                    </a:xfrm>
                    <a:prstGeom prst="rect">
                      <a:avLst/>
                    </a:prstGeom>
                    <a:noFill/>
                    <a:ln>
                      <a:noFill/>
                    </a:ln>
                  </pic:spPr>
                </pic:pic>
              </a:graphicData>
            </a:graphic>
          </wp:inline>
        </w:drawing>
      </w:r>
    </w:p>
    <w:p w14:paraId="6718101A">
      <w:pPr>
        <w:keepNext w:val="0"/>
        <w:keepLines w:val="0"/>
        <w:pageBreakBefore w:val="0"/>
        <w:widowControl w:val="0"/>
        <w:kinsoku/>
        <w:wordWrap/>
        <w:overflowPunct/>
        <w:topLinePunct w:val="0"/>
        <w:autoSpaceDE/>
        <w:autoSpaceDN/>
        <w:bidi w:val="0"/>
        <w:adjustRightInd/>
        <w:snapToGrid/>
        <w:spacing w:line="360" w:lineRule="auto"/>
        <w:ind w:firstLine="482" w:firstLineChars="200"/>
        <w:jc w:val="both"/>
        <w:textAlignment w:val="auto"/>
        <w:outlineLvl w:val="1"/>
        <w:rPr>
          <w:rFonts w:hint="default" w:hAnsi="Cambria Math" w:cs="Times New Roman"/>
          <w:b/>
          <w:bCs/>
          <w:kern w:val="2"/>
          <w:sz w:val="24"/>
          <w:szCs w:val="24"/>
          <w:lang w:val="en-US" w:eastAsia="zh-CN" w:bidi="ar-SA"/>
        </w:rPr>
      </w:pPr>
      <w:r>
        <w:rPr>
          <w:rFonts w:hint="default" w:hAnsi="Cambria Math" w:cs="Times New Roman"/>
          <w:b/>
          <w:bCs/>
          <w:kern w:val="2"/>
          <w:sz w:val="24"/>
          <w:szCs w:val="24"/>
          <w:lang w:val="en-US" w:eastAsia="zh-CN" w:bidi="ar-SA"/>
        </w:rPr>
        <w:t xml:space="preserve">模型网格搜索与调优： </w:t>
      </w:r>
    </w:p>
    <w:p w14:paraId="69253CB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1"/>
        <w:rPr>
          <w:rFonts w:hint="default" w:hAnsi="Cambria Math" w:cs="Times New Roman"/>
          <w:b w:val="0"/>
          <w:bCs w:val="0"/>
          <w:kern w:val="2"/>
          <w:sz w:val="24"/>
          <w:szCs w:val="24"/>
          <w:lang w:val="en-US" w:eastAsia="zh-CN" w:bidi="ar-SA"/>
        </w:rPr>
      </w:pPr>
      <w:r>
        <w:rPr>
          <w:rFonts w:hint="default" w:hAnsi="Cambria Math" w:cs="Times New Roman"/>
          <w:b w:val="0"/>
          <w:bCs w:val="0"/>
          <w:kern w:val="2"/>
          <w:sz w:val="24"/>
          <w:szCs w:val="24"/>
          <w:lang w:val="en-US" w:eastAsia="zh-CN" w:bidi="ar-SA"/>
        </w:rPr>
        <w:t>我们在确定的参数范围内进行了网格搜索，测试了 eps 从 0.5 到 2.0，以及 min_samples 从 15 到 30 的多种组合。评估标准结合了轮廓系数和簇的合理性（避免所有点都被归为噪声或聚为一个簇）。</w:t>
      </w:r>
    </w:p>
    <w:p w14:paraId="1727EB8B">
      <w:pPr>
        <w:keepNext w:val="0"/>
        <w:keepLines w:val="0"/>
        <w:widowControl/>
        <w:suppressLineNumbers w:val="0"/>
        <w:shd w:val="clear" w:fill="1F1F1F"/>
        <w:spacing w:line="190" w:lineRule="atLeast"/>
        <w:jc w:val="left"/>
        <w:rPr>
          <w:rFonts w:ascii="Consolas" w:hAnsi="Consolas" w:eastAsia="Consolas" w:cs="Consolas"/>
          <w:b w:val="0"/>
          <w:bCs w:val="0"/>
          <w:color w:val="CCCCCC"/>
          <w:sz w:val="18"/>
          <w:szCs w:val="18"/>
        </w:rPr>
      </w:pPr>
      <w:r>
        <w:rPr>
          <w:rFonts w:hint="default" w:ascii="Consolas" w:hAnsi="Consolas" w:eastAsia="Consolas" w:cs="Consolas"/>
          <w:b w:val="0"/>
          <w:bCs w:val="0"/>
          <w:color w:val="9CDCFE"/>
          <w:kern w:val="0"/>
          <w:sz w:val="18"/>
          <w:szCs w:val="18"/>
          <w:shd w:val="clear" w:fill="1F1F1F"/>
          <w:lang w:val="en-US" w:eastAsia="zh-CN" w:bidi="ar"/>
        </w:rPr>
        <w:t>eps_values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np</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arange</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B5CEA8"/>
          <w:kern w:val="0"/>
          <w:sz w:val="18"/>
          <w:szCs w:val="18"/>
          <w:shd w:val="clear" w:fill="1F1F1F"/>
          <w:lang w:val="en-US" w:eastAsia="zh-CN" w:bidi="ar"/>
        </w:rPr>
        <w:t>0.5</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2.0</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0.2</w:t>
      </w:r>
      <w:r>
        <w:rPr>
          <w:rFonts w:hint="default" w:ascii="Consolas" w:hAnsi="Consolas" w:eastAsia="Consolas" w:cs="Consolas"/>
          <w:b w:val="0"/>
          <w:bCs w:val="0"/>
          <w:color w:val="CCCCCC"/>
          <w:kern w:val="0"/>
          <w:sz w:val="18"/>
          <w:szCs w:val="18"/>
          <w:shd w:val="clear" w:fill="1F1F1F"/>
          <w:lang w:val="en-US" w:eastAsia="zh-CN" w:bidi="ar"/>
        </w:rPr>
        <w:t>)  </w:t>
      </w:r>
      <w:r>
        <w:rPr>
          <w:rFonts w:hint="default" w:ascii="Consolas" w:hAnsi="Consolas" w:eastAsia="Consolas" w:cs="Consolas"/>
          <w:b w:val="0"/>
          <w:bCs w:val="0"/>
          <w:color w:val="6A9955"/>
          <w:kern w:val="0"/>
          <w:sz w:val="18"/>
          <w:szCs w:val="18"/>
          <w:shd w:val="clear" w:fill="1F1F1F"/>
          <w:lang w:val="en-US" w:eastAsia="zh-CN" w:bidi="ar"/>
        </w:rPr>
        <w:t># [0.5, 0.7, 0.9, 1.1, 1.3, 1.5, 1.7, 1.9]</w:t>
      </w:r>
    </w:p>
    <w:p w14:paraId="7AE5E37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9CDCFE"/>
          <w:kern w:val="0"/>
          <w:sz w:val="18"/>
          <w:szCs w:val="18"/>
          <w:shd w:val="clear" w:fill="1F1F1F"/>
          <w:lang w:val="en-US" w:eastAsia="zh-CN" w:bidi="ar"/>
        </w:rPr>
        <w:t>min_samples_values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15</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20</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25</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30</w:t>
      </w:r>
      <w:r>
        <w:rPr>
          <w:rFonts w:hint="default" w:ascii="Consolas" w:hAnsi="Consolas" w:eastAsia="Consolas" w:cs="Consolas"/>
          <w:b w:val="0"/>
          <w:bCs w:val="0"/>
          <w:color w:val="CCCCCC"/>
          <w:kern w:val="0"/>
          <w:sz w:val="18"/>
          <w:szCs w:val="18"/>
          <w:shd w:val="clear" w:fill="1F1F1F"/>
          <w:lang w:val="en-US" w:eastAsia="zh-CN" w:bidi="ar"/>
        </w:rPr>
        <w:t>]  </w:t>
      </w:r>
    </w:p>
    <w:p w14:paraId="56A441A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9CDCFE"/>
          <w:kern w:val="0"/>
          <w:sz w:val="18"/>
          <w:szCs w:val="18"/>
          <w:shd w:val="clear" w:fill="1F1F1F"/>
          <w:lang w:val="en-US" w:eastAsia="zh-CN" w:bidi="ar"/>
        </w:rPr>
        <w:t>best_score</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B5CEA8"/>
          <w:kern w:val="0"/>
          <w:sz w:val="18"/>
          <w:szCs w:val="18"/>
          <w:shd w:val="clear" w:fill="1F1F1F"/>
          <w:lang w:val="en-US" w:eastAsia="zh-CN" w:bidi="ar"/>
        </w:rPr>
        <w:t>1</w:t>
      </w:r>
    </w:p>
    <w:p w14:paraId="37C5392E">
      <w:pPr>
        <w:keepNext w:val="0"/>
        <w:keepLines w:val="0"/>
        <w:widowControl/>
        <w:suppressLineNumbers w:val="0"/>
        <w:shd w:val="clear" w:fill="1F1F1F"/>
        <w:spacing w:line="190" w:lineRule="atLeast"/>
        <w:jc w:val="left"/>
        <w:rPr>
          <w:sz w:val="28"/>
          <w:szCs w:val="24"/>
        </w:rPr>
      </w:pPr>
      <w:r>
        <w:rPr>
          <w:rFonts w:hint="default" w:ascii="Consolas" w:hAnsi="Consolas" w:eastAsia="Consolas" w:cs="Consolas"/>
          <w:b w:val="0"/>
          <w:bCs w:val="0"/>
          <w:color w:val="9CDCFE"/>
          <w:kern w:val="0"/>
          <w:sz w:val="18"/>
          <w:szCs w:val="18"/>
          <w:shd w:val="clear" w:fill="1F1F1F"/>
          <w:lang w:val="en-US" w:eastAsia="zh-CN" w:bidi="ar"/>
        </w:rPr>
        <w:t>best_params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p>
    <w:p w14:paraId="0921D9D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DCDCAA"/>
          <w:kern w:val="0"/>
          <w:sz w:val="18"/>
          <w:szCs w:val="18"/>
          <w:shd w:val="clear" w:fill="1F1F1F"/>
          <w:lang w:val="en-US" w:eastAsia="zh-CN" w:bidi="ar"/>
        </w:rPr>
        <w:t>print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569CD6"/>
          <w:kern w:val="0"/>
          <w:sz w:val="18"/>
          <w:szCs w:val="18"/>
          <w:shd w:val="clear" w:fill="1F1F1F"/>
          <w:lang w:val="en-US" w:eastAsia="zh-CN" w:bidi="ar"/>
        </w:rPr>
        <w:t>f</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569CD6"/>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'Eps'</w:t>
      </w:r>
      <w:r>
        <w:rPr>
          <w:rFonts w:hint="default" w:ascii="Consolas" w:hAnsi="Consolas" w:eastAsia="Consolas" w:cs="Consolas"/>
          <w:b w:val="0"/>
          <w:bCs w:val="0"/>
          <w:color w:val="569CD6"/>
          <w:kern w:val="0"/>
          <w:sz w:val="18"/>
          <w:szCs w:val="18"/>
          <w:shd w:val="clear" w:fill="1F1F1F"/>
          <w:lang w:val="en-US" w:eastAsia="zh-CN" w:bidi="ar"/>
        </w:rPr>
        <w:t>:&lt;6}</w:t>
      </w:r>
      <w:r>
        <w:rPr>
          <w:rFonts w:hint="default" w:ascii="Consolas" w:hAnsi="Consolas" w:eastAsia="Consolas" w:cs="Consolas"/>
          <w:b w:val="0"/>
          <w:bCs w:val="0"/>
          <w:color w:val="CE9178"/>
          <w:kern w:val="0"/>
          <w:sz w:val="18"/>
          <w:szCs w:val="18"/>
          <w:shd w:val="clear" w:fill="1F1F1F"/>
          <w:lang w:val="en-US" w:eastAsia="zh-CN" w:bidi="ar"/>
        </w:rPr>
        <w:t xml:space="preserve"> | </w:t>
      </w:r>
      <w:r>
        <w:rPr>
          <w:rFonts w:hint="default" w:ascii="Consolas" w:hAnsi="Consolas" w:eastAsia="Consolas" w:cs="Consolas"/>
          <w:b w:val="0"/>
          <w:bCs w:val="0"/>
          <w:color w:val="569CD6"/>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'MinPts'</w:t>
      </w:r>
      <w:r>
        <w:rPr>
          <w:rFonts w:hint="default" w:ascii="Consolas" w:hAnsi="Consolas" w:eastAsia="Consolas" w:cs="Consolas"/>
          <w:b w:val="0"/>
          <w:bCs w:val="0"/>
          <w:color w:val="569CD6"/>
          <w:kern w:val="0"/>
          <w:sz w:val="18"/>
          <w:szCs w:val="18"/>
          <w:shd w:val="clear" w:fill="1F1F1F"/>
          <w:lang w:val="en-US" w:eastAsia="zh-CN" w:bidi="ar"/>
        </w:rPr>
        <w:t>:&lt;8}</w:t>
      </w:r>
      <w:r>
        <w:rPr>
          <w:rFonts w:hint="default" w:ascii="Consolas" w:hAnsi="Consolas" w:eastAsia="Consolas" w:cs="Consolas"/>
          <w:b w:val="0"/>
          <w:bCs w:val="0"/>
          <w:color w:val="CE9178"/>
          <w:kern w:val="0"/>
          <w:sz w:val="18"/>
          <w:szCs w:val="18"/>
          <w:shd w:val="clear" w:fill="1F1F1F"/>
          <w:lang w:val="en-US" w:eastAsia="zh-CN" w:bidi="ar"/>
        </w:rPr>
        <w:t xml:space="preserve"> | </w:t>
      </w:r>
      <w:r>
        <w:rPr>
          <w:rFonts w:hint="default" w:ascii="Consolas" w:hAnsi="Consolas" w:eastAsia="Consolas" w:cs="Consolas"/>
          <w:b w:val="0"/>
          <w:bCs w:val="0"/>
          <w:color w:val="569CD6"/>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'Score'</w:t>
      </w:r>
      <w:r>
        <w:rPr>
          <w:rFonts w:hint="default" w:ascii="Consolas" w:hAnsi="Consolas" w:eastAsia="Consolas" w:cs="Consolas"/>
          <w:b w:val="0"/>
          <w:bCs w:val="0"/>
          <w:color w:val="569CD6"/>
          <w:kern w:val="0"/>
          <w:sz w:val="18"/>
          <w:szCs w:val="18"/>
          <w:shd w:val="clear" w:fill="1F1F1F"/>
          <w:lang w:val="en-US" w:eastAsia="zh-CN" w:bidi="ar"/>
        </w:rPr>
        <w:t>:&lt;8}</w:t>
      </w:r>
      <w:r>
        <w:rPr>
          <w:rFonts w:hint="default" w:ascii="Consolas" w:hAnsi="Consolas" w:eastAsia="Consolas" w:cs="Consolas"/>
          <w:b w:val="0"/>
          <w:bCs w:val="0"/>
          <w:color w:val="CE9178"/>
          <w:kern w:val="0"/>
          <w:sz w:val="18"/>
          <w:szCs w:val="18"/>
          <w:shd w:val="clear" w:fill="1F1F1F"/>
          <w:lang w:val="en-US" w:eastAsia="zh-CN" w:bidi="ar"/>
        </w:rPr>
        <w:t xml:space="preserve"> | </w:t>
      </w:r>
      <w:r>
        <w:rPr>
          <w:rFonts w:hint="default" w:ascii="Consolas" w:hAnsi="Consolas" w:eastAsia="Consolas" w:cs="Consolas"/>
          <w:b w:val="0"/>
          <w:bCs w:val="0"/>
          <w:color w:val="569CD6"/>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'Clusters'</w:t>
      </w:r>
      <w:r>
        <w:rPr>
          <w:rFonts w:hint="default" w:ascii="Consolas" w:hAnsi="Consolas" w:eastAsia="Consolas" w:cs="Consolas"/>
          <w:b w:val="0"/>
          <w:bCs w:val="0"/>
          <w:color w:val="569CD6"/>
          <w:kern w:val="0"/>
          <w:sz w:val="18"/>
          <w:szCs w:val="18"/>
          <w:shd w:val="clear" w:fill="1F1F1F"/>
          <w:lang w:val="en-US" w:eastAsia="zh-CN" w:bidi="ar"/>
        </w:rPr>
        <w:t>:&lt;8}</w:t>
      </w:r>
      <w:r>
        <w:rPr>
          <w:rFonts w:hint="default" w:ascii="Consolas" w:hAnsi="Consolas" w:eastAsia="Consolas" w:cs="Consolas"/>
          <w:b w:val="0"/>
          <w:bCs w:val="0"/>
          <w:color w:val="CE9178"/>
          <w:kern w:val="0"/>
          <w:sz w:val="18"/>
          <w:szCs w:val="18"/>
          <w:shd w:val="clear" w:fill="1F1F1F"/>
          <w:lang w:val="en-US" w:eastAsia="zh-CN" w:bidi="ar"/>
        </w:rPr>
        <w:t xml:space="preserve"> | </w:t>
      </w:r>
      <w:r>
        <w:rPr>
          <w:rFonts w:hint="default" w:ascii="Consolas" w:hAnsi="Consolas" w:eastAsia="Consolas" w:cs="Consolas"/>
          <w:b w:val="0"/>
          <w:bCs w:val="0"/>
          <w:color w:val="569CD6"/>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'Noise'</w:t>
      </w:r>
      <w:r>
        <w:rPr>
          <w:rFonts w:hint="default" w:ascii="Consolas" w:hAnsi="Consolas" w:eastAsia="Consolas" w:cs="Consolas"/>
          <w:b w:val="0"/>
          <w:bCs w:val="0"/>
          <w:color w:val="569CD6"/>
          <w:kern w:val="0"/>
          <w:sz w:val="18"/>
          <w:szCs w:val="18"/>
          <w:shd w:val="clear" w:fill="1F1F1F"/>
          <w:lang w:val="en-US" w:eastAsia="zh-CN" w:bidi="ar"/>
        </w:rPr>
        <w:t>:&lt;8}</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w:t>
      </w:r>
    </w:p>
    <w:p w14:paraId="6AB5B4EA">
      <w:pPr>
        <w:keepNext w:val="0"/>
        <w:keepLines w:val="0"/>
        <w:widowControl/>
        <w:suppressLineNumbers w:val="0"/>
        <w:shd w:val="clear" w:fill="1F1F1F"/>
        <w:spacing w:line="190" w:lineRule="atLeast"/>
        <w:jc w:val="left"/>
        <w:rPr>
          <w:sz w:val="28"/>
          <w:szCs w:val="24"/>
        </w:rPr>
      </w:pPr>
      <w:r>
        <w:rPr>
          <w:rFonts w:hint="default" w:ascii="Consolas" w:hAnsi="Consolas" w:eastAsia="Consolas" w:cs="Consolas"/>
          <w:b w:val="0"/>
          <w:bCs w:val="0"/>
          <w:color w:val="DCDCAA"/>
          <w:kern w:val="0"/>
          <w:sz w:val="18"/>
          <w:szCs w:val="18"/>
          <w:shd w:val="clear" w:fill="1F1F1F"/>
          <w:lang w:val="en-US" w:eastAsia="zh-CN" w:bidi="ar"/>
        </w:rPr>
        <w:t>print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55</w:t>
      </w:r>
      <w:r>
        <w:rPr>
          <w:rFonts w:hint="default" w:ascii="Consolas" w:hAnsi="Consolas" w:eastAsia="Consolas" w:cs="Consolas"/>
          <w:b w:val="0"/>
          <w:bCs w:val="0"/>
          <w:color w:val="CCCCCC"/>
          <w:kern w:val="0"/>
          <w:sz w:val="18"/>
          <w:szCs w:val="18"/>
          <w:shd w:val="clear" w:fill="1F1F1F"/>
          <w:lang w:val="en-US" w:eastAsia="zh-CN" w:bidi="ar"/>
        </w:rPr>
        <w:t>)</w:t>
      </w:r>
    </w:p>
    <w:p w14:paraId="68FB584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586C0"/>
          <w:kern w:val="0"/>
          <w:sz w:val="18"/>
          <w:szCs w:val="18"/>
          <w:shd w:val="clear" w:fill="1F1F1F"/>
          <w:lang w:val="en-US" w:eastAsia="zh-CN" w:bidi="ar"/>
        </w:rPr>
        <w:t>for</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eps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in</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eps_values</w:t>
      </w:r>
      <w:r>
        <w:rPr>
          <w:rFonts w:hint="default" w:ascii="Consolas" w:hAnsi="Consolas" w:eastAsia="Consolas" w:cs="Consolas"/>
          <w:b w:val="0"/>
          <w:bCs w:val="0"/>
          <w:color w:val="CCCCCC"/>
          <w:kern w:val="0"/>
          <w:sz w:val="18"/>
          <w:szCs w:val="18"/>
          <w:shd w:val="clear" w:fill="1F1F1F"/>
          <w:lang w:val="en-US" w:eastAsia="zh-CN" w:bidi="ar"/>
        </w:rPr>
        <w:t>:</w:t>
      </w:r>
    </w:p>
    <w:p w14:paraId="3292A4DB">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for</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ms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in</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min_samples_values</w:t>
      </w:r>
      <w:r>
        <w:rPr>
          <w:rFonts w:hint="default" w:ascii="Consolas" w:hAnsi="Consolas" w:eastAsia="Consolas" w:cs="Consolas"/>
          <w:b w:val="0"/>
          <w:bCs w:val="0"/>
          <w:color w:val="CCCCCC"/>
          <w:kern w:val="0"/>
          <w:sz w:val="18"/>
          <w:szCs w:val="18"/>
          <w:shd w:val="clear" w:fill="1F1F1F"/>
          <w:lang w:val="en-US" w:eastAsia="zh-CN" w:bidi="ar"/>
        </w:rPr>
        <w:t>:</w:t>
      </w:r>
    </w:p>
    <w:p w14:paraId="11B6285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dbscan</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DBSCAN</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eps</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eps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min_samples</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ms</w:t>
      </w:r>
      <w:r>
        <w:rPr>
          <w:rFonts w:hint="default" w:ascii="Consolas" w:hAnsi="Consolas" w:eastAsia="Consolas" w:cs="Consolas"/>
          <w:b w:val="0"/>
          <w:bCs w:val="0"/>
          <w:color w:val="CCCCCC"/>
          <w:kern w:val="0"/>
          <w:sz w:val="18"/>
          <w:szCs w:val="18"/>
          <w:shd w:val="clear" w:fill="1F1F1F"/>
          <w:lang w:val="en-US" w:eastAsia="zh-CN" w:bidi="ar"/>
        </w:rPr>
        <w:t>)</w:t>
      </w:r>
    </w:p>
    <w:p w14:paraId="395723C2">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labels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dbscan</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fit_predict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df_std</w:t>
      </w:r>
      <w:r>
        <w:rPr>
          <w:rFonts w:hint="default" w:ascii="Consolas" w:hAnsi="Consolas" w:eastAsia="Consolas" w:cs="Consolas"/>
          <w:b w:val="0"/>
          <w:bCs w:val="0"/>
          <w:color w:val="CCCCCC"/>
          <w:kern w:val="0"/>
          <w:sz w:val="18"/>
          <w:szCs w:val="18"/>
          <w:shd w:val="clear" w:fill="1F1F1F"/>
          <w:lang w:val="en-US" w:eastAsia="zh-CN" w:bidi="ar"/>
        </w:rPr>
        <w:t>)</w:t>
      </w:r>
    </w:p>
    <w:p w14:paraId="2F1C9C6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6A9955"/>
          <w:kern w:val="0"/>
          <w:sz w:val="18"/>
          <w:szCs w:val="18"/>
          <w:shd w:val="clear" w:fill="1F1F1F"/>
          <w:lang w:val="en-US" w:eastAsia="zh-CN" w:bidi="ar"/>
        </w:rPr>
        <w:t># 统计簇数量 (排除噪声 -1)</w:t>
      </w:r>
    </w:p>
    <w:p w14:paraId="5253C9CD">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unique_labels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set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labels</w:t>
      </w:r>
      <w:r>
        <w:rPr>
          <w:rFonts w:hint="default" w:ascii="Consolas" w:hAnsi="Consolas" w:eastAsia="Consolas" w:cs="Consolas"/>
          <w:b w:val="0"/>
          <w:bCs w:val="0"/>
          <w:color w:val="CCCCCC"/>
          <w:kern w:val="0"/>
          <w:sz w:val="18"/>
          <w:szCs w:val="18"/>
          <w:shd w:val="clear" w:fill="1F1F1F"/>
          <w:lang w:val="en-US" w:eastAsia="zh-CN" w:bidi="ar"/>
        </w:rPr>
        <w:t>)</w:t>
      </w:r>
    </w:p>
    <w:p w14:paraId="017E037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n_clusters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len</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unique_labels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1</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if</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B5CEA8"/>
          <w:kern w:val="0"/>
          <w:sz w:val="18"/>
          <w:szCs w:val="18"/>
          <w:shd w:val="clear" w:fill="1F1F1F"/>
          <w:lang w:val="en-US" w:eastAsia="zh-CN" w:bidi="ar"/>
        </w:rPr>
        <w:t>1</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in</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labels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else</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0</w:t>
      </w:r>
      <w:r>
        <w:rPr>
          <w:rFonts w:hint="default" w:ascii="Consolas" w:hAnsi="Consolas" w:eastAsia="Consolas" w:cs="Consolas"/>
          <w:b w:val="0"/>
          <w:bCs w:val="0"/>
          <w:color w:val="CCCCCC"/>
          <w:kern w:val="0"/>
          <w:sz w:val="18"/>
          <w:szCs w:val="18"/>
          <w:shd w:val="clear" w:fill="1F1F1F"/>
          <w:lang w:val="en-US" w:eastAsia="zh-CN" w:bidi="ar"/>
        </w:rPr>
        <w:t>)</w:t>
      </w:r>
    </w:p>
    <w:p w14:paraId="642E1A00">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n_noise</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list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labels</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count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B5CEA8"/>
          <w:kern w:val="0"/>
          <w:sz w:val="18"/>
          <w:szCs w:val="18"/>
          <w:shd w:val="clear" w:fill="1F1F1F"/>
          <w:lang w:val="en-US" w:eastAsia="zh-CN" w:bidi="ar"/>
        </w:rPr>
        <w:t>1</w:t>
      </w:r>
      <w:r>
        <w:rPr>
          <w:rFonts w:hint="default" w:ascii="Consolas" w:hAnsi="Consolas" w:eastAsia="Consolas" w:cs="Consolas"/>
          <w:b w:val="0"/>
          <w:bCs w:val="0"/>
          <w:color w:val="CCCCCC"/>
          <w:kern w:val="0"/>
          <w:sz w:val="18"/>
          <w:szCs w:val="18"/>
          <w:shd w:val="clear" w:fill="1F1F1F"/>
          <w:lang w:val="en-US" w:eastAsia="zh-CN" w:bidi="ar"/>
        </w:rPr>
        <w:t>)</w:t>
      </w:r>
    </w:p>
    <w:p w14:paraId="07BA3063">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6A9955"/>
          <w:kern w:val="0"/>
          <w:sz w:val="18"/>
          <w:szCs w:val="18"/>
          <w:shd w:val="clear" w:fill="1F1F1F"/>
          <w:lang w:val="en-US" w:eastAsia="zh-CN" w:bidi="ar"/>
        </w:rPr>
        <w:t># 只有当簇数量 &gt; 1 且 &lt; 10 (避免过于破碎) 时才计算分数</w:t>
      </w:r>
    </w:p>
    <w:p w14:paraId="2EDE923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if</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1</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&lt;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n_clusters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&lt;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B5CEA8"/>
          <w:kern w:val="0"/>
          <w:sz w:val="18"/>
          <w:szCs w:val="18"/>
          <w:shd w:val="clear" w:fill="1F1F1F"/>
          <w:lang w:val="en-US" w:eastAsia="zh-CN" w:bidi="ar"/>
        </w:rPr>
        <w:t>15</w:t>
      </w:r>
      <w:r>
        <w:rPr>
          <w:rFonts w:hint="default" w:ascii="Consolas" w:hAnsi="Consolas" w:eastAsia="Consolas" w:cs="Consolas"/>
          <w:b w:val="0"/>
          <w:bCs w:val="0"/>
          <w:color w:val="CCCCCC"/>
          <w:kern w:val="0"/>
          <w:sz w:val="18"/>
          <w:szCs w:val="18"/>
          <w:shd w:val="clear" w:fill="1F1F1F"/>
          <w:lang w:val="en-US" w:eastAsia="zh-CN" w:bidi="ar"/>
        </w:rPr>
        <w:t>:</w:t>
      </w:r>
    </w:p>
    <w:p w14:paraId="463141D4">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score</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silhouette_score</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df_std</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labels</w:t>
      </w:r>
      <w:r>
        <w:rPr>
          <w:rFonts w:hint="default" w:ascii="Consolas" w:hAnsi="Consolas" w:eastAsia="Consolas" w:cs="Consolas"/>
          <w:b w:val="0"/>
          <w:bCs w:val="0"/>
          <w:color w:val="CCCCCC"/>
          <w:kern w:val="0"/>
          <w:sz w:val="18"/>
          <w:szCs w:val="18"/>
          <w:shd w:val="clear" w:fill="1F1F1F"/>
          <w:lang w:val="en-US" w:eastAsia="zh-CN" w:bidi="ar"/>
        </w:rPr>
        <w:t>)</w:t>
      </w:r>
    </w:p>
    <w:p w14:paraId="1A89F58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print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569CD6"/>
          <w:kern w:val="0"/>
          <w:sz w:val="18"/>
          <w:szCs w:val="18"/>
          <w:shd w:val="clear" w:fill="1F1F1F"/>
          <w:lang w:val="en-US" w:eastAsia="zh-CN" w:bidi="ar"/>
        </w:rPr>
        <w:t>f</w:t>
      </w:r>
      <w:r>
        <w:rPr>
          <w:rFonts w:hint="default" w:ascii="Consolas" w:hAnsi="Consolas" w:eastAsia="Consolas" w:cs="Consolas"/>
          <w:b w:val="0"/>
          <w:bCs w:val="0"/>
          <w:color w:val="CE9178"/>
          <w:kern w:val="0"/>
          <w:sz w:val="18"/>
          <w:szCs w:val="18"/>
          <w:shd w:val="clear" w:fill="1F1F1F"/>
          <w:lang w:val="en-US" w:eastAsia="zh-CN" w:bidi="ar"/>
        </w:rPr>
        <w:t>"</w:t>
      </w:r>
      <w:r>
        <w:rPr>
          <w:rFonts w:hint="default" w:ascii="Consolas" w:hAnsi="Consolas" w:eastAsia="Consolas" w:cs="Consolas"/>
          <w:b w:val="0"/>
          <w:bCs w:val="0"/>
          <w:color w:val="569CD6"/>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eps</w:t>
      </w:r>
      <w:r>
        <w:rPr>
          <w:rFonts w:hint="default" w:ascii="Consolas" w:hAnsi="Consolas" w:eastAsia="Consolas" w:cs="Consolas"/>
          <w:b w:val="0"/>
          <w:bCs w:val="0"/>
          <w:color w:val="569CD6"/>
          <w:kern w:val="0"/>
          <w:sz w:val="18"/>
          <w:szCs w:val="18"/>
          <w:shd w:val="clear" w:fill="1F1F1F"/>
          <w:lang w:val="en-US" w:eastAsia="zh-CN" w:bidi="ar"/>
        </w:rPr>
        <w:t>:&lt;6.1f}</w:t>
      </w:r>
      <w:r>
        <w:rPr>
          <w:rFonts w:hint="default" w:ascii="Consolas" w:hAnsi="Consolas" w:eastAsia="Consolas" w:cs="Consolas"/>
          <w:b w:val="0"/>
          <w:bCs w:val="0"/>
          <w:color w:val="CE9178"/>
          <w:kern w:val="0"/>
          <w:sz w:val="18"/>
          <w:szCs w:val="18"/>
          <w:shd w:val="clear" w:fill="1F1F1F"/>
          <w:lang w:val="en-US" w:eastAsia="zh-CN" w:bidi="ar"/>
        </w:rPr>
        <w:t xml:space="preserve"> | </w:t>
      </w:r>
      <w:r>
        <w:rPr>
          <w:rFonts w:hint="default" w:ascii="Consolas" w:hAnsi="Consolas" w:eastAsia="Consolas" w:cs="Consolas"/>
          <w:b w:val="0"/>
          <w:bCs w:val="0"/>
          <w:color w:val="569CD6"/>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ms</w:t>
      </w:r>
      <w:r>
        <w:rPr>
          <w:rFonts w:hint="default" w:ascii="Consolas" w:hAnsi="Consolas" w:eastAsia="Consolas" w:cs="Consolas"/>
          <w:b w:val="0"/>
          <w:bCs w:val="0"/>
          <w:color w:val="569CD6"/>
          <w:kern w:val="0"/>
          <w:sz w:val="18"/>
          <w:szCs w:val="18"/>
          <w:shd w:val="clear" w:fill="1F1F1F"/>
          <w:lang w:val="en-US" w:eastAsia="zh-CN" w:bidi="ar"/>
        </w:rPr>
        <w:t>:&lt;8}</w:t>
      </w:r>
      <w:r>
        <w:rPr>
          <w:rFonts w:hint="default" w:ascii="Consolas" w:hAnsi="Consolas" w:eastAsia="Consolas" w:cs="Consolas"/>
          <w:b w:val="0"/>
          <w:bCs w:val="0"/>
          <w:color w:val="CE9178"/>
          <w:kern w:val="0"/>
          <w:sz w:val="18"/>
          <w:szCs w:val="18"/>
          <w:shd w:val="clear" w:fill="1F1F1F"/>
          <w:lang w:val="en-US" w:eastAsia="zh-CN" w:bidi="ar"/>
        </w:rPr>
        <w:t xml:space="preserve"> | </w:t>
      </w:r>
      <w:r>
        <w:rPr>
          <w:rFonts w:hint="default" w:ascii="Consolas" w:hAnsi="Consolas" w:eastAsia="Consolas" w:cs="Consolas"/>
          <w:b w:val="0"/>
          <w:bCs w:val="0"/>
          <w:color w:val="569CD6"/>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score</w:t>
      </w:r>
      <w:r>
        <w:rPr>
          <w:rFonts w:hint="default" w:ascii="Consolas" w:hAnsi="Consolas" w:eastAsia="Consolas" w:cs="Consolas"/>
          <w:b w:val="0"/>
          <w:bCs w:val="0"/>
          <w:color w:val="569CD6"/>
          <w:kern w:val="0"/>
          <w:sz w:val="18"/>
          <w:szCs w:val="18"/>
          <w:shd w:val="clear" w:fill="1F1F1F"/>
          <w:lang w:val="en-US" w:eastAsia="zh-CN" w:bidi="ar"/>
        </w:rPr>
        <w:t>:&lt;.4f}</w:t>
      </w:r>
      <w:r>
        <w:rPr>
          <w:rFonts w:hint="default" w:ascii="Consolas" w:hAnsi="Consolas" w:eastAsia="Consolas" w:cs="Consolas"/>
          <w:b w:val="0"/>
          <w:bCs w:val="0"/>
          <w:color w:val="CE9178"/>
          <w:kern w:val="0"/>
          <w:sz w:val="18"/>
          <w:szCs w:val="18"/>
          <w:shd w:val="clear" w:fill="1F1F1F"/>
          <w:lang w:val="en-US" w:eastAsia="zh-CN" w:bidi="ar"/>
        </w:rPr>
        <w:t xml:space="preserve">   | </w:t>
      </w:r>
      <w:r>
        <w:rPr>
          <w:rFonts w:hint="default" w:ascii="Consolas" w:hAnsi="Consolas" w:eastAsia="Consolas" w:cs="Consolas"/>
          <w:b w:val="0"/>
          <w:bCs w:val="0"/>
          <w:color w:val="569CD6"/>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n_clusters</w:t>
      </w:r>
      <w:r>
        <w:rPr>
          <w:rFonts w:hint="default" w:ascii="Consolas" w:hAnsi="Consolas" w:eastAsia="Consolas" w:cs="Consolas"/>
          <w:b w:val="0"/>
          <w:bCs w:val="0"/>
          <w:color w:val="569CD6"/>
          <w:kern w:val="0"/>
          <w:sz w:val="18"/>
          <w:szCs w:val="18"/>
          <w:shd w:val="clear" w:fill="1F1F1F"/>
          <w:lang w:val="en-US" w:eastAsia="zh-CN" w:bidi="ar"/>
        </w:rPr>
        <w:t>:&lt;8}</w:t>
      </w:r>
      <w:r>
        <w:rPr>
          <w:rFonts w:hint="default" w:ascii="Consolas" w:hAnsi="Consolas" w:eastAsia="Consolas" w:cs="Consolas"/>
          <w:b w:val="0"/>
          <w:bCs w:val="0"/>
          <w:color w:val="CE9178"/>
          <w:kern w:val="0"/>
          <w:sz w:val="18"/>
          <w:szCs w:val="18"/>
          <w:shd w:val="clear" w:fill="1F1F1F"/>
          <w:lang w:val="en-US" w:eastAsia="zh-CN" w:bidi="ar"/>
        </w:rPr>
        <w:t xml:space="preserve"> | </w:t>
      </w:r>
      <w:r>
        <w:rPr>
          <w:rFonts w:hint="default" w:ascii="Consolas" w:hAnsi="Consolas" w:eastAsia="Consolas" w:cs="Consolas"/>
          <w:b w:val="0"/>
          <w:bCs w:val="0"/>
          <w:color w:val="569CD6"/>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n_noise</w:t>
      </w:r>
      <w:r>
        <w:rPr>
          <w:rFonts w:hint="default" w:ascii="Consolas" w:hAnsi="Consolas" w:eastAsia="Consolas" w:cs="Consolas"/>
          <w:b w:val="0"/>
          <w:bCs w:val="0"/>
          <w:color w:val="569CD6"/>
          <w:kern w:val="0"/>
          <w:sz w:val="18"/>
          <w:szCs w:val="18"/>
          <w:shd w:val="clear" w:fill="1F1F1F"/>
          <w:lang w:val="en-US" w:eastAsia="zh-CN" w:bidi="ar"/>
        </w:rPr>
        <w:t>:&lt;8}</w:t>
      </w:r>
      <w:r>
        <w:rPr>
          <w:rFonts w:hint="default" w:ascii="Consolas" w:hAnsi="Consolas" w:eastAsia="Consolas" w:cs="Consolas"/>
          <w:b w:val="0"/>
          <w:bCs w:val="0"/>
          <w:color w:val="CE9178"/>
          <w:kern w:val="0"/>
          <w:sz w:val="18"/>
          <w:szCs w:val="18"/>
          <w:shd w:val="clear" w:fill="1F1F1F"/>
          <w:lang w:val="en-US" w:eastAsia="zh-CN" w:bidi="ar"/>
        </w:rPr>
        <w:t xml:space="preserve"> &lt;--- 有效候选"</w:t>
      </w:r>
      <w:r>
        <w:rPr>
          <w:rFonts w:hint="default" w:ascii="Consolas" w:hAnsi="Consolas" w:eastAsia="Consolas" w:cs="Consolas"/>
          <w:b w:val="0"/>
          <w:bCs w:val="0"/>
          <w:color w:val="CCCCCC"/>
          <w:kern w:val="0"/>
          <w:sz w:val="18"/>
          <w:szCs w:val="18"/>
          <w:shd w:val="clear" w:fill="1F1F1F"/>
          <w:lang w:val="en-US" w:eastAsia="zh-CN" w:bidi="ar"/>
        </w:rPr>
        <w:t>)</w:t>
      </w:r>
    </w:p>
    <w:p w14:paraId="1E5588FF">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p>
    <w:p w14:paraId="36E818BA">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586C0"/>
          <w:kern w:val="0"/>
          <w:sz w:val="18"/>
          <w:szCs w:val="18"/>
          <w:shd w:val="clear" w:fill="1F1F1F"/>
          <w:lang w:val="en-US" w:eastAsia="zh-CN" w:bidi="ar"/>
        </w:rPr>
        <w:t>if</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score</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&gt;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best_score</w:t>
      </w:r>
      <w:r>
        <w:rPr>
          <w:rFonts w:hint="default" w:ascii="Consolas" w:hAnsi="Consolas" w:eastAsia="Consolas" w:cs="Consolas"/>
          <w:b w:val="0"/>
          <w:bCs w:val="0"/>
          <w:color w:val="CCCCCC"/>
          <w:kern w:val="0"/>
          <w:sz w:val="18"/>
          <w:szCs w:val="18"/>
          <w:shd w:val="clear" w:fill="1F1F1F"/>
          <w:lang w:val="en-US" w:eastAsia="zh-CN" w:bidi="ar"/>
        </w:rPr>
        <w:t>:</w:t>
      </w:r>
    </w:p>
    <w:p w14:paraId="4463F47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best_score</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score</w:t>
      </w:r>
    </w:p>
    <w:p w14:paraId="7A3ED4E6">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best_params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'eps'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eps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CE9178"/>
          <w:kern w:val="0"/>
          <w:sz w:val="18"/>
          <w:szCs w:val="18"/>
          <w:shd w:val="clear" w:fill="1F1F1F"/>
          <w:lang w:val="en-US" w:eastAsia="zh-CN" w:bidi="ar"/>
        </w:rPr>
        <w:t>'min_samples'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ms</w:t>
      </w:r>
      <w:r>
        <w:rPr>
          <w:rFonts w:hint="default" w:ascii="Consolas" w:hAnsi="Consolas" w:eastAsia="Consolas" w:cs="Consolas"/>
          <w:b w:val="0"/>
          <w:bCs w:val="0"/>
          <w:color w:val="CCCCCC"/>
          <w:kern w:val="0"/>
          <w:sz w:val="18"/>
          <w:szCs w:val="18"/>
          <w:shd w:val="clear" w:fill="1F1F1F"/>
          <w:lang w:val="en-US" w:eastAsia="zh-CN" w:bidi="ar"/>
        </w:rPr>
        <w:t>}</w:t>
      </w:r>
    </w:p>
    <w:p w14:paraId="39D2049C">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best_labels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labels</w:t>
      </w:r>
    </w:p>
    <w:p w14:paraId="6C73BC16">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1"/>
        <w:rPr>
          <w:rFonts w:hint="default" w:hAnsi="Cambria Math" w:cs="Times New Roman"/>
          <w:b w:val="0"/>
          <w:bCs w:val="0"/>
          <w:kern w:val="2"/>
          <w:sz w:val="24"/>
          <w:szCs w:val="24"/>
          <w:lang w:val="en-US" w:eastAsia="zh-CN" w:bidi="ar-SA"/>
        </w:rPr>
      </w:pPr>
      <w:r>
        <w:rPr>
          <w:rFonts w:hint="default" w:hAnsi="Cambria Math" w:cs="Times New Roman"/>
          <w:b w:val="0"/>
          <w:bCs w:val="0"/>
          <w:kern w:val="2"/>
          <w:sz w:val="24"/>
          <w:szCs w:val="24"/>
          <w:lang w:val="en-US" w:eastAsia="zh-CN" w:bidi="ar-SA"/>
        </w:rPr>
        <w:t>最终，为了获得具有业务区分度的聚类结果，我们选择了 eps=1.3 和 min_samples=30 作为最终模型的参数配置。</w:t>
      </w:r>
    </w:p>
    <w:p w14:paraId="572446CC">
      <w:pPr>
        <w:keepNext w:val="0"/>
        <w:keepLines w:val="0"/>
        <w:widowControl/>
        <w:suppressLineNumbers w:val="0"/>
        <w:shd w:val="clear" w:fill="1F1F1F"/>
        <w:spacing w:line="190" w:lineRule="atLeast"/>
        <w:ind w:firstLine="420" w:firstLineChars="0"/>
        <w:jc w:val="left"/>
        <w:rPr>
          <w:rFonts w:ascii="Consolas" w:hAnsi="Consolas" w:eastAsia="Consolas" w:cs="Consolas"/>
          <w:b w:val="0"/>
          <w:bCs w:val="0"/>
          <w:color w:val="CCCCCC"/>
          <w:sz w:val="20"/>
          <w:szCs w:val="20"/>
        </w:rPr>
      </w:pPr>
      <w:r>
        <w:rPr>
          <w:rFonts w:hint="default" w:ascii="Consolas" w:hAnsi="Consolas" w:eastAsia="Consolas" w:cs="Consolas"/>
          <w:b w:val="0"/>
          <w:bCs w:val="0"/>
          <w:color w:val="9CDCFE"/>
          <w:kern w:val="0"/>
          <w:sz w:val="20"/>
          <w:szCs w:val="20"/>
          <w:shd w:val="clear" w:fill="1F1F1F"/>
          <w:lang w:val="en-US" w:eastAsia="zh-CN" w:bidi="ar"/>
        </w:rPr>
        <w:t>final_eps</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4D4D4"/>
          <w:kern w:val="0"/>
          <w:sz w:val="20"/>
          <w:szCs w:val="20"/>
          <w:shd w:val="clear" w:fill="1F1F1F"/>
          <w:lang w:val="en-US" w:eastAsia="zh-CN" w:bidi="ar"/>
        </w:rPr>
        <w:t>=</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1.3</w:t>
      </w:r>
    </w:p>
    <w:p w14:paraId="71433DAF">
      <w:pPr>
        <w:keepNext w:val="0"/>
        <w:keepLines w:val="0"/>
        <w:widowControl/>
        <w:suppressLineNumbers w:val="0"/>
        <w:shd w:val="clear" w:fill="1F1F1F"/>
        <w:spacing w:line="190" w:lineRule="atLeast"/>
        <w:ind w:firstLine="420" w:firstLineChars="0"/>
        <w:jc w:val="left"/>
        <w:rPr>
          <w:rFonts w:hint="default" w:ascii="Consolas" w:hAnsi="Consolas" w:eastAsia="Consolas" w:cs="Consolas"/>
          <w:b w:val="0"/>
          <w:bCs w:val="0"/>
          <w:color w:val="CCCCCC"/>
          <w:sz w:val="20"/>
          <w:szCs w:val="20"/>
        </w:rPr>
      </w:pPr>
      <w:r>
        <w:rPr>
          <w:rFonts w:hint="default" w:ascii="Consolas" w:hAnsi="Consolas" w:eastAsia="Consolas" w:cs="Consolas"/>
          <w:b w:val="0"/>
          <w:bCs w:val="0"/>
          <w:color w:val="9CDCFE"/>
          <w:kern w:val="0"/>
          <w:sz w:val="20"/>
          <w:szCs w:val="20"/>
          <w:shd w:val="clear" w:fill="1F1F1F"/>
          <w:lang w:val="en-US" w:eastAsia="zh-CN" w:bidi="ar"/>
        </w:rPr>
        <w:t>final_min_samples</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D4D4D4"/>
          <w:kern w:val="0"/>
          <w:sz w:val="20"/>
          <w:szCs w:val="20"/>
          <w:shd w:val="clear" w:fill="1F1F1F"/>
          <w:lang w:val="en-US" w:eastAsia="zh-CN" w:bidi="ar"/>
        </w:rPr>
        <w:t>=</w:t>
      </w:r>
      <w:r>
        <w:rPr>
          <w:rFonts w:hint="default" w:ascii="Consolas" w:hAnsi="Consolas" w:eastAsia="Consolas" w:cs="Consolas"/>
          <w:b w:val="0"/>
          <w:bCs w:val="0"/>
          <w:color w:val="CCCCCC"/>
          <w:kern w:val="0"/>
          <w:sz w:val="20"/>
          <w:szCs w:val="20"/>
          <w:shd w:val="clear" w:fill="1F1F1F"/>
          <w:lang w:val="en-US" w:eastAsia="zh-CN" w:bidi="ar"/>
        </w:rPr>
        <w:t xml:space="preserve"> </w:t>
      </w:r>
      <w:r>
        <w:rPr>
          <w:rFonts w:hint="default" w:ascii="Consolas" w:hAnsi="Consolas" w:eastAsia="Consolas" w:cs="Consolas"/>
          <w:b w:val="0"/>
          <w:bCs w:val="0"/>
          <w:color w:val="B5CEA8"/>
          <w:kern w:val="0"/>
          <w:sz w:val="20"/>
          <w:szCs w:val="20"/>
          <w:shd w:val="clear" w:fill="1F1F1F"/>
          <w:lang w:val="en-US" w:eastAsia="zh-CN" w:bidi="ar"/>
        </w:rPr>
        <w:t>30</w:t>
      </w:r>
    </w:p>
    <w:p w14:paraId="4EB964B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both"/>
        <w:textAlignment w:val="auto"/>
        <w:outlineLvl w:val="1"/>
        <w:rPr>
          <w:rFonts w:hint="default" w:hAnsi="Cambria Math" w:cs="Times New Roman"/>
          <w:b w:val="0"/>
          <w:bCs w:val="0"/>
          <w:kern w:val="2"/>
          <w:sz w:val="24"/>
          <w:szCs w:val="24"/>
          <w:lang w:val="en-US" w:eastAsia="zh-CN" w:bidi="ar-SA"/>
        </w:rPr>
      </w:pPr>
    </w:p>
    <w:p w14:paraId="56196781">
      <w:pPr>
        <w:pStyle w:val="14"/>
        <w:numPr>
          <w:ilvl w:val="1"/>
          <w:numId w:val="2"/>
        </w:numPr>
        <w:spacing w:before="120" w:after="120" w:line="360" w:lineRule="auto"/>
        <w:ind w:firstLineChars="0"/>
        <w:outlineLvl w:val="1"/>
        <w:rPr>
          <w:b/>
          <w:bCs/>
          <w:sz w:val="24"/>
        </w:rPr>
      </w:pPr>
      <w:r>
        <w:rPr>
          <w:rFonts w:hint="eastAsia"/>
          <w:b/>
          <w:bCs/>
          <w:sz w:val="24"/>
        </w:rPr>
        <w:t>模型</w:t>
      </w:r>
      <w:r>
        <w:rPr>
          <w:rFonts w:hint="eastAsia"/>
          <w:b/>
          <w:bCs/>
          <w:sz w:val="24"/>
          <w:lang w:val="en-US" w:eastAsia="zh-CN"/>
        </w:rPr>
        <w:t>聚类与评估</w:t>
      </w:r>
    </w:p>
    <w:p w14:paraId="39C7FC4D">
      <w:pPr>
        <w:spacing w:before="120" w:after="120" w:line="360" w:lineRule="auto"/>
        <w:ind w:firstLine="420"/>
        <w:outlineLvl w:val="1"/>
        <w:rPr>
          <w:rFonts w:hint="default" w:eastAsia="宋体"/>
          <w:b/>
          <w:bCs/>
          <w:sz w:val="24"/>
          <w:lang w:val="en-US" w:eastAsia="zh-CN"/>
        </w:rPr>
      </w:pPr>
      <w:r>
        <w:rPr>
          <w:rFonts w:hint="eastAsia" w:hAnsi="Cambria Math"/>
          <w:sz w:val="24"/>
          <w:szCs w:val="24"/>
          <w:lang w:val="en-US" w:eastAsia="zh-CN"/>
        </w:rPr>
        <w:t>该部分使用三种模型进行聚类，得到相应的聚类分组结果，并进行评估。</w:t>
      </w:r>
    </w:p>
    <w:p w14:paraId="607657CC">
      <w:pPr>
        <w:spacing w:before="120" w:after="120" w:line="360" w:lineRule="auto"/>
        <w:ind w:firstLine="420"/>
        <w:outlineLvl w:val="1"/>
        <w:rPr>
          <w:rFonts w:hint="default" w:eastAsia="宋体"/>
          <w:b/>
          <w:bCs/>
          <w:sz w:val="24"/>
          <w:lang w:val="en-US" w:eastAsia="zh-CN"/>
        </w:rPr>
      </w:pPr>
      <w:r>
        <w:rPr>
          <w:rFonts w:hint="eastAsia"/>
          <w:b/>
          <w:bCs/>
          <w:sz w:val="24"/>
        </w:rPr>
        <w:t xml:space="preserve">2.5.1 </w:t>
      </w:r>
      <w:r>
        <w:rPr>
          <w:rFonts w:hint="eastAsia"/>
          <w:b/>
          <w:bCs/>
          <w:sz w:val="24"/>
          <w:lang w:val="en-US" w:eastAsia="zh-CN"/>
        </w:rPr>
        <w:t>K-means</w:t>
      </w:r>
      <w:r>
        <w:rPr>
          <w:rFonts w:hint="eastAsia"/>
          <w:b/>
          <w:bCs/>
          <w:sz w:val="24"/>
        </w:rPr>
        <w:t>的</w:t>
      </w:r>
      <w:r>
        <w:rPr>
          <w:rFonts w:hint="eastAsia"/>
          <w:b/>
          <w:bCs/>
          <w:sz w:val="24"/>
          <w:lang w:val="en-US" w:eastAsia="zh-CN"/>
        </w:rPr>
        <w:t>聚类</w:t>
      </w:r>
    </w:p>
    <w:p w14:paraId="74DCDE50">
      <w:pPr>
        <w:pStyle w:val="14"/>
        <w:wordWrap w:val="0"/>
        <w:spacing w:line="360" w:lineRule="auto"/>
        <w:ind w:firstLineChars="0"/>
        <w:rPr>
          <w:rFonts w:hint="eastAsia" w:hAnsi="Cambria Math"/>
          <w:sz w:val="24"/>
          <w:szCs w:val="24"/>
        </w:rPr>
      </w:pPr>
      <w:r>
        <w:rPr>
          <w:rFonts w:hint="eastAsia" w:hAnsi="Cambria Math"/>
          <w:sz w:val="24"/>
          <w:szCs w:val="24"/>
          <w:lang w:val="en-US" w:eastAsia="zh-CN"/>
        </w:rPr>
        <w:t>调用sklearn的KMeans进行聚类，</w:t>
      </w:r>
      <w:r>
        <w:rPr>
          <w:rFonts w:hint="eastAsia" w:hAnsi="Cambria Math"/>
          <w:sz w:val="24"/>
          <w:szCs w:val="24"/>
        </w:rPr>
        <w:t>使用了以下三个关键参数：</w:t>
      </w:r>
    </w:p>
    <w:p w14:paraId="4780277F">
      <w:pPr>
        <w:pStyle w:val="14"/>
        <w:wordWrap w:val="0"/>
        <w:spacing w:line="360" w:lineRule="auto"/>
        <w:ind w:firstLineChars="0"/>
        <w:rPr>
          <w:rFonts w:hint="eastAsia" w:hAnsi="Cambria Math"/>
          <w:sz w:val="24"/>
          <w:szCs w:val="24"/>
        </w:rPr>
      </w:pPr>
      <w:r>
        <w:rPr>
          <w:rFonts w:hint="eastAsia" w:hAnsi="Cambria Math"/>
          <w:sz w:val="24"/>
          <w:szCs w:val="24"/>
        </w:rPr>
        <w:t>指定要生成的簇（Cluster）的数量，也就是 K 值</w:t>
      </w:r>
      <w:r>
        <w:rPr>
          <w:rFonts w:hint="eastAsia" w:hAnsi="Cambria Math"/>
          <w:sz w:val="24"/>
          <w:szCs w:val="24"/>
          <w:lang w:val="en-US" w:eastAsia="zh-CN"/>
        </w:rPr>
        <w:t>为</w:t>
      </w:r>
      <w:r>
        <w:rPr>
          <w:rFonts w:hint="eastAsia" w:hAnsi="Cambria Math"/>
          <w:sz w:val="24"/>
          <w:szCs w:val="24"/>
        </w:rPr>
        <w:t>best_k。这是脚本通过前面的轮廓系数计算自动选出的最佳 K 值。</w:t>
      </w:r>
    </w:p>
    <w:p w14:paraId="6C06C46B">
      <w:pPr>
        <w:pStyle w:val="14"/>
        <w:wordWrap w:val="0"/>
        <w:spacing w:line="360" w:lineRule="auto"/>
        <w:ind w:firstLineChars="0"/>
        <w:rPr>
          <w:rFonts w:hint="eastAsia" w:hAnsi="Cambria Math"/>
          <w:sz w:val="24"/>
          <w:szCs w:val="24"/>
        </w:rPr>
      </w:pPr>
      <w:r>
        <w:rPr>
          <w:rFonts w:hint="eastAsia" w:hAnsi="Cambria Math"/>
          <w:sz w:val="24"/>
          <w:szCs w:val="24"/>
        </w:rPr>
        <w:t>设置</w:t>
      </w:r>
      <w:r>
        <w:rPr>
          <w:rFonts w:hint="eastAsia" w:hAnsi="Cambria Math"/>
          <w:sz w:val="24"/>
          <w:szCs w:val="24"/>
          <w:lang w:val="en-US" w:eastAsia="zh-CN"/>
        </w:rPr>
        <w:t>随机种子</w:t>
      </w:r>
      <w:r>
        <w:rPr>
          <w:rFonts w:hint="eastAsia" w:hAnsi="Cambria Math"/>
          <w:sz w:val="24"/>
          <w:szCs w:val="24"/>
        </w:rPr>
        <w:t>为固定值（42）</w:t>
      </w:r>
      <w:r>
        <w:rPr>
          <w:rFonts w:hint="eastAsia" w:hAnsi="Cambria Math"/>
          <w:sz w:val="24"/>
          <w:szCs w:val="24"/>
          <w:lang w:eastAsia="zh-CN"/>
        </w:rPr>
        <w:t>。</w:t>
      </w:r>
      <w:r>
        <w:rPr>
          <w:rFonts w:hint="eastAsia" w:hAnsi="Cambria Math"/>
          <w:sz w:val="24"/>
          <w:szCs w:val="24"/>
        </w:rPr>
        <w:t>确保每次运行代码时，初始化的质心位置相同，从而保证结果可复现。如果不设置，每次运行的结果可能会略有不同。</w:t>
      </w:r>
    </w:p>
    <w:p w14:paraId="0277704E">
      <w:pPr>
        <w:pStyle w:val="14"/>
        <w:wordWrap w:val="0"/>
        <w:spacing w:line="360" w:lineRule="auto"/>
        <w:ind w:firstLineChars="0"/>
        <w:rPr>
          <w:rFonts w:hint="eastAsia" w:hAnsi="Cambria Math"/>
          <w:sz w:val="24"/>
          <w:szCs w:val="24"/>
        </w:rPr>
      </w:pPr>
      <w:r>
        <w:rPr>
          <w:rFonts w:hint="eastAsia" w:hAnsi="Cambria Math"/>
          <w:sz w:val="24"/>
          <w:szCs w:val="24"/>
          <w:lang w:val="en-US" w:eastAsia="zh-CN"/>
        </w:rPr>
        <w:t>设置初始迭代次数为10。</w:t>
      </w:r>
      <w:r>
        <w:rPr>
          <w:rFonts w:hint="eastAsia" w:hAnsi="Cambria Math"/>
          <w:sz w:val="24"/>
          <w:szCs w:val="24"/>
        </w:rPr>
        <w:t>K-Means算法对初始质心的位置很敏感，容易陷入局部最优。设置n_init=10意味着算法会尝试10种不同的初始质心配置，并自动选择效果最好（Inertia 最小）的那一次作为最终结果。</w:t>
      </w:r>
    </w:p>
    <w:p w14:paraId="58468C26">
      <w:pPr>
        <w:keepNext w:val="0"/>
        <w:keepLines w:val="0"/>
        <w:widowControl/>
        <w:suppressLineNumbers w:val="0"/>
        <w:shd w:val="clear" w:fill="1F1F1F"/>
        <w:spacing w:line="190" w:lineRule="atLeast"/>
        <w:jc w:val="left"/>
        <w:rPr>
          <w:rFonts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CDCAA"/>
          <w:kern w:val="0"/>
          <w:sz w:val="18"/>
          <w:szCs w:val="18"/>
          <w:shd w:val="clear" w:fill="1F1F1F"/>
          <w:lang w:val="en-US" w:eastAsia="zh-CN" w:bidi="ar"/>
        </w:rPr>
        <w:t>print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569CD6"/>
          <w:kern w:val="0"/>
          <w:sz w:val="18"/>
          <w:szCs w:val="18"/>
          <w:shd w:val="clear" w:fill="1F1F1F"/>
          <w:lang w:val="en-US" w:eastAsia="zh-CN" w:bidi="ar"/>
        </w:rPr>
        <w:t>f</w:t>
      </w:r>
      <w:r>
        <w:rPr>
          <w:rFonts w:hint="default" w:ascii="Consolas" w:hAnsi="Consolas" w:eastAsia="Consolas" w:cs="Consolas"/>
          <w:b w:val="0"/>
          <w:bCs w:val="0"/>
          <w:color w:val="CE9178"/>
          <w:kern w:val="0"/>
          <w:sz w:val="18"/>
          <w:szCs w:val="18"/>
          <w:shd w:val="clear" w:fill="1F1F1F"/>
          <w:lang w:val="en-US" w:eastAsia="zh-CN" w:bidi="ar"/>
        </w:rPr>
        <w:t>"开始使用 K=</w:t>
      </w:r>
      <w:r>
        <w:rPr>
          <w:rFonts w:hint="default" w:ascii="Consolas" w:hAnsi="Consolas" w:eastAsia="Consolas" w:cs="Consolas"/>
          <w:b w:val="0"/>
          <w:bCs w:val="0"/>
          <w:color w:val="569CD6"/>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best_k</w:t>
      </w:r>
      <w:r>
        <w:rPr>
          <w:rFonts w:hint="default" w:ascii="Consolas" w:hAnsi="Consolas" w:eastAsia="Consolas" w:cs="Consolas"/>
          <w:b w:val="0"/>
          <w:bCs w:val="0"/>
          <w:color w:val="569CD6"/>
          <w:kern w:val="0"/>
          <w:sz w:val="18"/>
          <w:szCs w:val="18"/>
          <w:shd w:val="clear" w:fill="1F1F1F"/>
          <w:lang w:val="en-US" w:eastAsia="zh-CN" w:bidi="ar"/>
        </w:rPr>
        <w:t>}</w:t>
      </w:r>
      <w:r>
        <w:rPr>
          <w:rFonts w:hint="default" w:ascii="Consolas" w:hAnsi="Consolas" w:eastAsia="Consolas" w:cs="Consolas"/>
          <w:b w:val="0"/>
          <w:bCs w:val="0"/>
          <w:color w:val="CE9178"/>
          <w:kern w:val="0"/>
          <w:sz w:val="18"/>
          <w:szCs w:val="18"/>
          <w:shd w:val="clear" w:fill="1F1F1F"/>
          <w:lang w:val="en-US" w:eastAsia="zh-CN" w:bidi="ar"/>
        </w:rPr>
        <w:t xml:space="preserve"> 进行最终聚类..."</w:t>
      </w:r>
      <w:r>
        <w:rPr>
          <w:rFonts w:hint="default" w:ascii="Consolas" w:hAnsi="Consolas" w:eastAsia="Consolas" w:cs="Consolas"/>
          <w:b w:val="0"/>
          <w:bCs w:val="0"/>
          <w:color w:val="CCCCCC"/>
          <w:kern w:val="0"/>
          <w:sz w:val="18"/>
          <w:szCs w:val="18"/>
          <w:shd w:val="clear" w:fill="1F1F1F"/>
          <w:lang w:val="en-US" w:eastAsia="zh-CN" w:bidi="ar"/>
        </w:rPr>
        <w:t>)</w:t>
      </w:r>
    </w:p>
    <w:p w14:paraId="332F6A77">
      <w:pPr>
        <w:keepNext w:val="0"/>
        <w:keepLines w:val="0"/>
        <w:widowControl/>
        <w:suppressLineNumbers w:val="0"/>
        <w:shd w:val="clear" w:fill="1F1F1F"/>
        <w:spacing w:line="190" w:lineRule="atLeast"/>
        <w:jc w:val="left"/>
        <w:rPr>
          <w:rFonts w:hint="default" w:ascii="Consolas" w:hAnsi="Consolas" w:eastAsia="Consolas" w:cs="Consolas"/>
          <w:b w:val="0"/>
          <w:bCs w:val="0"/>
          <w:color w:val="CCCCCC"/>
          <w:sz w:val="18"/>
          <w:szCs w:val="18"/>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kmeans_final</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4EC9B0"/>
          <w:kern w:val="0"/>
          <w:sz w:val="18"/>
          <w:szCs w:val="18"/>
          <w:shd w:val="clear" w:fill="1F1F1F"/>
          <w:lang w:val="en-US" w:eastAsia="zh-CN" w:bidi="ar"/>
        </w:rPr>
        <w:t>KMeans</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n_clusters</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9CDCFE"/>
          <w:kern w:val="0"/>
          <w:sz w:val="18"/>
          <w:szCs w:val="18"/>
          <w:shd w:val="clear" w:fill="1F1F1F"/>
          <w:lang w:val="en-US" w:eastAsia="zh-CN" w:bidi="ar"/>
        </w:rPr>
        <w:t>best_k</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random_state</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B5CEA8"/>
          <w:kern w:val="0"/>
          <w:sz w:val="18"/>
          <w:szCs w:val="18"/>
          <w:shd w:val="clear" w:fill="1F1F1F"/>
          <w:lang w:val="en-US" w:eastAsia="zh-CN" w:bidi="ar"/>
        </w:rPr>
        <w:t>42</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n_init</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B5CEA8"/>
          <w:kern w:val="0"/>
          <w:sz w:val="18"/>
          <w:szCs w:val="18"/>
          <w:shd w:val="clear" w:fill="1F1F1F"/>
          <w:lang w:val="en-US" w:eastAsia="zh-CN" w:bidi="ar"/>
        </w:rPr>
        <w:t>10</w:t>
      </w:r>
      <w:r>
        <w:rPr>
          <w:rFonts w:hint="default" w:ascii="Consolas" w:hAnsi="Consolas" w:eastAsia="Consolas" w:cs="Consolas"/>
          <w:b w:val="0"/>
          <w:bCs w:val="0"/>
          <w:color w:val="CCCCCC"/>
          <w:kern w:val="0"/>
          <w:sz w:val="18"/>
          <w:szCs w:val="18"/>
          <w:shd w:val="clear" w:fill="1F1F1F"/>
          <w:lang w:val="en-US" w:eastAsia="zh-CN" w:bidi="ar"/>
        </w:rPr>
        <w:t>)</w:t>
      </w:r>
    </w:p>
    <w:p w14:paraId="3BA2BFAE">
      <w:pPr>
        <w:keepNext w:val="0"/>
        <w:keepLines w:val="0"/>
        <w:widowControl/>
        <w:suppressLineNumbers w:val="0"/>
        <w:shd w:val="clear" w:fill="1F1F1F"/>
        <w:spacing w:line="190" w:lineRule="atLeast"/>
        <w:jc w:val="left"/>
        <w:rPr>
          <w:rFonts w:hint="eastAsia" w:hAnsi="Cambria Math"/>
          <w:sz w:val="24"/>
          <w:szCs w:val="24"/>
        </w:rPr>
      </w:pP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clusters</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D4D4D4"/>
          <w:kern w:val="0"/>
          <w:sz w:val="18"/>
          <w:szCs w:val="18"/>
          <w:shd w:val="clear" w:fill="1F1F1F"/>
          <w:lang w:val="en-US" w:eastAsia="zh-CN" w:bidi="ar"/>
        </w:rPr>
        <w:t>=</w:t>
      </w:r>
      <w:r>
        <w:rPr>
          <w:rFonts w:hint="default" w:ascii="Consolas" w:hAnsi="Consolas" w:eastAsia="Consolas" w:cs="Consolas"/>
          <w:b w:val="0"/>
          <w:bCs w:val="0"/>
          <w:color w:val="CCCCCC"/>
          <w:kern w:val="0"/>
          <w:sz w:val="18"/>
          <w:szCs w:val="18"/>
          <w:shd w:val="clear" w:fill="1F1F1F"/>
          <w:lang w:val="en-US" w:eastAsia="zh-CN" w:bidi="ar"/>
        </w:rPr>
        <w:t xml:space="preserve"> </w:t>
      </w:r>
      <w:r>
        <w:rPr>
          <w:rFonts w:hint="default" w:ascii="Consolas" w:hAnsi="Consolas" w:eastAsia="Consolas" w:cs="Consolas"/>
          <w:b w:val="0"/>
          <w:bCs w:val="0"/>
          <w:color w:val="9CDCFE"/>
          <w:kern w:val="0"/>
          <w:sz w:val="18"/>
          <w:szCs w:val="18"/>
          <w:shd w:val="clear" w:fill="1F1F1F"/>
          <w:lang w:val="en-US" w:eastAsia="zh-CN" w:bidi="ar"/>
        </w:rPr>
        <w:t>kmeans_final</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DCDCAA"/>
          <w:kern w:val="0"/>
          <w:sz w:val="18"/>
          <w:szCs w:val="18"/>
          <w:shd w:val="clear" w:fill="1F1F1F"/>
          <w:lang w:val="en-US" w:eastAsia="zh-CN" w:bidi="ar"/>
        </w:rPr>
        <w:t>fit_predict</w:t>
      </w:r>
      <w:r>
        <w:rPr>
          <w:rFonts w:hint="default" w:ascii="Consolas" w:hAnsi="Consolas" w:eastAsia="Consolas" w:cs="Consolas"/>
          <w:b w:val="0"/>
          <w:bCs w:val="0"/>
          <w:color w:val="CCCCCC"/>
          <w:kern w:val="0"/>
          <w:sz w:val="18"/>
          <w:szCs w:val="18"/>
          <w:shd w:val="clear" w:fill="1F1F1F"/>
          <w:lang w:val="en-US" w:eastAsia="zh-CN" w:bidi="ar"/>
        </w:rPr>
        <w:t>(</w:t>
      </w:r>
      <w:r>
        <w:rPr>
          <w:rFonts w:hint="default" w:ascii="Consolas" w:hAnsi="Consolas" w:eastAsia="Consolas" w:cs="Consolas"/>
          <w:b w:val="0"/>
          <w:bCs w:val="0"/>
          <w:color w:val="4FC1FF"/>
          <w:kern w:val="0"/>
          <w:sz w:val="18"/>
          <w:szCs w:val="18"/>
          <w:shd w:val="clear" w:fill="1F1F1F"/>
          <w:lang w:val="en-US" w:eastAsia="zh-CN" w:bidi="ar"/>
        </w:rPr>
        <w:t>X</w:t>
      </w:r>
      <w:r>
        <w:rPr>
          <w:rFonts w:hint="default" w:ascii="Consolas" w:hAnsi="Consolas" w:eastAsia="Consolas" w:cs="Consolas"/>
          <w:b w:val="0"/>
          <w:bCs w:val="0"/>
          <w:color w:val="CCCCCC"/>
          <w:kern w:val="0"/>
          <w:sz w:val="18"/>
          <w:szCs w:val="18"/>
          <w:shd w:val="clear" w:fill="1F1F1F"/>
          <w:lang w:val="en-US" w:eastAsia="zh-CN" w:bidi="ar"/>
        </w:rPr>
        <w:t>)</w:t>
      </w:r>
    </w:p>
    <w:p w14:paraId="1CB401AB">
      <w:pPr>
        <w:spacing w:before="120" w:after="120" w:line="360" w:lineRule="auto"/>
        <w:ind w:firstLine="420"/>
        <w:outlineLvl w:val="1"/>
        <w:rPr>
          <w:rFonts w:hint="eastAsia" w:eastAsia="宋体"/>
          <w:b/>
          <w:bCs/>
          <w:sz w:val="24"/>
          <w:lang w:val="en-US" w:eastAsia="zh-CN"/>
        </w:rPr>
      </w:pPr>
      <w:r>
        <w:rPr>
          <w:rFonts w:hint="eastAsia"/>
          <w:b/>
          <w:bCs/>
          <w:sz w:val="24"/>
        </w:rPr>
        <w:t>2.5.2 层次聚类算法的</w:t>
      </w:r>
      <w:r>
        <w:rPr>
          <w:rFonts w:hint="eastAsia"/>
          <w:b/>
          <w:bCs/>
          <w:sz w:val="24"/>
          <w:lang w:val="en-US" w:eastAsia="zh-CN"/>
        </w:rPr>
        <w:t>聚类</w:t>
      </w:r>
    </w:p>
    <w:p w14:paraId="2BA371BD">
      <w:pPr>
        <w:pStyle w:val="14"/>
        <w:wordWrap w:val="0"/>
        <w:spacing w:line="360" w:lineRule="auto"/>
        <w:ind w:firstLine="480"/>
        <w:jc w:val="left"/>
        <w:rPr>
          <w:rFonts w:hAnsi="Cambria Math"/>
          <w:sz w:val="24"/>
          <w:szCs w:val="24"/>
        </w:rPr>
      </w:pPr>
      <w:r>
        <w:rPr>
          <w:rFonts w:hint="eastAsia" w:hAnsi="Cambria Math"/>
          <w:sz w:val="24"/>
          <w:szCs w:val="24"/>
        </w:rPr>
        <w:t>在这一部分，我们主要进行了两步操作：</w:t>
      </w:r>
    </w:p>
    <w:p w14:paraId="7437263F">
      <w:pPr>
        <w:pStyle w:val="14"/>
        <w:numPr>
          <w:ilvl w:val="0"/>
          <w:numId w:val="3"/>
        </w:numPr>
        <w:wordWrap w:val="0"/>
        <w:spacing w:line="360" w:lineRule="auto"/>
        <w:ind w:firstLineChars="0"/>
        <w:jc w:val="left"/>
        <w:rPr>
          <w:rFonts w:hAnsi="Cambria Math"/>
          <w:b/>
          <w:bCs/>
          <w:sz w:val="24"/>
          <w:szCs w:val="24"/>
        </w:rPr>
      </w:pPr>
      <w:r>
        <w:rPr>
          <w:rFonts w:hAnsi="Cambria Math"/>
          <w:b/>
          <w:bCs/>
          <w:sz w:val="24"/>
          <w:szCs w:val="24"/>
        </w:rPr>
        <w:t>树状图构建</w:t>
      </w:r>
      <w:r>
        <w:rPr>
          <w:rFonts w:hint="eastAsia" w:hAnsi="Cambria Math"/>
          <w:b/>
          <w:bCs/>
          <w:sz w:val="24"/>
          <w:szCs w:val="24"/>
        </w:rPr>
        <w:t>：</w:t>
      </w:r>
    </w:p>
    <w:p w14:paraId="4F22B23D">
      <w:pPr>
        <w:pStyle w:val="14"/>
        <w:wordWrap w:val="0"/>
        <w:spacing w:line="360" w:lineRule="auto"/>
        <w:ind w:firstLine="480"/>
        <w:rPr>
          <w:rFonts w:hAnsi="Cambria Math"/>
          <w:sz w:val="24"/>
          <w:szCs w:val="24"/>
        </w:rPr>
      </w:pPr>
      <w:r>
        <w:rPr>
          <w:rFonts w:hAnsi="Cambria Math"/>
          <w:sz w:val="24"/>
          <w:szCs w:val="24"/>
        </w:rPr>
        <w:t>代码首先通过 scipy.cluster.hierarchy.linkage 构建链接矩阵 </w:t>
      </w:r>
      <m:oMath>
        <m:r>
          <m:rPr/>
          <w:rPr>
            <w:rFonts w:ascii="Cambria Math" w:hAnsi="Cambria Math"/>
            <w:sz w:val="24"/>
            <w:szCs w:val="24"/>
          </w:rPr>
          <m:t>Z</m:t>
        </m:r>
      </m:oMath>
      <w:r>
        <w:rPr>
          <w:rFonts w:hAnsi="Cambria Math"/>
          <w:sz w:val="24"/>
          <w:szCs w:val="24"/>
        </w:rPr>
        <w:t>。该矩阵记录了聚类的全过程：</w:t>
      </w:r>
      <w:r>
        <w:rPr>
          <w:rFonts w:hint="eastAsia" w:hAnsi="Cambria Math"/>
          <w:sz w:val="24"/>
          <w:szCs w:val="24"/>
        </w:rPr>
        <w:t>1）</w:t>
      </w:r>
      <w:r>
        <w:rPr>
          <w:rFonts w:hAnsi="Cambria Math"/>
          <w:sz w:val="24"/>
          <w:szCs w:val="24"/>
        </w:rPr>
        <w:t>计算所有样本间的距离矩阵。</w:t>
      </w:r>
      <w:r>
        <w:rPr>
          <w:rFonts w:hint="eastAsia" w:hAnsi="Cambria Math"/>
          <w:sz w:val="24"/>
          <w:szCs w:val="24"/>
        </w:rPr>
        <w:t>2）</w:t>
      </w:r>
      <w:r>
        <w:rPr>
          <w:rFonts w:hAnsi="Cambria Math"/>
          <w:sz w:val="24"/>
          <w:szCs w:val="24"/>
        </w:rPr>
        <w:t>寻找距离最近的两个簇（基于上述平均连接公式）。</w:t>
      </w:r>
      <w:r>
        <w:rPr>
          <w:rFonts w:hint="eastAsia" w:hAnsi="Cambria Math"/>
          <w:sz w:val="24"/>
          <w:szCs w:val="24"/>
        </w:rPr>
        <w:t>3）</w:t>
      </w:r>
      <w:r>
        <w:rPr>
          <w:rFonts w:hAnsi="Cambria Math"/>
          <w:sz w:val="24"/>
          <w:szCs w:val="24"/>
        </w:rPr>
        <w:t>合并这两个簇，并更新距离矩阵。</w:t>
      </w:r>
      <w:r>
        <w:rPr>
          <w:rFonts w:hint="eastAsia" w:hAnsi="Cambria Math"/>
          <w:sz w:val="24"/>
          <w:szCs w:val="24"/>
        </w:rPr>
        <w:t>4）</w:t>
      </w:r>
      <w:r>
        <w:rPr>
          <w:rFonts w:hAnsi="Cambria Math"/>
          <w:sz w:val="24"/>
          <w:szCs w:val="24"/>
        </w:rPr>
        <w:t>重复上述步骤直到所有样本合并为一个簇。</w:t>
      </w:r>
    </w:p>
    <w:p w14:paraId="011CB544">
      <w:pPr>
        <w:pStyle w:val="14"/>
        <w:wordWrap w:val="0"/>
        <w:spacing w:line="360" w:lineRule="auto"/>
        <w:ind w:firstLine="480"/>
        <w:rPr>
          <w:rFonts w:hAnsi="Cambria Math"/>
          <w:sz w:val="24"/>
          <w:szCs w:val="24"/>
        </w:rPr>
      </w:pPr>
      <w:r>
        <w:rPr>
          <w:rFonts w:hAnsi="Cambria Math"/>
          <w:sz w:val="24"/>
          <w:szCs w:val="24"/>
        </w:rPr>
        <w:t>plot_and_save_dendrogram 函数将此过程可视化为树状图。树的纵轴代表</w:t>
      </w:r>
      <w:r>
        <w:rPr>
          <w:rFonts w:hAnsi="Cambria Math"/>
          <w:b/>
          <w:bCs/>
          <w:sz w:val="24"/>
          <w:szCs w:val="24"/>
        </w:rPr>
        <w:t>合并距离</w:t>
      </w:r>
      <w:r>
        <w:rPr>
          <w:rFonts w:hAnsi="Cambria Math"/>
          <w:sz w:val="24"/>
          <w:szCs w:val="24"/>
        </w:rPr>
        <w:t>。通过观察树状图，我们可以直观地看到在不同距离阈值下数据的聚合程度，从而验证 n_clusters=3 是否切分在树状图较长垂直线段（即簇间距离跳变明显）的位置。</w:t>
      </w:r>
    </w:p>
    <w:p w14:paraId="439E7D84">
      <w:pPr>
        <w:pStyle w:val="14"/>
        <w:wordWrap w:val="0"/>
        <w:spacing w:line="360" w:lineRule="auto"/>
        <w:rPr>
          <w:rFonts w:hAnsi="Cambria Math"/>
          <w:sz w:val="24"/>
          <w:szCs w:val="24"/>
        </w:rPr>
      </w:pPr>
      <w:r>
        <w:drawing>
          <wp:inline distT="0" distB="0" distL="0" distR="0">
            <wp:extent cx="4664710" cy="2799080"/>
            <wp:effectExtent l="0" t="0" r="2540" b="1270"/>
            <wp:docPr id="214344736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47363" name="图片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4670294" cy="2802402"/>
                    </a:xfrm>
                    <a:prstGeom prst="rect">
                      <a:avLst/>
                    </a:prstGeom>
                    <a:noFill/>
                    <a:ln>
                      <a:noFill/>
                    </a:ln>
                  </pic:spPr>
                </pic:pic>
              </a:graphicData>
            </a:graphic>
          </wp:inline>
        </w:drawing>
      </w:r>
    </w:p>
    <w:p w14:paraId="4562A2C8">
      <w:pPr>
        <w:pStyle w:val="14"/>
        <w:wordWrap w:val="0"/>
        <w:spacing w:line="360" w:lineRule="auto"/>
        <w:ind w:firstLine="482"/>
        <w:rPr>
          <w:rFonts w:hAnsi="Cambria Math"/>
          <w:b/>
          <w:bCs/>
          <w:sz w:val="24"/>
          <w:szCs w:val="24"/>
        </w:rPr>
      </w:pPr>
      <w:r>
        <w:rPr>
          <w:rFonts w:hint="eastAsia" w:hAnsi="Cambria Math"/>
          <w:b/>
          <w:bCs/>
          <w:sz w:val="24"/>
          <w:szCs w:val="24"/>
        </w:rPr>
        <w:t>2、</w:t>
      </w:r>
      <w:r>
        <w:rPr>
          <w:rFonts w:hAnsi="Cambria Math"/>
          <w:b/>
          <w:bCs/>
          <w:sz w:val="24"/>
          <w:szCs w:val="24"/>
        </w:rPr>
        <w:t>模型拟合</w:t>
      </w:r>
      <w:r>
        <w:rPr>
          <w:rFonts w:hint="eastAsia" w:hAnsi="Cambria Math"/>
          <w:b/>
          <w:bCs/>
          <w:sz w:val="24"/>
          <w:szCs w:val="24"/>
        </w:rPr>
        <w:t>：</w:t>
      </w:r>
    </w:p>
    <w:p w14:paraId="740BAB85">
      <w:pPr>
        <w:pStyle w:val="14"/>
        <w:wordWrap w:val="0"/>
        <w:spacing w:line="360" w:lineRule="auto"/>
        <w:ind w:firstLine="480"/>
        <w:rPr>
          <w:rFonts w:hAnsi="Cambria Math"/>
          <w:sz w:val="24"/>
          <w:szCs w:val="24"/>
        </w:rPr>
      </w:pPr>
      <w:r>
        <w:rPr>
          <w:rFonts w:hAnsi="Cambria Math"/>
          <w:sz w:val="24"/>
          <w:szCs w:val="24"/>
        </w:rPr>
        <w:t>正式聚类通过 sklearn.cluster.AgglomerativeClustering 执行：</w:t>
      </w:r>
    </w:p>
    <w:p w14:paraId="70F09516">
      <w:pPr>
        <w:widowControl/>
        <w:shd w:val="clear" w:color="auto" w:fill="23272E"/>
        <w:spacing w:line="285" w:lineRule="atLeast"/>
        <w:jc w:val="left"/>
        <w:rPr>
          <w:rFonts w:ascii="Consolas" w:hAnsi="Consolas" w:cs="宋体"/>
          <w:color w:val="ABB2BF"/>
          <w:kern w:val="0"/>
          <w:szCs w:val="21"/>
        </w:rPr>
      </w:pPr>
      <w:r>
        <w:rPr>
          <w:rFonts w:ascii="Consolas" w:hAnsi="Consolas" w:cs="宋体"/>
          <w:color w:val="ABB2BF"/>
          <w:kern w:val="0"/>
          <w:szCs w:val="21"/>
        </w:rPr>
        <w:t xml:space="preserve">    </w:t>
      </w:r>
      <w:r>
        <w:rPr>
          <w:rFonts w:ascii="Consolas" w:hAnsi="Consolas" w:cs="宋体"/>
          <w:color w:val="7F848E"/>
          <w:kern w:val="0"/>
          <w:szCs w:val="21"/>
        </w:rPr>
        <w:t># perform agglomerative clustering</w:t>
      </w:r>
    </w:p>
    <w:p w14:paraId="58945FDB">
      <w:pPr>
        <w:widowControl/>
        <w:shd w:val="clear" w:color="auto" w:fill="23272E"/>
        <w:spacing w:line="285" w:lineRule="atLeast"/>
        <w:jc w:val="left"/>
        <w:rPr>
          <w:rFonts w:ascii="Consolas" w:hAnsi="Consolas" w:cs="宋体"/>
          <w:color w:val="ABB2BF"/>
          <w:kern w:val="0"/>
          <w:szCs w:val="21"/>
        </w:rPr>
      </w:pPr>
      <w:r>
        <w:rPr>
          <w:rFonts w:ascii="Consolas" w:hAnsi="Consolas" w:cs="宋体"/>
          <w:color w:val="ABB2BF"/>
          <w:kern w:val="0"/>
          <w:szCs w:val="21"/>
        </w:rPr>
        <w:t xml:space="preserve">    </w:t>
      </w:r>
      <w:r>
        <w:rPr>
          <w:rFonts w:ascii="Consolas" w:hAnsi="Consolas" w:cs="宋体"/>
          <w:color w:val="E06C75"/>
          <w:kern w:val="0"/>
          <w:szCs w:val="21"/>
        </w:rPr>
        <w:t>clustering</w:t>
      </w:r>
      <w:r>
        <w:rPr>
          <w:rFonts w:ascii="Consolas" w:hAnsi="Consolas" w:cs="宋体"/>
          <w:color w:val="ABB2BF"/>
          <w:kern w:val="0"/>
          <w:szCs w:val="21"/>
        </w:rPr>
        <w:t xml:space="preserve"> </w:t>
      </w:r>
      <w:r>
        <w:rPr>
          <w:rFonts w:ascii="Consolas" w:hAnsi="Consolas" w:cs="宋体"/>
          <w:color w:val="56B6C2"/>
          <w:kern w:val="0"/>
          <w:szCs w:val="21"/>
        </w:rPr>
        <w:t>=</w:t>
      </w:r>
      <w:r>
        <w:rPr>
          <w:rFonts w:ascii="Consolas" w:hAnsi="Consolas" w:cs="宋体"/>
          <w:color w:val="ABB2BF"/>
          <w:kern w:val="0"/>
          <w:szCs w:val="21"/>
        </w:rPr>
        <w:t xml:space="preserve"> </w:t>
      </w:r>
      <w:r>
        <w:rPr>
          <w:rFonts w:ascii="Consolas" w:hAnsi="Consolas" w:cs="宋体"/>
          <w:color w:val="E5C07B"/>
          <w:kern w:val="0"/>
          <w:szCs w:val="21"/>
        </w:rPr>
        <w:t>AgglomerativeClustering</w:t>
      </w:r>
      <w:r>
        <w:rPr>
          <w:rFonts w:ascii="Consolas" w:hAnsi="Consolas" w:cs="宋体"/>
          <w:color w:val="ABB2BF"/>
          <w:kern w:val="0"/>
          <w:szCs w:val="21"/>
        </w:rPr>
        <w:t>(</w:t>
      </w:r>
      <w:r>
        <w:rPr>
          <w:rFonts w:ascii="Consolas" w:hAnsi="Consolas" w:cs="宋体"/>
          <w:color w:val="E06C75"/>
          <w:kern w:val="0"/>
          <w:szCs w:val="21"/>
        </w:rPr>
        <w:t>n_clusters</w:t>
      </w:r>
      <w:r>
        <w:rPr>
          <w:rFonts w:ascii="Consolas" w:hAnsi="Consolas" w:cs="宋体"/>
          <w:color w:val="56B6C2"/>
          <w:kern w:val="0"/>
          <w:szCs w:val="21"/>
        </w:rPr>
        <w:t>=</w:t>
      </w:r>
      <w:r>
        <w:rPr>
          <w:rFonts w:ascii="Consolas" w:hAnsi="Consolas" w:cs="宋体"/>
          <w:color w:val="E06C75"/>
          <w:kern w:val="0"/>
          <w:szCs w:val="21"/>
        </w:rPr>
        <w:t>n_clusters</w:t>
      </w:r>
      <w:r>
        <w:rPr>
          <w:rFonts w:ascii="Consolas" w:hAnsi="Consolas" w:cs="宋体"/>
          <w:color w:val="ABB2BF"/>
          <w:kern w:val="0"/>
          <w:szCs w:val="21"/>
        </w:rPr>
        <w:t xml:space="preserve">, </w:t>
      </w:r>
      <w:r>
        <w:rPr>
          <w:rFonts w:ascii="Consolas" w:hAnsi="Consolas" w:cs="宋体"/>
          <w:color w:val="E06C75"/>
          <w:kern w:val="0"/>
          <w:szCs w:val="21"/>
        </w:rPr>
        <w:t>linkage</w:t>
      </w:r>
      <w:r>
        <w:rPr>
          <w:rFonts w:ascii="Consolas" w:hAnsi="Consolas" w:cs="宋体"/>
          <w:color w:val="56B6C2"/>
          <w:kern w:val="0"/>
          <w:szCs w:val="21"/>
        </w:rPr>
        <w:t>=</w:t>
      </w:r>
      <w:r>
        <w:rPr>
          <w:rFonts w:ascii="Consolas" w:hAnsi="Consolas" w:cs="宋体"/>
          <w:color w:val="E06C75"/>
          <w:kern w:val="0"/>
          <w:szCs w:val="21"/>
        </w:rPr>
        <w:t>linkage_method</w:t>
      </w:r>
      <w:r>
        <w:rPr>
          <w:rFonts w:ascii="Consolas" w:hAnsi="Consolas" w:cs="宋体"/>
          <w:color w:val="ABB2BF"/>
          <w:kern w:val="0"/>
          <w:szCs w:val="21"/>
        </w:rPr>
        <w:t>)</w:t>
      </w:r>
    </w:p>
    <w:p w14:paraId="6A2CF336">
      <w:pPr>
        <w:widowControl/>
        <w:shd w:val="clear" w:color="auto" w:fill="23272E"/>
        <w:spacing w:line="285" w:lineRule="atLeast"/>
        <w:jc w:val="left"/>
        <w:rPr>
          <w:rFonts w:ascii="Consolas" w:hAnsi="Consolas" w:cs="宋体"/>
          <w:color w:val="ABB2BF"/>
          <w:kern w:val="0"/>
          <w:szCs w:val="21"/>
        </w:rPr>
      </w:pPr>
      <w:r>
        <w:rPr>
          <w:rFonts w:ascii="Consolas" w:hAnsi="Consolas" w:cs="宋体"/>
          <w:color w:val="ABB2BF"/>
          <w:kern w:val="0"/>
          <w:szCs w:val="21"/>
        </w:rPr>
        <w:t xml:space="preserve">    </w:t>
      </w:r>
      <w:r>
        <w:rPr>
          <w:rFonts w:ascii="Consolas" w:hAnsi="Consolas" w:cs="宋体"/>
          <w:color w:val="E06C75"/>
          <w:kern w:val="0"/>
          <w:szCs w:val="21"/>
        </w:rPr>
        <w:t>labels</w:t>
      </w:r>
      <w:r>
        <w:rPr>
          <w:rFonts w:ascii="Consolas" w:hAnsi="Consolas" w:cs="宋体"/>
          <w:color w:val="ABB2BF"/>
          <w:kern w:val="0"/>
          <w:szCs w:val="21"/>
        </w:rPr>
        <w:t xml:space="preserve"> </w:t>
      </w:r>
      <w:r>
        <w:rPr>
          <w:rFonts w:ascii="Consolas" w:hAnsi="Consolas" w:cs="宋体"/>
          <w:color w:val="56B6C2"/>
          <w:kern w:val="0"/>
          <w:szCs w:val="21"/>
        </w:rPr>
        <w:t>=</w:t>
      </w:r>
      <w:r>
        <w:rPr>
          <w:rFonts w:ascii="Consolas" w:hAnsi="Consolas" w:cs="宋体"/>
          <w:color w:val="ABB2BF"/>
          <w:kern w:val="0"/>
          <w:szCs w:val="21"/>
        </w:rPr>
        <w:t xml:space="preserve"> </w:t>
      </w:r>
      <w:r>
        <w:rPr>
          <w:rFonts w:ascii="Consolas" w:hAnsi="Consolas" w:cs="宋体"/>
          <w:color w:val="E06C75"/>
          <w:kern w:val="0"/>
          <w:szCs w:val="21"/>
        </w:rPr>
        <w:t>clustering</w:t>
      </w:r>
      <w:r>
        <w:rPr>
          <w:rFonts w:ascii="Consolas" w:hAnsi="Consolas" w:cs="宋体"/>
          <w:color w:val="ABB2BF"/>
          <w:kern w:val="0"/>
          <w:szCs w:val="21"/>
        </w:rPr>
        <w:t>.</w:t>
      </w:r>
      <w:r>
        <w:rPr>
          <w:rFonts w:ascii="Consolas" w:hAnsi="Consolas" w:cs="宋体"/>
          <w:color w:val="61AFEF"/>
          <w:kern w:val="0"/>
          <w:szCs w:val="21"/>
        </w:rPr>
        <w:t>fit_predict</w:t>
      </w:r>
      <w:r>
        <w:rPr>
          <w:rFonts w:ascii="Consolas" w:hAnsi="Consolas" w:cs="宋体"/>
          <w:color w:val="ABB2BF"/>
          <w:kern w:val="0"/>
          <w:szCs w:val="21"/>
        </w:rPr>
        <w:t>(</w:t>
      </w:r>
      <w:r>
        <w:rPr>
          <w:rFonts w:ascii="Consolas" w:hAnsi="Consolas" w:cs="宋体"/>
          <w:color w:val="E06C75"/>
          <w:kern w:val="0"/>
          <w:szCs w:val="21"/>
        </w:rPr>
        <w:t>X_scaled</w:t>
      </w:r>
      <w:r>
        <w:rPr>
          <w:rFonts w:ascii="Consolas" w:hAnsi="Consolas" w:cs="宋体"/>
          <w:color w:val="ABB2BF"/>
          <w:kern w:val="0"/>
          <w:szCs w:val="21"/>
        </w:rPr>
        <w:t>)</w:t>
      </w:r>
    </w:p>
    <w:p w14:paraId="46A3EE42">
      <w:pPr>
        <w:pStyle w:val="14"/>
        <w:wordWrap w:val="0"/>
        <w:spacing w:line="360" w:lineRule="auto"/>
        <w:ind w:firstLine="480"/>
        <w:rPr>
          <w:rFonts w:hAnsi="Cambria Math"/>
          <w:sz w:val="24"/>
          <w:szCs w:val="24"/>
        </w:rPr>
      </w:pPr>
      <w:r>
        <w:rPr>
          <w:rFonts w:hint="eastAsia" w:hAnsi="Cambria Math"/>
          <w:sz w:val="24"/>
          <w:szCs w:val="24"/>
        </w:rPr>
        <w:t>其原理是：</w:t>
      </w:r>
      <w:r>
        <w:rPr>
          <w:rFonts w:hAnsi="Cambria Math"/>
          <w:sz w:val="24"/>
          <w:szCs w:val="24"/>
        </w:rPr>
        <w:t>虽然层次聚类通常构建完整的树，但当指定 n_clusters=3 时，算法实际上是在树状图上寻找一个切割点（Cut），使得切割后遗留的连通分量（簇）恰好为 3 个。此时，所有被合并到同一分支下的样本被赋予相同的标签。</w:t>
      </w:r>
    </w:p>
    <w:p w14:paraId="7F8B87D4">
      <w:pPr>
        <w:pStyle w:val="14"/>
        <w:wordWrap w:val="0"/>
        <w:spacing w:line="360" w:lineRule="auto"/>
        <w:ind w:firstLine="480"/>
        <w:rPr>
          <w:rFonts w:hAnsi="Cambria Math"/>
          <w:sz w:val="24"/>
          <w:szCs w:val="24"/>
        </w:rPr>
      </w:pPr>
      <w:r>
        <w:rPr>
          <w:rFonts w:hint="eastAsia" w:hAnsi="Cambria Math"/>
          <w:sz w:val="24"/>
          <w:szCs w:val="24"/>
        </w:rPr>
        <w:t>最后将每一个样本聚类标签添加在源文件的最后一列并保存下来，我们就得到了层次聚类的最终结果。</w:t>
      </w:r>
    </w:p>
    <w:p w14:paraId="6ECE2FFC">
      <w:pPr>
        <w:spacing w:before="120" w:after="120" w:line="360" w:lineRule="auto"/>
        <w:ind w:firstLine="420"/>
        <w:outlineLvl w:val="1"/>
        <w:rPr>
          <w:rFonts w:hint="eastAsia"/>
          <w:b/>
          <w:bCs/>
          <w:sz w:val="24"/>
          <w:lang w:val="en-US" w:eastAsia="zh-CN"/>
        </w:rPr>
      </w:pPr>
      <w:r>
        <w:rPr>
          <w:rFonts w:hint="eastAsia"/>
          <w:b/>
          <w:bCs/>
          <w:sz w:val="24"/>
        </w:rPr>
        <w:t xml:space="preserve">2.5.3 </w:t>
      </w:r>
      <w:r>
        <w:rPr>
          <w:rFonts w:hint="eastAsia"/>
          <w:b/>
          <w:bCs/>
          <w:sz w:val="24"/>
          <w:lang w:val="en-US" w:eastAsia="zh-CN"/>
        </w:rPr>
        <w:t>DBSCAN聚类</w:t>
      </w:r>
    </w:p>
    <w:p w14:paraId="1203278B">
      <w:pPr>
        <w:pStyle w:val="14"/>
        <w:wordWrap w:val="0"/>
        <w:spacing w:line="360" w:lineRule="auto"/>
        <w:ind w:firstLine="480"/>
        <w:rPr>
          <w:rFonts w:hint="eastAsia" w:hAnsi="Cambria Math"/>
          <w:b/>
          <w:bCs/>
          <w:sz w:val="24"/>
          <w:szCs w:val="24"/>
          <w:lang w:val="en-US" w:eastAsia="zh-CN"/>
        </w:rPr>
      </w:pPr>
      <w:r>
        <w:rPr>
          <w:rFonts w:hint="eastAsia" w:hAnsi="Cambria Math"/>
          <w:b/>
          <w:bCs/>
          <w:sz w:val="24"/>
          <w:szCs w:val="24"/>
          <w:lang w:val="en-US" w:eastAsia="zh-CN"/>
        </w:rPr>
        <w:t xml:space="preserve">聚类结果统计： </w:t>
      </w:r>
    </w:p>
    <w:p w14:paraId="62A14EE4">
      <w:pPr>
        <w:pStyle w:val="14"/>
        <w:wordWrap w:val="0"/>
        <w:spacing w:line="360" w:lineRule="auto"/>
        <w:ind w:firstLine="480"/>
        <w:rPr>
          <w:rFonts w:hint="eastAsia" w:hAnsi="Cambria Math"/>
          <w:sz w:val="24"/>
          <w:szCs w:val="24"/>
          <w:lang w:val="en-US" w:eastAsia="zh-CN"/>
        </w:rPr>
      </w:pPr>
      <w:r>
        <w:rPr>
          <w:rFonts w:hint="eastAsia" w:hAnsi="Cambria Math"/>
          <w:sz w:val="24"/>
          <w:szCs w:val="24"/>
          <w:lang w:val="en-US" w:eastAsia="zh-CN"/>
        </w:rPr>
        <w:t>使用最终确定的参数（eps=1.3, min_samples=30）对数据进行拟合，算法将数据划分为 3 个有效簇，并将不满足密度条件的点标记为噪声（Label -1）。具体的样本分布如下：</w:t>
      </w:r>
    </w:p>
    <w:p w14:paraId="0F90982B">
      <w:pPr>
        <w:pStyle w:val="14"/>
        <w:numPr>
          <w:ilvl w:val="1"/>
          <w:numId w:val="4"/>
        </w:numPr>
        <w:wordWrap w:val="0"/>
        <w:spacing w:line="360" w:lineRule="auto"/>
        <w:ind w:left="1260" w:leftChars="0" w:hanging="420" w:firstLineChars="0"/>
        <w:rPr>
          <w:rFonts w:hint="eastAsia" w:hAnsi="Cambria Math"/>
          <w:sz w:val="24"/>
          <w:szCs w:val="24"/>
          <w:lang w:val="en-US" w:eastAsia="zh-CN"/>
        </w:rPr>
      </w:pPr>
      <w:r>
        <w:rPr>
          <w:rFonts w:hint="eastAsia" w:hAnsi="Cambria Math"/>
          <w:sz w:val="24"/>
          <w:szCs w:val="24"/>
          <w:lang w:val="en-US" w:eastAsia="zh-CN"/>
        </w:rPr>
        <w:t>Noise (-1): 3994 个样本</w:t>
      </w:r>
    </w:p>
    <w:p w14:paraId="38EA7A17">
      <w:pPr>
        <w:pStyle w:val="14"/>
        <w:numPr>
          <w:ilvl w:val="1"/>
          <w:numId w:val="4"/>
        </w:numPr>
        <w:wordWrap w:val="0"/>
        <w:spacing w:line="360" w:lineRule="auto"/>
        <w:ind w:left="1260" w:leftChars="0" w:hanging="420" w:firstLineChars="0"/>
        <w:rPr>
          <w:rFonts w:hint="eastAsia" w:hAnsi="Cambria Math"/>
          <w:sz w:val="24"/>
          <w:szCs w:val="24"/>
          <w:lang w:val="en-US" w:eastAsia="zh-CN"/>
        </w:rPr>
      </w:pPr>
      <w:r>
        <w:rPr>
          <w:rFonts w:hint="eastAsia" w:hAnsi="Cambria Math"/>
          <w:sz w:val="24"/>
          <w:szCs w:val="24"/>
          <w:lang w:val="en-US" w:eastAsia="zh-CN"/>
        </w:rPr>
        <w:t>Cluster 0: 4784 个样本 (主要群体)</w:t>
      </w:r>
    </w:p>
    <w:p w14:paraId="28E301A6">
      <w:pPr>
        <w:pStyle w:val="14"/>
        <w:numPr>
          <w:ilvl w:val="1"/>
          <w:numId w:val="4"/>
        </w:numPr>
        <w:wordWrap w:val="0"/>
        <w:spacing w:line="360" w:lineRule="auto"/>
        <w:ind w:left="1260" w:leftChars="0" w:hanging="420" w:firstLineChars="0"/>
        <w:rPr>
          <w:rFonts w:hint="eastAsia" w:hAnsi="Cambria Math"/>
          <w:sz w:val="24"/>
          <w:szCs w:val="24"/>
          <w:lang w:val="en-US" w:eastAsia="zh-CN"/>
        </w:rPr>
      </w:pPr>
      <w:r>
        <w:rPr>
          <w:rFonts w:hint="eastAsia" w:hAnsi="Cambria Math"/>
          <w:sz w:val="24"/>
          <w:szCs w:val="24"/>
          <w:lang w:val="en-US" w:eastAsia="zh-CN"/>
        </w:rPr>
        <w:t>Cluster 1: 138 个样本</w:t>
      </w:r>
    </w:p>
    <w:p w14:paraId="32057F11">
      <w:pPr>
        <w:pStyle w:val="14"/>
        <w:numPr>
          <w:ilvl w:val="1"/>
          <w:numId w:val="4"/>
        </w:numPr>
        <w:wordWrap w:val="0"/>
        <w:spacing w:line="360" w:lineRule="auto"/>
        <w:ind w:left="1260" w:leftChars="0" w:hanging="420" w:firstLineChars="0"/>
        <w:rPr>
          <w:rFonts w:hint="eastAsia" w:hAnsi="Cambria Math"/>
          <w:sz w:val="24"/>
          <w:szCs w:val="24"/>
          <w:lang w:val="en-US" w:eastAsia="zh-CN"/>
        </w:rPr>
      </w:pPr>
      <w:r>
        <w:rPr>
          <w:rFonts w:hint="eastAsia" w:hAnsi="Cambria Math"/>
          <w:sz w:val="24"/>
          <w:szCs w:val="24"/>
          <w:lang w:val="en-US" w:eastAsia="zh-CN"/>
        </w:rPr>
        <w:t>Cluster 2: 34 个样本</w:t>
      </w:r>
    </w:p>
    <w:p w14:paraId="528BD507">
      <w:pPr>
        <w:numPr>
          <w:ilvl w:val="0"/>
          <w:numId w:val="0"/>
        </w:numPr>
        <w:spacing w:before="120" w:after="120" w:line="360" w:lineRule="auto"/>
        <w:ind w:leftChars="0"/>
        <w:outlineLvl w:val="1"/>
        <w:rPr>
          <w:rFonts w:hint="default"/>
          <w:b/>
          <w:bCs/>
          <w:sz w:val="24"/>
          <w:lang w:val="en-US" w:eastAsia="zh-CN"/>
        </w:rPr>
      </w:pPr>
      <w:r>
        <w:rPr>
          <w:rFonts w:hint="eastAsia" w:hAnsi="Cambria Math"/>
          <w:sz w:val="24"/>
          <w:szCs w:val="24"/>
          <w:lang w:val="en-US" w:eastAsia="zh-CN"/>
        </w:rPr>
        <w:t xml:space="preserve">    </w:t>
      </w:r>
      <w:r>
        <w:rPr>
          <w:rFonts w:hint="eastAsia" w:hAnsi="Cambria Math"/>
          <w:b/>
          <w:bCs/>
          <w:sz w:val="24"/>
          <w:szCs w:val="24"/>
          <w:lang w:val="en-US" w:eastAsia="zh-CN"/>
        </w:rPr>
        <w:t>可视化分析：</w:t>
      </w:r>
    </w:p>
    <w:p w14:paraId="46747B28">
      <w:pPr>
        <w:numPr>
          <w:ilvl w:val="0"/>
          <w:numId w:val="0"/>
        </w:numPr>
        <w:spacing w:before="120" w:after="120" w:line="360" w:lineRule="auto"/>
        <w:ind w:leftChars="0"/>
        <w:jc w:val="center"/>
        <w:outlineLvl w:val="1"/>
        <w:rPr>
          <w:rFonts w:hint="eastAsia"/>
          <w:b/>
          <w:bCs/>
          <w:sz w:val="24"/>
          <w:lang w:val="en-US" w:eastAsia="zh-CN"/>
        </w:rPr>
      </w:pPr>
      <w:r>
        <w:rPr>
          <w:rFonts w:hint="eastAsia"/>
          <w:b/>
          <w:bCs/>
          <w:sz w:val="24"/>
          <w:lang w:val="en-US" w:eastAsia="zh-CN"/>
        </w:rPr>
        <w:drawing>
          <wp:inline distT="0" distB="0" distL="114300" distR="114300">
            <wp:extent cx="2831465" cy="2356485"/>
            <wp:effectExtent l="0" t="0" r="635" b="571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9"/>
                    <a:stretch>
                      <a:fillRect/>
                    </a:stretch>
                  </pic:blipFill>
                  <pic:spPr>
                    <a:xfrm>
                      <a:off x="0" y="0"/>
                      <a:ext cx="2831465" cy="2356485"/>
                    </a:xfrm>
                    <a:prstGeom prst="rect">
                      <a:avLst/>
                    </a:prstGeom>
                    <a:noFill/>
                    <a:ln>
                      <a:noFill/>
                    </a:ln>
                  </pic:spPr>
                </pic:pic>
              </a:graphicData>
            </a:graphic>
          </wp:inline>
        </w:drawing>
      </w:r>
    </w:p>
    <w:p w14:paraId="26E6C727">
      <w:pPr>
        <w:spacing w:before="120" w:after="120" w:line="360" w:lineRule="auto"/>
        <w:ind w:firstLine="420"/>
        <w:outlineLvl w:val="1"/>
        <w:rPr>
          <w:rFonts w:hint="eastAsia" w:eastAsia="宋体"/>
          <w:b/>
          <w:bCs/>
          <w:sz w:val="24"/>
          <w:lang w:val="en-US" w:eastAsia="zh-CN"/>
        </w:rPr>
      </w:pPr>
      <w:r>
        <w:rPr>
          <w:rFonts w:hint="eastAsia"/>
          <w:b/>
          <w:bCs/>
          <w:sz w:val="24"/>
        </w:rPr>
        <w:t>2.5.4 三种模型的</w:t>
      </w:r>
      <w:r>
        <w:rPr>
          <w:rFonts w:hint="eastAsia"/>
          <w:b/>
          <w:bCs/>
          <w:sz w:val="24"/>
          <w:lang w:val="en-US" w:eastAsia="zh-CN"/>
        </w:rPr>
        <w:t>评估</w:t>
      </w:r>
    </w:p>
    <w:p w14:paraId="7E72F5CF">
      <w:pPr>
        <w:pStyle w:val="14"/>
        <w:wordWrap w:val="0"/>
        <w:spacing w:line="360" w:lineRule="auto"/>
        <w:ind w:firstLineChars="0"/>
        <w:rPr>
          <w:rFonts w:hAnsi="Cambria Math"/>
          <w:b/>
          <w:bCs/>
          <w:sz w:val="24"/>
          <w:szCs w:val="24"/>
        </w:rPr>
      </w:pPr>
      <w:r>
        <w:rPr>
          <w:rFonts w:hint="eastAsia" w:hAnsi="Cambria Math"/>
          <w:b/>
          <w:bCs/>
          <w:sz w:val="24"/>
          <w:szCs w:val="24"/>
          <w:lang w:val="en-US" w:eastAsia="zh-CN"/>
        </w:rPr>
        <w:t>以下</w:t>
      </w:r>
      <w:r>
        <w:rPr>
          <w:rFonts w:hint="eastAsia" w:hAnsi="Cambria Math"/>
          <w:b/>
          <w:bCs/>
          <w:sz w:val="24"/>
          <w:szCs w:val="24"/>
        </w:rPr>
        <w:t>是三种模型的</w:t>
      </w:r>
      <w:r>
        <w:rPr>
          <w:rFonts w:hint="eastAsia" w:hAnsi="Cambria Math"/>
          <w:b/>
          <w:bCs/>
          <w:sz w:val="24"/>
          <w:szCs w:val="24"/>
          <w:lang w:val="en-US" w:eastAsia="zh-CN"/>
        </w:rPr>
        <w:t>聚类指标评估</w:t>
      </w:r>
      <w:r>
        <w:rPr>
          <w:rFonts w:hint="eastAsia" w:hAnsi="Cambria Math"/>
          <w:b/>
          <w:bCs/>
          <w:sz w:val="24"/>
          <w:szCs w:val="24"/>
        </w:rPr>
        <w:t>：</w:t>
      </w:r>
    </w:p>
    <w:p w14:paraId="1B4D13D1">
      <w:pPr>
        <w:pStyle w:val="14"/>
        <w:wordWrap w:val="0"/>
        <w:spacing w:line="360" w:lineRule="auto"/>
        <w:ind w:firstLineChars="0"/>
        <w:rPr>
          <w:rFonts w:hAnsi="Cambria Math"/>
          <w:sz w:val="24"/>
          <w:szCs w:val="24"/>
        </w:rPr>
      </w:pPr>
      <w:r>
        <w:rPr>
          <w:rFonts w:hint="eastAsia" w:hAnsi="Cambria Math"/>
          <w:sz w:val="24"/>
          <w:szCs w:val="24"/>
          <w:lang w:val="en-US" w:eastAsia="zh-CN"/>
        </w:rPr>
        <w:t>K-means</w:t>
      </w:r>
      <w:r>
        <w:rPr>
          <w:rFonts w:hint="eastAsia" w:hAnsi="Cambria Math"/>
          <w:sz w:val="24"/>
          <w:szCs w:val="24"/>
        </w:rPr>
        <w:t>模型：</w:t>
      </w:r>
    </w:p>
    <w:p w14:paraId="76FDF816">
      <w:pPr>
        <w:pStyle w:val="14"/>
        <w:wordWrap w:val="0"/>
        <w:spacing w:line="360" w:lineRule="auto"/>
        <w:ind w:left="0" w:leftChars="0" w:firstLine="0" w:firstLineChars="0"/>
      </w:pPr>
      <w:r>
        <w:drawing>
          <wp:inline distT="0" distB="0" distL="114300" distR="114300">
            <wp:extent cx="5271135" cy="838200"/>
            <wp:effectExtent l="0" t="0" r="1206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5271135" cy="838200"/>
                    </a:xfrm>
                    <a:prstGeom prst="rect">
                      <a:avLst/>
                    </a:prstGeom>
                    <a:noFill/>
                    <a:ln>
                      <a:noFill/>
                    </a:ln>
                  </pic:spPr>
                </pic:pic>
              </a:graphicData>
            </a:graphic>
          </wp:inline>
        </w:drawing>
      </w:r>
    </w:p>
    <w:p w14:paraId="082368EB">
      <w:pPr>
        <w:pStyle w:val="14"/>
        <w:wordWrap w:val="0"/>
        <w:spacing w:line="360" w:lineRule="auto"/>
        <w:ind w:firstLineChars="0"/>
        <w:rPr>
          <w:rFonts w:hAnsi="Cambria Math"/>
          <w:sz w:val="24"/>
          <w:szCs w:val="24"/>
        </w:rPr>
      </w:pPr>
      <w:r>
        <w:rPr>
          <w:rFonts w:hint="eastAsia" w:hAnsi="Cambria Math"/>
          <w:sz w:val="24"/>
          <w:szCs w:val="24"/>
          <w:lang w:val="en-US" w:eastAsia="zh-CN"/>
        </w:rPr>
        <w:t>层次聚类</w:t>
      </w:r>
      <w:r>
        <w:rPr>
          <w:rFonts w:hint="eastAsia" w:hAnsi="Cambria Math"/>
          <w:sz w:val="24"/>
          <w:szCs w:val="24"/>
        </w:rPr>
        <w:t>模型：</w:t>
      </w:r>
    </w:p>
    <w:p w14:paraId="517CBBD6">
      <w:pPr>
        <w:pStyle w:val="14"/>
        <w:wordWrap w:val="0"/>
        <w:spacing w:line="360" w:lineRule="auto"/>
        <w:ind w:left="0" w:leftChars="0" w:firstLine="0" w:firstLineChars="0"/>
        <w:rPr>
          <w:rFonts w:hAnsi="Cambria Math"/>
          <w:sz w:val="24"/>
          <w:szCs w:val="24"/>
        </w:rPr>
      </w:pPr>
      <w:r>
        <w:drawing>
          <wp:inline distT="0" distB="0" distL="114300" distR="114300">
            <wp:extent cx="5261610" cy="678815"/>
            <wp:effectExtent l="0" t="0" r="8890" b="698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1"/>
                    <a:stretch>
                      <a:fillRect/>
                    </a:stretch>
                  </pic:blipFill>
                  <pic:spPr>
                    <a:xfrm>
                      <a:off x="0" y="0"/>
                      <a:ext cx="5261610" cy="678815"/>
                    </a:xfrm>
                    <a:prstGeom prst="rect">
                      <a:avLst/>
                    </a:prstGeom>
                    <a:noFill/>
                    <a:ln>
                      <a:noFill/>
                    </a:ln>
                  </pic:spPr>
                </pic:pic>
              </a:graphicData>
            </a:graphic>
          </wp:inline>
        </w:drawing>
      </w:r>
    </w:p>
    <w:p w14:paraId="393EF0FC">
      <w:pPr>
        <w:pStyle w:val="14"/>
        <w:wordWrap w:val="0"/>
        <w:spacing w:line="360" w:lineRule="auto"/>
        <w:ind w:firstLineChars="0"/>
        <w:rPr>
          <w:rFonts w:hint="eastAsia" w:hAnsi="Cambria Math"/>
          <w:sz w:val="24"/>
          <w:szCs w:val="24"/>
        </w:rPr>
      </w:pPr>
      <w:r>
        <w:rPr>
          <w:rFonts w:hint="eastAsia" w:hAnsi="Cambria Math"/>
          <w:sz w:val="24"/>
          <w:szCs w:val="24"/>
          <w:lang w:val="en-US" w:eastAsia="zh-CN"/>
        </w:rPr>
        <w:t>DBSCAN</w:t>
      </w:r>
      <w:r>
        <w:rPr>
          <w:rFonts w:hint="eastAsia" w:hAnsi="Cambria Math"/>
          <w:sz w:val="24"/>
          <w:szCs w:val="24"/>
        </w:rPr>
        <w:t>模型：</w:t>
      </w:r>
    </w:p>
    <w:p w14:paraId="3C992973">
      <w:pPr>
        <w:pStyle w:val="14"/>
        <w:wordWrap w:val="0"/>
        <w:spacing w:line="360" w:lineRule="auto"/>
        <w:ind w:firstLineChars="0"/>
        <w:rPr>
          <w:rFonts w:hint="eastAsia" w:hAnsi="Cambria Math"/>
          <w:sz w:val="24"/>
          <w:szCs w:val="24"/>
        </w:rPr>
      </w:pPr>
      <w:r>
        <w:rPr>
          <w:rFonts w:hint="eastAsia" w:hAnsi="Cambria Math"/>
          <w:sz w:val="24"/>
          <w:szCs w:val="24"/>
        </w:rPr>
        <w:t>由于噪声点（Label -1）本质上不属于任何簇，我们在评估聚类质量时将其剔除，仅对 3 个核心簇（Cluster 0, 1, 2）的有效样本计算指标。</w:t>
      </w:r>
    </w:p>
    <w:p w14:paraId="3EAFD122">
      <w:pPr>
        <w:pStyle w:val="14"/>
        <w:wordWrap w:val="0"/>
        <w:spacing w:line="360" w:lineRule="auto"/>
        <w:ind w:left="0" w:leftChars="0" w:firstLine="0" w:firstLineChars="0"/>
      </w:pPr>
      <w:r>
        <w:drawing>
          <wp:inline distT="0" distB="0" distL="114300" distR="114300">
            <wp:extent cx="5272405" cy="708660"/>
            <wp:effectExtent l="0" t="0" r="10795" b="2540"/>
            <wp:docPr id="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
                    <pic:cNvPicPr>
                      <a:picLocks noChangeAspect="1"/>
                    </pic:cNvPicPr>
                  </pic:nvPicPr>
                  <pic:blipFill>
                    <a:blip r:embed="rId12"/>
                    <a:stretch>
                      <a:fillRect/>
                    </a:stretch>
                  </pic:blipFill>
                  <pic:spPr>
                    <a:xfrm>
                      <a:off x="0" y="0"/>
                      <a:ext cx="5272405" cy="708660"/>
                    </a:xfrm>
                    <a:prstGeom prst="rect">
                      <a:avLst/>
                    </a:prstGeom>
                    <a:noFill/>
                    <a:ln>
                      <a:noFill/>
                    </a:ln>
                  </pic:spPr>
                </pic:pic>
              </a:graphicData>
            </a:graphic>
          </wp:inline>
        </w:drawing>
      </w:r>
    </w:p>
    <w:tbl>
      <w:tblPr>
        <w:tblStyle w:val="7"/>
        <w:tblW w:w="1018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309"/>
        <w:gridCol w:w="1930"/>
        <w:gridCol w:w="2255"/>
        <w:gridCol w:w="1924"/>
        <w:gridCol w:w="1006"/>
        <w:gridCol w:w="1762"/>
      </w:tblGrid>
      <w:tr w14:paraId="44F8AE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309" w:type="dxa"/>
            <w:tcBorders>
              <w:top w:val="single" w:color="auto" w:sz="12" w:space="0"/>
              <w:left w:val="nil"/>
              <w:bottom w:val="single" w:color="auto" w:sz="4" w:space="0"/>
              <w:right w:val="nil"/>
            </w:tcBorders>
            <w:shd w:val="clear" w:color="auto" w:fill="auto"/>
            <w:vAlign w:val="center"/>
          </w:tcPr>
          <w:p w14:paraId="5814635A">
            <w:pPr>
              <w:pStyle w:val="14"/>
              <w:wordWrap w:val="0"/>
              <w:snapToGrid w:val="0"/>
              <w:spacing w:line="240" w:lineRule="auto"/>
              <w:ind w:left="0" w:leftChars="0" w:right="0" w:rightChars="0" w:firstLine="0" w:firstLineChars="0"/>
              <w:jc w:val="center"/>
              <w:rPr>
                <w:rFonts w:hint="eastAsia" w:hAnsi="Cambria Math"/>
                <w:b/>
                <w:sz w:val="24"/>
                <w:szCs w:val="24"/>
              </w:rPr>
            </w:pPr>
            <w:r>
              <w:rPr>
                <w:rFonts w:hint="eastAsia" w:hAnsi="Cambria Math"/>
                <w:b/>
                <w:sz w:val="24"/>
                <w:szCs w:val="24"/>
                <w:lang w:val="en-US" w:eastAsia="zh-CN"/>
              </w:rPr>
              <w:t>模型</w:t>
            </w:r>
          </w:p>
        </w:tc>
        <w:tc>
          <w:tcPr>
            <w:tcW w:w="1930" w:type="dxa"/>
            <w:tcBorders>
              <w:top w:val="single" w:color="auto" w:sz="12" w:space="0"/>
              <w:left w:val="nil"/>
              <w:bottom w:val="single" w:color="auto" w:sz="4" w:space="0"/>
              <w:right w:val="nil"/>
            </w:tcBorders>
            <w:shd w:val="clear" w:color="auto" w:fill="auto"/>
            <w:vAlign w:val="center"/>
          </w:tcPr>
          <w:p w14:paraId="645B998F">
            <w:pPr>
              <w:pStyle w:val="14"/>
              <w:wordWrap w:val="0"/>
              <w:snapToGrid w:val="0"/>
              <w:spacing w:line="240" w:lineRule="auto"/>
              <w:ind w:left="0" w:leftChars="0" w:right="0" w:rightChars="0" w:firstLine="0" w:firstLineChars="0"/>
              <w:jc w:val="center"/>
              <w:rPr>
                <w:rFonts w:hint="eastAsia" w:hAnsi="Cambria Math"/>
                <w:b/>
                <w:sz w:val="24"/>
                <w:szCs w:val="24"/>
              </w:rPr>
            </w:pPr>
            <w:r>
              <w:rPr>
                <w:rFonts w:hint="eastAsia" w:hAnsi="Cambria Math"/>
                <w:b/>
                <w:sz w:val="24"/>
                <w:szCs w:val="24"/>
                <w:lang w:val="en-US" w:eastAsia="zh-CN"/>
              </w:rPr>
              <w:t>SilhouetteScore(轮廓系数)</w:t>
            </w:r>
          </w:p>
        </w:tc>
        <w:tc>
          <w:tcPr>
            <w:tcW w:w="2255" w:type="dxa"/>
            <w:tcBorders>
              <w:top w:val="single" w:color="auto" w:sz="12" w:space="0"/>
              <w:left w:val="nil"/>
              <w:bottom w:val="single" w:color="auto" w:sz="4" w:space="0"/>
              <w:right w:val="nil"/>
            </w:tcBorders>
            <w:shd w:val="clear" w:color="auto" w:fill="auto"/>
            <w:vAlign w:val="center"/>
          </w:tcPr>
          <w:p w14:paraId="0D68FEA0">
            <w:pPr>
              <w:pStyle w:val="14"/>
              <w:wordWrap w:val="0"/>
              <w:snapToGrid w:val="0"/>
              <w:spacing w:line="240" w:lineRule="auto"/>
              <w:ind w:left="0" w:leftChars="0" w:right="0" w:rightChars="0" w:firstLine="0" w:firstLineChars="0"/>
              <w:jc w:val="center"/>
              <w:rPr>
                <w:rFonts w:hint="eastAsia" w:hAnsi="Cambria Math"/>
                <w:b/>
                <w:sz w:val="24"/>
                <w:szCs w:val="24"/>
                <w:lang w:val="en-US" w:eastAsia="zh-CN"/>
              </w:rPr>
            </w:pPr>
            <w:r>
              <w:rPr>
                <w:rFonts w:hint="eastAsia" w:hAnsi="Cambria Math"/>
                <w:b/>
                <w:sz w:val="24"/>
                <w:szCs w:val="24"/>
                <w:lang w:val="en-US" w:eastAsia="zh-CN"/>
              </w:rPr>
              <w:t>Calinski-Harabasz</w:t>
            </w:r>
          </w:p>
          <w:p w14:paraId="7C9AFCA3">
            <w:pPr>
              <w:pStyle w:val="14"/>
              <w:wordWrap w:val="0"/>
              <w:snapToGrid w:val="0"/>
              <w:spacing w:line="240" w:lineRule="auto"/>
              <w:ind w:left="0" w:leftChars="0" w:right="0" w:rightChars="0" w:firstLine="0" w:firstLineChars="0"/>
              <w:jc w:val="center"/>
              <w:rPr>
                <w:rFonts w:hint="eastAsia" w:hAnsi="Cambria Math"/>
                <w:b/>
                <w:sz w:val="24"/>
                <w:szCs w:val="24"/>
              </w:rPr>
            </w:pPr>
            <w:r>
              <w:rPr>
                <w:rFonts w:hint="eastAsia" w:hAnsi="Cambria Math"/>
                <w:b/>
                <w:sz w:val="24"/>
                <w:szCs w:val="24"/>
                <w:lang w:val="en-US" w:eastAsia="zh-CN"/>
              </w:rPr>
              <w:t>(CH)</w:t>
            </w:r>
          </w:p>
        </w:tc>
        <w:tc>
          <w:tcPr>
            <w:tcW w:w="1924" w:type="dxa"/>
            <w:tcBorders>
              <w:top w:val="single" w:color="auto" w:sz="12" w:space="0"/>
              <w:left w:val="nil"/>
              <w:bottom w:val="single" w:color="auto" w:sz="4" w:space="0"/>
              <w:right w:val="nil"/>
            </w:tcBorders>
            <w:shd w:val="clear" w:color="auto" w:fill="auto"/>
            <w:vAlign w:val="center"/>
          </w:tcPr>
          <w:p w14:paraId="0F9D13BB">
            <w:pPr>
              <w:pStyle w:val="14"/>
              <w:wordWrap w:val="0"/>
              <w:snapToGrid w:val="0"/>
              <w:spacing w:line="240" w:lineRule="auto"/>
              <w:ind w:left="0" w:leftChars="0" w:right="0" w:rightChars="0" w:firstLine="0" w:firstLineChars="0"/>
              <w:jc w:val="center"/>
              <w:rPr>
                <w:rFonts w:hint="eastAsia" w:hAnsi="Cambria Math"/>
                <w:b/>
                <w:sz w:val="24"/>
                <w:szCs w:val="24"/>
                <w:lang w:val="en-US" w:eastAsia="zh-CN"/>
              </w:rPr>
            </w:pPr>
            <w:r>
              <w:rPr>
                <w:rFonts w:hint="eastAsia" w:hAnsi="Cambria Math"/>
                <w:b/>
                <w:sz w:val="24"/>
                <w:szCs w:val="24"/>
                <w:lang w:val="en-US" w:eastAsia="zh-CN"/>
              </w:rPr>
              <w:t>Davies-Bouldin</w:t>
            </w:r>
          </w:p>
          <w:p w14:paraId="0CD95C03">
            <w:pPr>
              <w:pStyle w:val="14"/>
              <w:wordWrap w:val="0"/>
              <w:snapToGrid w:val="0"/>
              <w:spacing w:line="240" w:lineRule="auto"/>
              <w:ind w:left="0" w:leftChars="0" w:right="0" w:rightChars="0" w:firstLine="0" w:firstLineChars="0"/>
              <w:jc w:val="center"/>
              <w:rPr>
                <w:rFonts w:hint="eastAsia" w:hAnsi="Cambria Math"/>
                <w:b/>
                <w:sz w:val="24"/>
                <w:szCs w:val="24"/>
              </w:rPr>
            </w:pPr>
            <w:r>
              <w:rPr>
                <w:rFonts w:hint="eastAsia" w:hAnsi="Cambria Math"/>
                <w:b/>
                <w:sz w:val="24"/>
                <w:szCs w:val="24"/>
                <w:lang w:val="en-US" w:eastAsia="zh-CN"/>
              </w:rPr>
              <w:t>(DB)</w:t>
            </w:r>
          </w:p>
        </w:tc>
        <w:tc>
          <w:tcPr>
            <w:tcW w:w="1006" w:type="dxa"/>
            <w:tcBorders>
              <w:top w:val="single" w:color="auto" w:sz="12" w:space="0"/>
              <w:left w:val="nil"/>
              <w:bottom w:val="single" w:color="auto" w:sz="4" w:space="0"/>
              <w:right w:val="nil"/>
            </w:tcBorders>
            <w:shd w:val="clear" w:color="auto" w:fill="auto"/>
            <w:vAlign w:val="center"/>
          </w:tcPr>
          <w:p w14:paraId="2DED0971">
            <w:pPr>
              <w:pStyle w:val="14"/>
              <w:wordWrap w:val="0"/>
              <w:snapToGrid w:val="0"/>
              <w:spacing w:line="240" w:lineRule="auto"/>
              <w:ind w:left="0" w:leftChars="0" w:right="0" w:rightChars="0" w:firstLine="0" w:firstLineChars="0"/>
              <w:jc w:val="center"/>
              <w:rPr>
                <w:rFonts w:hint="eastAsia" w:hAnsi="Cambria Math"/>
                <w:b/>
                <w:sz w:val="24"/>
                <w:szCs w:val="24"/>
              </w:rPr>
            </w:pPr>
            <w:r>
              <w:rPr>
                <w:rFonts w:hint="eastAsia" w:hAnsi="Cambria Math"/>
                <w:b/>
                <w:sz w:val="24"/>
                <w:szCs w:val="24"/>
                <w:lang w:val="en-US" w:eastAsia="zh-CN"/>
              </w:rPr>
              <w:t>簇数量</w:t>
            </w:r>
          </w:p>
        </w:tc>
        <w:tc>
          <w:tcPr>
            <w:tcW w:w="1762" w:type="dxa"/>
            <w:tcBorders>
              <w:top w:val="single" w:color="auto" w:sz="12" w:space="0"/>
              <w:left w:val="nil"/>
              <w:bottom w:val="single" w:color="auto" w:sz="4" w:space="0"/>
              <w:right w:val="nil"/>
            </w:tcBorders>
            <w:shd w:val="clear" w:color="auto" w:fill="auto"/>
            <w:vAlign w:val="center"/>
          </w:tcPr>
          <w:p w14:paraId="23ACC098">
            <w:pPr>
              <w:pStyle w:val="14"/>
              <w:wordWrap w:val="0"/>
              <w:snapToGrid w:val="0"/>
              <w:spacing w:line="240" w:lineRule="auto"/>
              <w:ind w:left="0" w:leftChars="0" w:right="0" w:rightChars="0" w:firstLine="0" w:firstLineChars="0"/>
              <w:jc w:val="center"/>
              <w:rPr>
                <w:rFonts w:hint="eastAsia" w:hAnsi="Cambria Math"/>
                <w:b/>
                <w:sz w:val="24"/>
                <w:szCs w:val="24"/>
              </w:rPr>
            </w:pPr>
            <w:r>
              <w:rPr>
                <w:rFonts w:hint="eastAsia" w:hAnsi="Cambria Math"/>
                <w:b/>
                <w:sz w:val="24"/>
                <w:szCs w:val="24"/>
                <w:lang w:val="en-US" w:eastAsia="zh-CN"/>
              </w:rPr>
              <w:t>特点备注</w:t>
            </w:r>
          </w:p>
        </w:tc>
      </w:tr>
      <w:tr w14:paraId="60BCDC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09" w:type="dxa"/>
            <w:tcBorders>
              <w:top w:val="single" w:color="auto" w:sz="4" w:space="0"/>
              <w:left w:val="nil"/>
              <w:bottom w:val="nil"/>
              <w:right w:val="nil"/>
            </w:tcBorders>
            <w:shd w:val="clear" w:color="auto" w:fill="auto"/>
            <w:vAlign w:val="center"/>
          </w:tcPr>
          <w:p w14:paraId="75F66DFA">
            <w:pPr>
              <w:pStyle w:val="14"/>
              <w:wordWrap w:val="0"/>
              <w:snapToGrid w:val="0"/>
              <w:spacing w:line="240" w:lineRule="auto"/>
              <w:ind w:left="0" w:leftChars="0" w:right="0" w:rightChars="0" w:firstLine="0" w:firstLineChars="0"/>
              <w:jc w:val="left"/>
              <w:rPr>
                <w:rFonts w:hint="eastAsia" w:hAnsi="Cambria Math"/>
                <w:sz w:val="24"/>
                <w:szCs w:val="24"/>
              </w:rPr>
            </w:pPr>
            <w:r>
              <w:rPr>
                <w:rFonts w:hint="eastAsia" w:hAnsi="Cambria Math"/>
                <w:sz w:val="24"/>
                <w:szCs w:val="24"/>
                <w:lang w:val="en-US" w:eastAsia="zh-CN"/>
              </w:rPr>
              <w:t>K-Means</w:t>
            </w:r>
          </w:p>
        </w:tc>
        <w:tc>
          <w:tcPr>
            <w:tcW w:w="1930" w:type="dxa"/>
            <w:tcBorders>
              <w:top w:val="single" w:color="auto" w:sz="4" w:space="0"/>
              <w:left w:val="nil"/>
              <w:bottom w:val="nil"/>
              <w:right w:val="nil"/>
            </w:tcBorders>
            <w:shd w:val="clear" w:color="auto" w:fill="auto"/>
            <w:vAlign w:val="center"/>
          </w:tcPr>
          <w:p w14:paraId="37556190">
            <w:pPr>
              <w:pStyle w:val="14"/>
              <w:wordWrap w:val="0"/>
              <w:snapToGrid w:val="0"/>
              <w:spacing w:line="240" w:lineRule="auto"/>
              <w:ind w:left="0" w:leftChars="0" w:right="0" w:rightChars="0" w:firstLine="0" w:firstLineChars="0"/>
              <w:jc w:val="center"/>
              <w:rPr>
                <w:rFonts w:hint="eastAsia" w:hAnsi="Cambria Math"/>
                <w:sz w:val="24"/>
                <w:szCs w:val="24"/>
              </w:rPr>
            </w:pPr>
            <w:r>
              <w:rPr>
                <w:rFonts w:hint="eastAsia" w:hAnsi="Cambria Math"/>
                <w:sz w:val="24"/>
                <w:szCs w:val="24"/>
                <w:lang w:val="en-US" w:eastAsia="zh-CN"/>
              </w:rPr>
              <w:t>0.2376</w:t>
            </w:r>
          </w:p>
        </w:tc>
        <w:tc>
          <w:tcPr>
            <w:tcW w:w="2255" w:type="dxa"/>
            <w:tcBorders>
              <w:top w:val="single" w:color="auto" w:sz="4" w:space="0"/>
              <w:left w:val="nil"/>
              <w:bottom w:val="nil"/>
              <w:right w:val="nil"/>
            </w:tcBorders>
            <w:shd w:val="clear" w:color="auto" w:fill="auto"/>
            <w:vAlign w:val="center"/>
          </w:tcPr>
          <w:p w14:paraId="235C957E">
            <w:pPr>
              <w:pStyle w:val="14"/>
              <w:wordWrap w:val="0"/>
              <w:snapToGrid w:val="0"/>
              <w:spacing w:line="240" w:lineRule="auto"/>
              <w:ind w:left="0" w:leftChars="0" w:right="0" w:rightChars="0" w:firstLine="0" w:firstLineChars="0"/>
              <w:jc w:val="center"/>
              <w:rPr>
                <w:rFonts w:hint="eastAsia" w:hAnsi="Cambria Math"/>
                <w:sz w:val="24"/>
                <w:szCs w:val="24"/>
              </w:rPr>
            </w:pPr>
            <w:r>
              <w:rPr>
                <w:rFonts w:hint="eastAsia" w:hAnsi="Cambria Math"/>
                <w:sz w:val="24"/>
                <w:szCs w:val="24"/>
                <w:lang w:val="en-US" w:eastAsia="zh-CN"/>
              </w:rPr>
              <w:t>2846.2571</w:t>
            </w:r>
          </w:p>
        </w:tc>
        <w:tc>
          <w:tcPr>
            <w:tcW w:w="1924" w:type="dxa"/>
            <w:tcBorders>
              <w:top w:val="single" w:color="auto" w:sz="4" w:space="0"/>
              <w:left w:val="nil"/>
              <w:bottom w:val="nil"/>
              <w:right w:val="nil"/>
            </w:tcBorders>
            <w:shd w:val="clear" w:color="auto" w:fill="auto"/>
            <w:vAlign w:val="center"/>
          </w:tcPr>
          <w:p w14:paraId="4BE536C7">
            <w:pPr>
              <w:pStyle w:val="14"/>
              <w:wordWrap w:val="0"/>
              <w:snapToGrid w:val="0"/>
              <w:spacing w:line="240" w:lineRule="auto"/>
              <w:ind w:left="0" w:leftChars="0" w:right="0" w:rightChars="0" w:firstLine="0" w:firstLineChars="0"/>
              <w:jc w:val="center"/>
              <w:rPr>
                <w:rFonts w:hint="eastAsia" w:hAnsi="Cambria Math"/>
                <w:sz w:val="24"/>
                <w:szCs w:val="24"/>
              </w:rPr>
            </w:pPr>
            <w:r>
              <w:rPr>
                <w:rFonts w:hint="eastAsia" w:hAnsi="Cambria Math"/>
                <w:sz w:val="24"/>
                <w:szCs w:val="24"/>
                <w:lang w:val="en-US" w:eastAsia="zh-CN"/>
              </w:rPr>
              <w:t>1.4564</w:t>
            </w:r>
          </w:p>
        </w:tc>
        <w:tc>
          <w:tcPr>
            <w:tcW w:w="1006" w:type="dxa"/>
            <w:tcBorders>
              <w:top w:val="single" w:color="auto" w:sz="4" w:space="0"/>
              <w:left w:val="nil"/>
              <w:bottom w:val="nil"/>
              <w:right w:val="nil"/>
            </w:tcBorders>
            <w:shd w:val="clear" w:color="auto" w:fill="auto"/>
            <w:vAlign w:val="center"/>
          </w:tcPr>
          <w:p w14:paraId="2950AE99">
            <w:pPr>
              <w:pStyle w:val="14"/>
              <w:wordWrap w:val="0"/>
              <w:snapToGrid w:val="0"/>
              <w:spacing w:line="240" w:lineRule="auto"/>
              <w:ind w:left="0" w:leftChars="0" w:right="0" w:rightChars="0" w:firstLine="0" w:firstLineChars="0"/>
              <w:jc w:val="center"/>
              <w:rPr>
                <w:rFonts w:hint="eastAsia" w:hAnsi="Cambria Math"/>
                <w:sz w:val="24"/>
                <w:szCs w:val="24"/>
              </w:rPr>
            </w:pPr>
            <w:r>
              <w:rPr>
                <w:rFonts w:hint="eastAsia" w:hAnsi="Cambria Math"/>
                <w:sz w:val="24"/>
                <w:szCs w:val="24"/>
                <w:lang w:val="en-US" w:eastAsia="zh-CN"/>
              </w:rPr>
              <w:t>3</w:t>
            </w:r>
          </w:p>
        </w:tc>
        <w:tc>
          <w:tcPr>
            <w:tcW w:w="1762" w:type="dxa"/>
            <w:tcBorders>
              <w:top w:val="single" w:color="auto" w:sz="4" w:space="0"/>
              <w:left w:val="nil"/>
              <w:bottom w:val="nil"/>
              <w:right w:val="nil"/>
            </w:tcBorders>
            <w:shd w:val="clear" w:color="auto" w:fill="auto"/>
            <w:vAlign w:val="center"/>
          </w:tcPr>
          <w:p w14:paraId="778324B6">
            <w:pPr>
              <w:pStyle w:val="14"/>
              <w:wordWrap w:val="0"/>
              <w:snapToGrid w:val="0"/>
              <w:spacing w:line="240" w:lineRule="auto"/>
              <w:ind w:left="0" w:leftChars="0" w:right="0" w:rightChars="0" w:firstLine="0" w:firstLineChars="0"/>
              <w:jc w:val="left"/>
              <w:rPr>
                <w:rFonts w:hint="eastAsia" w:hAnsi="Cambria Math"/>
                <w:sz w:val="24"/>
                <w:szCs w:val="24"/>
              </w:rPr>
            </w:pPr>
            <w:r>
              <w:rPr>
                <w:rFonts w:hint="eastAsia" w:hAnsi="Cambria Math"/>
                <w:sz w:val="24"/>
                <w:szCs w:val="24"/>
                <w:lang w:val="en-US" w:eastAsia="zh-CN"/>
              </w:rPr>
              <w:t>CH值最高，簇内紧密度最好</w:t>
            </w:r>
          </w:p>
        </w:tc>
      </w:tr>
      <w:tr w14:paraId="41D82B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09" w:type="dxa"/>
            <w:tcBorders>
              <w:top w:val="nil"/>
              <w:left w:val="nil"/>
              <w:bottom w:val="nil"/>
              <w:right w:val="nil"/>
            </w:tcBorders>
            <w:shd w:val="clear" w:color="auto" w:fill="auto"/>
            <w:vAlign w:val="center"/>
          </w:tcPr>
          <w:p w14:paraId="7D7E9A6B">
            <w:pPr>
              <w:pStyle w:val="14"/>
              <w:wordWrap w:val="0"/>
              <w:snapToGrid w:val="0"/>
              <w:spacing w:line="240" w:lineRule="auto"/>
              <w:ind w:left="0" w:leftChars="0" w:right="0" w:rightChars="0" w:firstLine="0" w:firstLineChars="0"/>
              <w:jc w:val="left"/>
              <w:rPr>
                <w:rFonts w:hint="eastAsia" w:hAnsi="Cambria Math"/>
                <w:sz w:val="24"/>
                <w:szCs w:val="24"/>
              </w:rPr>
            </w:pPr>
            <w:r>
              <w:rPr>
                <w:rFonts w:hint="eastAsia" w:hAnsi="Cambria Math"/>
                <w:sz w:val="24"/>
                <w:szCs w:val="24"/>
                <w:lang w:val="en-US" w:eastAsia="zh-CN"/>
              </w:rPr>
              <w:t>层次聚类</w:t>
            </w:r>
          </w:p>
        </w:tc>
        <w:tc>
          <w:tcPr>
            <w:tcW w:w="1930" w:type="dxa"/>
            <w:tcBorders>
              <w:top w:val="nil"/>
              <w:left w:val="nil"/>
              <w:bottom w:val="nil"/>
              <w:right w:val="nil"/>
            </w:tcBorders>
            <w:shd w:val="clear" w:color="auto" w:fill="auto"/>
            <w:vAlign w:val="center"/>
          </w:tcPr>
          <w:p w14:paraId="0FED6B55">
            <w:pPr>
              <w:pStyle w:val="14"/>
              <w:wordWrap w:val="0"/>
              <w:snapToGrid w:val="0"/>
              <w:spacing w:line="240" w:lineRule="auto"/>
              <w:ind w:left="0" w:leftChars="0" w:right="0" w:rightChars="0" w:firstLine="0" w:firstLineChars="0"/>
              <w:jc w:val="center"/>
              <w:rPr>
                <w:rFonts w:hint="eastAsia" w:hAnsi="Cambria Math"/>
                <w:sz w:val="24"/>
                <w:szCs w:val="24"/>
              </w:rPr>
            </w:pPr>
            <w:r>
              <w:rPr>
                <w:rFonts w:hint="eastAsia" w:hAnsi="Cambria Math"/>
                <w:sz w:val="24"/>
                <w:szCs w:val="24"/>
                <w:lang w:val="en-US" w:eastAsia="zh-CN"/>
              </w:rPr>
              <w:t>0.2421</w:t>
            </w:r>
          </w:p>
        </w:tc>
        <w:tc>
          <w:tcPr>
            <w:tcW w:w="2255" w:type="dxa"/>
            <w:tcBorders>
              <w:top w:val="nil"/>
              <w:left w:val="nil"/>
              <w:bottom w:val="nil"/>
              <w:right w:val="nil"/>
            </w:tcBorders>
            <w:shd w:val="clear" w:color="auto" w:fill="auto"/>
            <w:vAlign w:val="center"/>
          </w:tcPr>
          <w:p w14:paraId="5693E90E">
            <w:pPr>
              <w:pStyle w:val="14"/>
              <w:wordWrap w:val="0"/>
              <w:snapToGrid w:val="0"/>
              <w:spacing w:line="240" w:lineRule="auto"/>
              <w:ind w:left="0" w:leftChars="0" w:right="0" w:rightChars="0" w:firstLine="0" w:firstLineChars="0"/>
              <w:jc w:val="center"/>
              <w:rPr>
                <w:rFonts w:hint="eastAsia" w:hAnsi="Cambria Math"/>
                <w:sz w:val="24"/>
                <w:szCs w:val="24"/>
              </w:rPr>
            </w:pPr>
            <w:r>
              <w:rPr>
                <w:rFonts w:hint="eastAsia" w:hAnsi="Cambria Math"/>
                <w:sz w:val="24"/>
                <w:szCs w:val="24"/>
                <w:lang w:val="en-US" w:eastAsia="zh-CN"/>
              </w:rPr>
              <w:t>929.8477</w:t>
            </w:r>
          </w:p>
        </w:tc>
        <w:tc>
          <w:tcPr>
            <w:tcW w:w="1924" w:type="dxa"/>
            <w:tcBorders>
              <w:top w:val="nil"/>
              <w:left w:val="nil"/>
              <w:bottom w:val="nil"/>
              <w:right w:val="nil"/>
            </w:tcBorders>
            <w:shd w:val="clear" w:color="auto" w:fill="auto"/>
            <w:vAlign w:val="center"/>
          </w:tcPr>
          <w:p w14:paraId="2CE3102D">
            <w:pPr>
              <w:pStyle w:val="14"/>
              <w:wordWrap w:val="0"/>
              <w:snapToGrid w:val="0"/>
              <w:spacing w:line="240" w:lineRule="auto"/>
              <w:ind w:left="0" w:leftChars="0" w:right="0" w:rightChars="0" w:firstLine="0" w:firstLineChars="0"/>
              <w:jc w:val="center"/>
              <w:rPr>
                <w:rFonts w:hint="eastAsia" w:hAnsi="Cambria Math"/>
                <w:sz w:val="24"/>
                <w:szCs w:val="24"/>
              </w:rPr>
            </w:pPr>
            <w:r>
              <w:rPr>
                <w:rFonts w:hint="eastAsia" w:hAnsi="Cambria Math"/>
                <w:sz w:val="24"/>
                <w:szCs w:val="24"/>
                <w:lang w:val="en-US" w:eastAsia="zh-CN"/>
              </w:rPr>
              <w:t>1.4092</w:t>
            </w:r>
          </w:p>
        </w:tc>
        <w:tc>
          <w:tcPr>
            <w:tcW w:w="1006" w:type="dxa"/>
            <w:tcBorders>
              <w:top w:val="nil"/>
              <w:left w:val="nil"/>
              <w:bottom w:val="nil"/>
              <w:right w:val="nil"/>
            </w:tcBorders>
            <w:shd w:val="clear" w:color="auto" w:fill="auto"/>
            <w:vAlign w:val="center"/>
          </w:tcPr>
          <w:p w14:paraId="105559C4">
            <w:pPr>
              <w:pStyle w:val="14"/>
              <w:wordWrap w:val="0"/>
              <w:snapToGrid w:val="0"/>
              <w:spacing w:line="240" w:lineRule="auto"/>
              <w:ind w:left="0" w:leftChars="0" w:right="0" w:rightChars="0" w:firstLine="0" w:firstLineChars="0"/>
              <w:jc w:val="center"/>
              <w:rPr>
                <w:rFonts w:hint="eastAsia" w:hAnsi="Cambria Math"/>
                <w:sz w:val="24"/>
                <w:szCs w:val="24"/>
              </w:rPr>
            </w:pPr>
            <w:r>
              <w:rPr>
                <w:rFonts w:hint="eastAsia" w:hAnsi="Cambria Math"/>
                <w:sz w:val="24"/>
                <w:szCs w:val="24"/>
                <w:lang w:val="en-US" w:eastAsia="zh-CN"/>
              </w:rPr>
              <w:t>3</w:t>
            </w:r>
          </w:p>
        </w:tc>
        <w:tc>
          <w:tcPr>
            <w:tcW w:w="1762" w:type="dxa"/>
            <w:tcBorders>
              <w:top w:val="nil"/>
              <w:left w:val="nil"/>
              <w:bottom w:val="nil"/>
              <w:right w:val="nil"/>
            </w:tcBorders>
            <w:shd w:val="clear" w:color="auto" w:fill="auto"/>
            <w:vAlign w:val="center"/>
          </w:tcPr>
          <w:p w14:paraId="1772BE3E">
            <w:pPr>
              <w:pStyle w:val="14"/>
              <w:wordWrap w:val="0"/>
              <w:snapToGrid w:val="0"/>
              <w:spacing w:line="240" w:lineRule="auto"/>
              <w:ind w:left="0" w:leftChars="0" w:right="0" w:rightChars="0" w:firstLine="0" w:firstLineChars="0"/>
              <w:jc w:val="left"/>
              <w:rPr>
                <w:rFonts w:hint="eastAsia" w:hAnsi="Cambria Math"/>
                <w:sz w:val="24"/>
                <w:szCs w:val="24"/>
              </w:rPr>
            </w:pPr>
            <w:r>
              <w:rPr>
                <w:rFonts w:hint="eastAsia" w:hAnsi="Cambria Math"/>
                <w:sz w:val="24"/>
                <w:szCs w:val="24"/>
                <w:lang w:val="en-US" w:eastAsia="zh-CN"/>
              </w:rPr>
              <w:t>轮廓系数略高，表现均衡</w:t>
            </w:r>
          </w:p>
        </w:tc>
      </w:tr>
      <w:tr w14:paraId="5AF4951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09" w:type="dxa"/>
            <w:tcBorders>
              <w:top w:val="nil"/>
              <w:left w:val="nil"/>
              <w:bottom w:val="single" w:color="auto" w:sz="12" w:space="0"/>
              <w:right w:val="nil"/>
            </w:tcBorders>
            <w:shd w:val="clear" w:color="auto" w:fill="auto"/>
            <w:vAlign w:val="center"/>
          </w:tcPr>
          <w:p w14:paraId="365BC7CD">
            <w:pPr>
              <w:pStyle w:val="14"/>
              <w:wordWrap w:val="0"/>
              <w:snapToGrid w:val="0"/>
              <w:spacing w:line="240" w:lineRule="auto"/>
              <w:ind w:left="0" w:leftChars="0" w:right="0" w:rightChars="0" w:firstLine="0" w:firstLineChars="0"/>
              <w:jc w:val="left"/>
              <w:rPr>
                <w:rFonts w:hint="eastAsia" w:hAnsi="Cambria Math"/>
                <w:sz w:val="24"/>
                <w:szCs w:val="24"/>
              </w:rPr>
            </w:pPr>
            <w:r>
              <w:rPr>
                <w:rFonts w:hint="eastAsia" w:hAnsi="Cambria Math"/>
                <w:sz w:val="24"/>
                <w:szCs w:val="24"/>
                <w:lang w:val="en-US" w:eastAsia="zh-CN"/>
              </w:rPr>
              <w:t>DBSCAN</w:t>
            </w:r>
          </w:p>
        </w:tc>
        <w:tc>
          <w:tcPr>
            <w:tcW w:w="1930" w:type="dxa"/>
            <w:tcBorders>
              <w:top w:val="nil"/>
              <w:left w:val="nil"/>
              <w:bottom w:val="single" w:color="auto" w:sz="12" w:space="0"/>
              <w:right w:val="nil"/>
            </w:tcBorders>
            <w:shd w:val="clear" w:color="auto" w:fill="auto"/>
            <w:vAlign w:val="center"/>
          </w:tcPr>
          <w:p w14:paraId="091FE399">
            <w:pPr>
              <w:pStyle w:val="14"/>
              <w:wordWrap w:val="0"/>
              <w:snapToGrid w:val="0"/>
              <w:spacing w:line="240" w:lineRule="auto"/>
              <w:ind w:left="0" w:leftChars="0" w:right="0" w:rightChars="0" w:firstLine="0" w:firstLineChars="0"/>
              <w:jc w:val="center"/>
              <w:rPr>
                <w:rFonts w:hint="eastAsia" w:hAnsi="Cambria Math"/>
                <w:sz w:val="24"/>
                <w:szCs w:val="24"/>
              </w:rPr>
            </w:pPr>
            <w:r>
              <w:rPr>
                <w:rFonts w:hint="eastAsia" w:hAnsi="Cambria Math"/>
                <w:sz w:val="24"/>
                <w:szCs w:val="24"/>
                <w:lang w:val="en-US" w:eastAsia="zh-CN"/>
              </w:rPr>
              <w:t>0.2187</w:t>
            </w:r>
          </w:p>
        </w:tc>
        <w:tc>
          <w:tcPr>
            <w:tcW w:w="2255" w:type="dxa"/>
            <w:tcBorders>
              <w:top w:val="nil"/>
              <w:left w:val="nil"/>
              <w:bottom w:val="single" w:color="auto" w:sz="12" w:space="0"/>
              <w:right w:val="nil"/>
            </w:tcBorders>
            <w:shd w:val="clear" w:color="auto" w:fill="auto"/>
            <w:vAlign w:val="center"/>
          </w:tcPr>
          <w:p w14:paraId="6C95743D">
            <w:pPr>
              <w:pStyle w:val="14"/>
              <w:wordWrap w:val="0"/>
              <w:snapToGrid w:val="0"/>
              <w:spacing w:line="240" w:lineRule="auto"/>
              <w:ind w:left="0" w:leftChars="0" w:right="0" w:rightChars="0" w:firstLine="0" w:firstLineChars="0"/>
              <w:jc w:val="center"/>
              <w:rPr>
                <w:rFonts w:hint="eastAsia" w:hAnsi="Cambria Math"/>
                <w:sz w:val="24"/>
                <w:szCs w:val="24"/>
              </w:rPr>
            </w:pPr>
            <w:r>
              <w:rPr>
                <w:rFonts w:hint="eastAsia" w:hAnsi="Cambria Math"/>
                <w:sz w:val="24"/>
                <w:szCs w:val="24"/>
                <w:lang w:val="en-US" w:eastAsia="zh-CN"/>
              </w:rPr>
              <w:t>378.3138</w:t>
            </w:r>
          </w:p>
        </w:tc>
        <w:tc>
          <w:tcPr>
            <w:tcW w:w="1924" w:type="dxa"/>
            <w:tcBorders>
              <w:top w:val="nil"/>
              <w:left w:val="nil"/>
              <w:bottom w:val="single" w:color="auto" w:sz="12" w:space="0"/>
              <w:right w:val="nil"/>
            </w:tcBorders>
            <w:shd w:val="clear" w:color="auto" w:fill="auto"/>
            <w:vAlign w:val="center"/>
          </w:tcPr>
          <w:p w14:paraId="1F33848A">
            <w:pPr>
              <w:pStyle w:val="14"/>
              <w:wordWrap w:val="0"/>
              <w:snapToGrid w:val="0"/>
              <w:spacing w:line="240" w:lineRule="auto"/>
              <w:ind w:left="0" w:leftChars="0" w:right="0" w:rightChars="0" w:firstLine="0" w:firstLineChars="0"/>
              <w:jc w:val="center"/>
              <w:rPr>
                <w:rFonts w:hint="eastAsia" w:hAnsi="Cambria Math"/>
                <w:sz w:val="24"/>
                <w:szCs w:val="24"/>
              </w:rPr>
            </w:pPr>
            <w:r>
              <w:rPr>
                <w:rFonts w:hint="eastAsia" w:hAnsi="Cambria Math"/>
                <w:sz w:val="24"/>
                <w:szCs w:val="24"/>
                <w:lang w:val="en-US" w:eastAsia="zh-CN"/>
              </w:rPr>
              <w:t>0.8117</w:t>
            </w:r>
          </w:p>
        </w:tc>
        <w:tc>
          <w:tcPr>
            <w:tcW w:w="1006" w:type="dxa"/>
            <w:tcBorders>
              <w:top w:val="nil"/>
              <w:left w:val="nil"/>
              <w:bottom w:val="single" w:color="auto" w:sz="12" w:space="0"/>
              <w:right w:val="nil"/>
            </w:tcBorders>
            <w:shd w:val="clear" w:color="auto" w:fill="auto"/>
            <w:vAlign w:val="center"/>
          </w:tcPr>
          <w:p w14:paraId="2A29242B">
            <w:pPr>
              <w:pStyle w:val="14"/>
              <w:wordWrap w:val="0"/>
              <w:snapToGrid w:val="0"/>
              <w:spacing w:line="240" w:lineRule="auto"/>
              <w:ind w:left="0" w:leftChars="0" w:right="0" w:rightChars="0" w:firstLine="0" w:firstLineChars="0"/>
              <w:jc w:val="center"/>
              <w:rPr>
                <w:rFonts w:hint="eastAsia" w:hAnsi="Cambria Math"/>
                <w:sz w:val="24"/>
                <w:szCs w:val="24"/>
              </w:rPr>
            </w:pPr>
            <w:r>
              <w:rPr>
                <w:rFonts w:hint="eastAsia" w:hAnsi="Cambria Math"/>
                <w:sz w:val="24"/>
                <w:szCs w:val="24"/>
                <w:lang w:val="en-US" w:eastAsia="zh-CN"/>
              </w:rPr>
              <w:t>3 (+噪声)</w:t>
            </w:r>
          </w:p>
        </w:tc>
        <w:tc>
          <w:tcPr>
            <w:tcW w:w="1762" w:type="dxa"/>
            <w:tcBorders>
              <w:top w:val="nil"/>
              <w:left w:val="nil"/>
              <w:bottom w:val="single" w:color="auto" w:sz="12" w:space="0"/>
              <w:right w:val="nil"/>
            </w:tcBorders>
            <w:shd w:val="clear" w:color="auto" w:fill="auto"/>
            <w:vAlign w:val="center"/>
          </w:tcPr>
          <w:p w14:paraId="380AFCD6">
            <w:pPr>
              <w:pStyle w:val="14"/>
              <w:wordWrap w:val="0"/>
              <w:snapToGrid w:val="0"/>
              <w:spacing w:line="240" w:lineRule="auto"/>
              <w:ind w:left="0" w:leftChars="0" w:right="0" w:rightChars="0" w:firstLine="0" w:firstLineChars="0"/>
              <w:jc w:val="left"/>
              <w:rPr>
                <w:rFonts w:hint="eastAsia" w:hAnsi="Cambria Math"/>
                <w:sz w:val="24"/>
                <w:szCs w:val="24"/>
              </w:rPr>
            </w:pPr>
            <w:r>
              <w:rPr>
                <w:rFonts w:hint="eastAsia" w:hAnsi="Cambria Math"/>
                <w:sz w:val="24"/>
                <w:szCs w:val="24"/>
                <w:lang w:val="en-US" w:eastAsia="zh-CN"/>
              </w:rPr>
              <w:t>DB值最佳，主要优势在于分离度</w:t>
            </w:r>
          </w:p>
        </w:tc>
      </w:tr>
    </w:tbl>
    <w:p w14:paraId="122CE1F5">
      <w:pPr>
        <w:pStyle w:val="14"/>
        <w:numPr>
          <w:ilvl w:val="0"/>
          <w:numId w:val="0"/>
        </w:numPr>
        <w:wordWrap w:val="0"/>
        <w:spacing w:line="360" w:lineRule="auto"/>
        <w:ind w:leftChars="0" w:firstLine="420" w:firstLineChars="0"/>
        <w:rPr>
          <w:rFonts w:hint="eastAsia" w:hAnsi="Cambria Math"/>
          <w:b/>
          <w:bCs/>
          <w:sz w:val="24"/>
          <w:szCs w:val="24"/>
        </w:rPr>
      </w:pPr>
      <w:r>
        <w:rPr>
          <w:rFonts w:hint="eastAsia" w:hAnsi="Cambria Math"/>
          <w:b/>
          <w:bCs/>
          <w:sz w:val="24"/>
          <w:szCs w:val="24"/>
        </w:rPr>
        <w:t>对比分析：</w:t>
      </w:r>
    </w:p>
    <w:p w14:paraId="275299F3">
      <w:pPr>
        <w:pStyle w:val="14"/>
        <w:numPr>
          <w:ilvl w:val="0"/>
          <w:numId w:val="5"/>
        </w:numPr>
        <w:wordWrap w:val="0"/>
        <w:spacing w:line="360" w:lineRule="auto"/>
        <w:ind w:left="420" w:leftChars="0" w:hanging="420" w:firstLineChars="0"/>
        <w:rPr>
          <w:rFonts w:hint="eastAsia" w:hAnsi="Cambria Math"/>
          <w:sz w:val="24"/>
          <w:szCs w:val="24"/>
        </w:rPr>
      </w:pPr>
      <w:r>
        <w:rPr>
          <w:rFonts w:hint="eastAsia" w:hAnsi="Cambria Math"/>
          <w:sz w:val="24"/>
          <w:szCs w:val="24"/>
        </w:rPr>
        <w:t>紧密度与离散度 (CH Index)：</w:t>
      </w:r>
    </w:p>
    <w:p w14:paraId="17AA4729">
      <w:pPr>
        <w:pStyle w:val="14"/>
        <w:numPr>
          <w:ilvl w:val="1"/>
          <w:numId w:val="5"/>
        </w:numPr>
        <w:wordWrap w:val="0"/>
        <w:spacing w:line="360" w:lineRule="auto"/>
        <w:ind w:left="840" w:leftChars="0" w:hanging="420" w:firstLineChars="0"/>
        <w:rPr>
          <w:rFonts w:hint="eastAsia" w:hAnsi="Cambria Math"/>
          <w:sz w:val="24"/>
          <w:szCs w:val="24"/>
        </w:rPr>
      </w:pPr>
      <w:r>
        <w:rPr>
          <w:rFonts w:hint="eastAsia" w:hAnsi="Cambria Math"/>
          <w:sz w:val="24"/>
          <w:szCs w:val="24"/>
        </w:rPr>
        <w:t>K-Means (2846.26) 遥遥领先。这符合 K-Means 的数学特性，它通过最小化簇内方差（SSE）来优化模型，因此天然倾向于生成球状且紧密的簇。</w:t>
      </w:r>
    </w:p>
    <w:p w14:paraId="353E2BD9">
      <w:pPr>
        <w:pStyle w:val="14"/>
        <w:numPr>
          <w:ilvl w:val="1"/>
          <w:numId w:val="5"/>
        </w:numPr>
        <w:wordWrap w:val="0"/>
        <w:spacing w:line="360" w:lineRule="auto"/>
        <w:ind w:left="840" w:leftChars="0" w:hanging="420" w:firstLineChars="0"/>
        <w:rPr>
          <w:rFonts w:hint="eastAsia" w:hAnsi="Cambria Math"/>
          <w:sz w:val="24"/>
          <w:szCs w:val="24"/>
        </w:rPr>
      </w:pPr>
      <w:r>
        <w:rPr>
          <w:rFonts w:hint="eastAsia" w:hAnsi="Cambria Math"/>
          <w:sz w:val="24"/>
          <w:szCs w:val="24"/>
        </w:rPr>
        <w:t>DBSCAN (378.31) 得分最低，但这并不代表效果差。DBSCAN 形成的簇往往是不规则形状的，且密度较低的区域被划分为噪声，导致基于方差计算的 CH 指标不占优势。</w:t>
      </w:r>
    </w:p>
    <w:p w14:paraId="663D0099">
      <w:pPr>
        <w:pStyle w:val="14"/>
        <w:numPr>
          <w:ilvl w:val="0"/>
          <w:numId w:val="5"/>
        </w:numPr>
        <w:wordWrap w:val="0"/>
        <w:spacing w:line="360" w:lineRule="auto"/>
        <w:ind w:left="420" w:leftChars="0" w:hanging="420" w:firstLineChars="0"/>
        <w:rPr>
          <w:rFonts w:hint="eastAsia" w:hAnsi="Cambria Math"/>
          <w:sz w:val="24"/>
          <w:szCs w:val="24"/>
        </w:rPr>
      </w:pPr>
      <w:r>
        <w:rPr>
          <w:rFonts w:hint="eastAsia" w:hAnsi="Cambria Math"/>
          <w:sz w:val="24"/>
          <w:szCs w:val="24"/>
        </w:rPr>
        <w:t>分离度 (Davies-Bouldin Index)：</w:t>
      </w:r>
    </w:p>
    <w:p w14:paraId="45AD2C17">
      <w:pPr>
        <w:pStyle w:val="14"/>
        <w:numPr>
          <w:ilvl w:val="1"/>
          <w:numId w:val="5"/>
        </w:numPr>
        <w:wordWrap w:val="0"/>
        <w:spacing w:line="360" w:lineRule="auto"/>
        <w:ind w:left="840" w:leftChars="0" w:hanging="420" w:firstLineChars="0"/>
        <w:rPr>
          <w:rFonts w:hint="eastAsia" w:hAnsi="Cambria Math"/>
          <w:sz w:val="24"/>
          <w:szCs w:val="24"/>
        </w:rPr>
      </w:pPr>
      <w:r>
        <w:rPr>
          <w:rFonts w:hint="eastAsia" w:hAnsi="Cambria Math"/>
          <w:sz w:val="24"/>
          <w:szCs w:val="24"/>
        </w:rPr>
        <w:t>DBSCAN (0.8117) 表现最好（数值越小越好）。这说明在剔除了大量模糊不清的噪声点后，DBSCAN 识别出的 3 个核心簇（普通用户、优质还款户、高透支户）之间具有极高的区分度，彼此边界清晰，重叠度极低。</w:t>
      </w:r>
    </w:p>
    <w:p w14:paraId="07B222CE">
      <w:pPr>
        <w:pStyle w:val="14"/>
        <w:numPr>
          <w:ilvl w:val="1"/>
          <w:numId w:val="5"/>
        </w:numPr>
        <w:wordWrap w:val="0"/>
        <w:spacing w:line="360" w:lineRule="auto"/>
        <w:ind w:left="840" w:leftChars="0" w:hanging="420" w:firstLineChars="0"/>
        <w:rPr>
          <w:rFonts w:hint="eastAsia" w:hAnsi="Cambria Math"/>
          <w:sz w:val="24"/>
          <w:szCs w:val="24"/>
        </w:rPr>
      </w:pPr>
      <w:r>
        <w:rPr>
          <w:rFonts w:hint="eastAsia" w:hAnsi="Cambria Math"/>
          <w:sz w:val="24"/>
          <w:szCs w:val="24"/>
        </w:rPr>
        <w:t>K-Means 和层次聚类的 DB 值都在 1.4 左右，说明它们为了强制将所有样本归类，不可避免地合并了一些位于边界模糊地带的样本，导致簇间分离度下降。</w:t>
      </w:r>
    </w:p>
    <w:p w14:paraId="732CD146">
      <w:pPr>
        <w:pStyle w:val="14"/>
        <w:numPr>
          <w:ilvl w:val="0"/>
          <w:numId w:val="5"/>
        </w:numPr>
        <w:wordWrap w:val="0"/>
        <w:spacing w:line="360" w:lineRule="auto"/>
        <w:ind w:left="420" w:leftChars="0" w:hanging="420" w:firstLineChars="0"/>
        <w:rPr>
          <w:rFonts w:hint="eastAsia" w:hAnsi="Cambria Math"/>
          <w:sz w:val="24"/>
          <w:szCs w:val="24"/>
        </w:rPr>
      </w:pPr>
      <w:r>
        <w:rPr>
          <w:rFonts w:hint="eastAsia" w:hAnsi="Cambria Math"/>
          <w:sz w:val="24"/>
          <w:szCs w:val="24"/>
        </w:rPr>
        <w:t>轮廓系数 (Silhouette Score)：</w:t>
      </w:r>
    </w:p>
    <w:p w14:paraId="51D6D69D">
      <w:pPr>
        <w:pStyle w:val="14"/>
        <w:numPr>
          <w:ilvl w:val="1"/>
          <w:numId w:val="5"/>
        </w:numPr>
        <w:wordWrap w:val="0"/>
        <w:spacing w:line="360" w:lineRule="auto"/>
        <w:ind w:left="840" w:leftChars="0" w:hanging="420" w:firstLineChars="0"/>
        <w:rPr>
          <w:rFonts w:hint="eastAsia" w:hAnsi="Cambria Math"/>
          <w:sz w:val="24"/>
          <w:szCs w:val="24"/>
        </w:rPr>
      </w:pPr>
      <w:r>
        <w:rPr>
          <w:rFonts w:hint="eastAsia" w:hAnsi="Cambria Math"/>
          <w:sz w:val="24"/>
          <w:szCs w:val="24"/>
        </w:rPr>
        <w:t>三种模型均在 0.22 - 0.24 之间。这表明信用卡用户数据的分布是高度连续的，不存在天然的“孤岛”式分隔。层次聚类略微领先，说明其在处理这种连续型数据结构时，能够构建出边缘相对平滑的簇。</w:t>
      </w:r>
    </w:p>
    <w:p w14:paraId="56517434">
      <w:pPr>
        <w:pStyle w:val="14"/>
        <w:numPr>
          <w:ilvl w:val="0"/>
          <w:numId w:val="0"/>
        </w:numPr>
        <w:wordWrap w:val="0"/>
        <w:spacing w:line="360" w:lineRule="auto"/>
        <w:ind w:leftChars="0"/>
        <w:rPr>
          <w:rFonts w:hint="eastAsia" w:hAnsi="Cambria Math"/>
          <w:sz w:val="24"/>
          <w:szCs w:val="24"/>
        </w:rPr>
      </w:pPr>
    </w:p>
    <w:p w14:paraId="79F6DA2B">
      <w:pPr>
        <w:pStyle w:val="14"/>
        <w:numPr>
          <w:ilvl w:val="1"/>
          <w:numId w:val="2"/>
        </w:numPr>
        <w:spacing w:before="120" w:after="120" w:line="360" w:lineRule="auto"/>
        <w:ind w:firstLineChars="0"/>
        <w:outlineLvl w:val="1"/>
        <w:rPr>
          <w:b/>
          <w:bCs/>
          <w:sz w:val="24"/>
        </w:rPr>
      </w:pPr>
      <w:r>
        <w:rPr>
          <w:rFonts w:hint="eastAsia"/>
          <w:b/>
          <w:bCs/>
          <w:sz w:val="24"/>
        </w:rPr>
        <w:t>结果可视化</w:t>
      </w:r>
    </w:p>
    <w:p w14:paraId="0E1C9524">
      <w:pPr>
        <w:pStyle w:val="14"/>
        <w:spacing w:before="120" w:after="120" w:line="360" w:lineRule="auto"/>
        <w:ind w:firstLineChars="0"/>
        <w:outlineLvl w:val="1"/>
        <w:rPr>
          <w:rFonts w:hint="eastAsia" w:ascii="宋体" w:hAnsi="宋体"/>
          <w:sz w:val="24"/>
          <w:szCs w:val="24"/>
        </w:rPr>
      </w:pPr>
      <w:r>
        <w:rPr>
          <w:rFonts w:hint="eastAsia"/>
          <w:b/>
          <w:bCs/>
          <w:sz w:val="24"/>
        </w:rPr>
        <w:t>2.6.1混淆矩阵</w:t>
      </w:r>
    </w:p>
    <w:p w14:paraId="21EB86A7">
      <w:pPr>
        <w:pStyle w:val="14"/>
        <w:spacing w:before="120" w:after="120" w:line="360" w:lineRule="auto"/>
        <w:ind w:firstLineChars="0"/>
        <w:outlineLvl w:val="1"/>
      </w:pPr>
      <w:r>
        <w:rPr>
          <w:rFonts w:hint="eastAsia" w:ascii="宋体" w:hAnsi="宋体"/>
          <w:sz w:val="24"/>
          <w:szCs w:val="24"/>
        </w:rPr>
        <w:t>三个模型。</w:t>
      </w:r>
    </w:p>
    <w:p w14:paraId="5465DFC2">
      <w:pPr>
        <w:spacing w:line="360" w:lineRule="auto"/>
        <w:jc w:val="left"/>
        <w:rPr>
          <w:rFonts w:hint="eastAsia"/>
          <w:b/>
          <w:bCs/>
          <w:sz w:val="24"/>
          <w:szCs w:val="24"/>
        </w:rPr>
      </w:pPr>
      <w:r>
        <w:rPr>
          <w:rFonts w:hint="eastAsia"/>
          <w:b/>
          <w:bCs/>
          <w:sz w:val="24"/>
          <w:szCs w:val="24"/>
        </w:rPr>
        <w:t>2.</w:t>
      </w:r>
      <w:r>
        <w:rPr>
          <w:rFonts w:hint="eastAsia"/>
          <w:b/>
          <w:bCs/>
          <w:sz w:val="24"/>
          <w:szCs w:val="24"/>
          <w:lang w:val="en-US" w:eastAsia="zh-CN"/>
        </w:rPr>
        <w:t>7</w:t>
      </w:r>
      <w:r>
        <w:rPr>
          <w:rFonts w:hint="eastAsia"/>
          <w:b/>
          <w:bCs/>
          <w:sz w:val="24"/>
          <w:szCs w:val="24"/>
        </w:rPr>
        <w:t xml:space="preserve"> 分析与优化</w:t>
      </w:r>
    </w:p>
    <w:p w14:paraId="351826BE">
      <w:pPr>
        <w:spacing w:line="360" w:lineRule="auto"/>
        <w:jc w:val="left"/>
        <w:rPr>
          <w:rFonts w:hint="eastAsia"/>
          <w:b/>
          <w:bCs/>
          <w:sz w:val="24"/>
          <w:szCs w:val="24"/>
        </w:rPr>
      </w:pPr>
      <w:r>
        <w:rPr>
          <w:rFonts w:hint="eastAsia"/>
          <w:b/>
          <w:bCs/>
          <w:sz w:val="24"/>
          <w:szCs w:val="24"/>
        </w:rPr>
        <w:t>2.</w:t>
      </w:r>
      <w:r>
        <w:rPr>
          <w:rFonts w:hint="eastAsia"/>
          <w:b/>
          <w:bCs/>
          <w:sz w:val="24"/>
          <w:szCs w:val="24"/>
          <w:lang w:val="en-US" w:eastAsia="zh-CN"/>
        </w:rPr>
        <w:t>7</w:t>
      </w:r>
      <w:r>
        <w:rPr>
          <w:rFonts w:hint="eastAsia"/>
          <w:b/>
          <w:bCs/>
          <w:sz w:val="24"/>
          <w:szCs w:val="24"/>
        </w:rPr>
        <w:t>.1 结果成因分析</w:t>
      </w:r>
    </w:p>
    <w:p w14:paraId="633E68CD">
      <w:pPr>
        <w:spacing w:line="360" w:lineRule="auto"/>
        <w:ind w:firstLine="420" w:firstLineChars="0"/>
        <w:jc w:val="left"/>
        <w:rPr>
          <w:rFonts w:hint="eastAsia"/>
          <w:b w:val="0"/>
          <w:bCs w:val="0"/>
          <w:sz w:val="24"/>
          <w:szCs w:val="24"/>
        </w:rPr>
      </w:pPr>
      <w:r>
        <w:rPr>
          <w:rFonts w:hint="eastAsia"/>
          <w:b w:val="0"/>
          <w:bCs w:val="0"/>
          <w:sz w:val="24"/>
          <w:szCs w:val="24"/>
        </w:rPr>
        <w:t>通过对比三种模型，我们发现该数据集具有明显的“长尾”和“高噪声”特征：</w:t>
      </w:r>
    </w:p>
    <w:p w14:paraId="5AFE25C6">
      <w:pPr>
        <w:numPr>
          <w:ilvl w:val="0"/>
          <w:numId w:val="6"/>
        </w:numPr>
        <w:spacing w:line="360" w:lineRule="auto"/>
        <w:ind w:left="420" w:leftChars="0" w:hanging="420" w:firstLineChars="0"/>
        <w:jc w:val="left"/>
        <w:rPr>
          <w:rFonts w:hint="eastAsia"/>
          <w:b w:val="0"/>
          <w:bCs w:val="0"/>
          <w:sz w:val="24"/>
          <w:szCs w:val="24"/>
        </w:rPr>
      </w:pPr>
      <w:r>
        <w:rPr>
          <w:rFonts w:hint="eastAsia"/>
          <w:b w:val="0"/>
          <w:bCs w:val="0"/>
          <w:sz w:val="24"/>
          <w:szCs w:val="24"/>
        </w:rPr>
        <w:t>维度灾难与分布连续性：轮廓系数普遍不高（</w:t>
      </w:r>
      <w:r>
        <w:rPr>
          <w:rFonts w:hint="eastAsia"/>
          <w:b w:val="0"/>
          <w:bCs w:val="0"/>
          <w:sz w:val="24"/>
          <w:szCs w:val="24"/>
          <w:lang w:val="en-US" w:eastAsia="zh-CN"/>
        </w:rPr>
        <w:t>都在</w:t>
      </w:r>
      <w:r>
        <w:rPr>
          <w:rFonts w:hint="eastAsia"/>
          <w:b w:val="0"/>
          <w:bCs w:val="0"/>
          <w:sz w:val="24"/>
          <w:szCs w:val="24"/>
        </w:rPr>
        <w:t>0.2</w:t>
      </w:r>
      <w:r>
        <w:rPr>
          <w:rFonts w:hint="eastAsia"/>
          <w:b w:val="0"/>
          <w:bCs w:val="0"/>
          <w:sz w:val="24"/>
          <w:szCs w:val="24"/>
          <w:lang w:val="en-US" w:eastAsia="zh-CN"/>
        </w:rPr>
        <w:t>左右</w:t>
      </w:r>
      <w:r>
        <w:rPr>
          <w:rFonts w:hint="eastAsia"/>
          <w:b w:val="0"/>
          <w:bCs w:val="0"/>
          <w:sz w:val="24"/>
          <w:szCs w:val="24"/>
        </w:rPr>
        <w:t>），说明在高维空间中，用户特征呈现连续渐变而非离散分布。K-Means 强制将这些连续数据切割为 3 块，虽然由于算法特性保证了紧密度，但丢失了对边缘样本的解释力。</w:t>
      </w:r>
    </w:p>
    <w:p w14:paraId="28321DEF">
      <w:pPr>
        <w:numPr>
          <w:ilvl w:val="0"/>
          <w:numId w:val="6"/>
        </w:numPr>
        <w:spacing w:line="360" w:lineRule="auto"/>
        <w:ind w:left="420" w:leftChars="0" w:hanging="420" w:firstLineChars="0"/>
        <w:jc w:val="left"/>
        <w:rPr>
          <w:rFonts w:hint="eastAsia"/>
          <w:b w:val="0"/>
          <w:bCs w:val="0"/>
          <w:sz w:val="24"/>
          <w:szCs w:val="24"/>
        </w:rPr>
      </w:pPr>
      <w:r>
        <w:rPr>
          <w:rFonts w:hint="eastAsia"/>
          <w:b w:val="0"/>
          <w:bCs w:val="0"/>
          <w:sz w:val="24"/>
          <w:szCs w:val="24"/>
        </w:rPr>
        <w:t>DBSCAN 的“掐尖”效应：DBSCAN 识别出了高达 44% 的噪声（Label -1）。这揭示了一个重要的业务事实：近一半的信用卡用户行为不具有典型性。DBSCAN 成功过滤了这些杂音，精准定位了最具代表性的三类人群（Cluster 1 和 2 对应的高价值人群），这在精准营销场景下比 K-Means 更有价值。</w:t>
      </w:r>
    </w:p>
    <w:p w14:paraId="66E1169A">
      <w:pPr>
        <w:spacing w:line="360" w:lineRule="auto"/>
        <w:jc w:val="left"/>
        <w:rPr>
          <w:rFonts w:hint="eastAsia"/>
          <w:b/>
          <w:bCs/>
          <w:sz w:val="24"/>
          <w:szCs w:val="24"/>
        </w:rPr>
      </w:pPr>
      <w:r>
        <w:rPr>
          <w:rFonts w:hint="eastAsia"/>
          <w:b/>
          <w:bCs/>
          <w:sz w:val="24"/>
          <w:szCs w:val="24"/>
        </w:rPr>
        <w:t>2.</w:t>
      </w:r>
      <w:r>
        <w:rPr>
          <w:rFonts w:hint="eastAsia"/>
          <w:b/>
          <w:bCs/>
          <w:sz w:val="24"/>
          <w:szCs w:val="24"/>
          <w:lang w:val="en-US" w:eastAsia="zh-CN"/>
        </w:rPr>
        <w:t>7</w:t>
      </w:r>
      <w:r>
        <w:rPr>
          <w:rFonts w:hint="eastAsia"/>
          <w:b/>
          <w:bCs/>
          <w:sz w:val="24"/>
          <w:szCs w:val="24"/>
        </w:rPr>
        <w:t>.2 优化策略</w:t>
      </w:r>
    </w:p>
    <w:p w14:paraId="445D98FC">
      <w:pPr>
        <w:spacing w:line="360" w:lineRule="auto"/>
        <w:ind w:firstLine="420" w:firstLineChars="0"/>
        <w:jc w:val="left"/>
        <w:rPr>
          <w:rFonts w:hint="eastAsia"/>
          <w:b w:val="0"/>
          <w:bCs w:val="0"/>
          <w:sz w:val="24"/>
          <w:szCs w:val="24"/>
        </w:rPr>
      </w:pPr>
      <w:r>
        <w:rPr>
          <w:rFonts w:hint="eastAsia"/>
          <w:b w:val="0"/>
          <w:bCs w:val="0"/>
          <w:sz w:val="24"/>
          <w:szCs w:val="24"/>
        </w:rPr>
        <w:t>针对当前聚类结果，</w:t>
      </w:r>
      <w:r>
        <w:rPr>
          <w:rFonts w:hint="eastAsia"/>
          <w:b w:val="0"/>
          <w:bCs w:val="0"/>
          <w:sz w:val="24"/>
          <w:szCs w:val="24"/>
          <w:lang w:val="en-US" w:eastAsia="zh-CN"/>
        </w:rPr>
        <w:t>我们</w:t>
      </w:r>
      <w:r>
        <w:rPr>
          <w:rFonts w:hint="eastAsia"/>
          <w:b w:val="0"/>
          <w:bCs w:val="0"/>
          <w:sz w:val="24"/>
          <w:szCs w:val="24"/>
        </w:rPr>
        <w:t>提出以下优化建议：</w:t>
      </w:r>
    </w:p>
    <w:p w14:paraId="20C68C01">
      <w:pPr>
        <w:numPr>
          <w:ilvl w:val="0"/>
          <w:numId w:val="6"/>
        </w:numPr>
        <w:spacing w:line="360" w:lineRule="auto"/>
        <w:ind w:left="420" w:leftChars="0" w:hanging="420" w:firstLineChars="0"/>
        <w:jc w:val="left"/>
        <w:rPr>
          <w:rFonts w:hint="eastAsia"/>
          <w:b w:val="0"/>
          <w:bCs w:val="0"/>
          <w:sz w:val="24"/>
          <w:szCs w:val="24"/>
        </w:rPr>
      </w:pPr>
      <w:r>
        <w:rPr>
          <w:rFonts w:hint="eastAsia"/>
          <w:b w:val="0"/>
          <w:bCs w:val="0"/>
          <w:sz w:val="24"/>
          <w:szCs w:val="24"/>
        </w:rPr>
        <w:t>特征工程优化：当前仅使用了 Z-Score 标准化。考虑到部分特征（如余额、消费频次）存在严重的右偏分布，建议先进行 Log 变换 或 Box-Cox 变换 使其接近正态分布，再进行聚类，可能会提升 K-Means 的轮廓系数。</w:t>
      </w:r>
    </w:p>
    <w:p w14:paraId="36BA912F">
      <w:pPr>
        <w:numPr>
          <w:ilvl w:val="0"/>
          <w:numId w:val="6"/>
        </w:numPr>
        <w:spacing w:line="360" w:lineRule="auto"/>
        <w:ind w:left="420" w:leftChars="0" w:hanging="420" w:firstLineChars="0"/>
        <w:jc w:val="left"/>
        <w:rPr>
          <w:rFonts w:hint="eastAsia"/>
          <w:b w:val="0"/>
          <w:bCs w:val="0"/>
          <w:sz w:val="24"/>
          <w:szCs w:val="24"/>
        </w:rPr>
      </w:pPr>
      <w:r>
        <w:rPr>
          <w:rFonts w:hint="eastAsia"/>
          <w:b w:val="0"/>
          <w:bCs w:val="0"/>
          <w:sz w:val="24"/>
          <w:szCs w:val="24"/>
        </w:rPr>
        <w:t>尝试更高级的降维方法（如 t-SNE 或 UMAP）替代 PCA 进行可视化，可能会发现非线性的簇结构。</w:t>
      </w:r>
    </w:p>
    <w:p w14:paraId="38FF4FFD">
      <w:pPr>
        <w:numPr>
          <w:ilvl w:val="0"/>
          <w:numId w:val="6"/>
        </w:numPr>
        <w:spacing w:line="360" w:lineRule="auto"/>
        <w:ind w:left="420" w:leftChars="0" w:hanging="420" w:firstLineChars="0"/>
        <w:jc w:val="left"/>
        <w:rPr>
          <w:rFonts w:hint="eastAsia"/>
          <w:b w:val="0"/>
          <w:bCs w:val="0"/>
          <w:sz w:val="24"/>
          <w:szCs w:val="24"/>
        </w:rPr>
      </w:pPr>
      <w:r>
        <w:rPr>
          <w:rFonts w:hint="eastAsia"/>
          <w:b w:val="0"/>
          <w:bCs w:val="0"/>
          <w:sz w:val="24"/>
          <w:szCs w:val="24"/>
        </w:rPr>
        <w:t>模型融合策略：“两步聚类法”：可以先利用 DBSCAN 剔除那 4000 个异常噪声点，然后对剩余的“纯净”数据使用 K-Means 或 层次聚类进行细分。这样既能保证簇的纯度，又能利用 K-Means 对核心群体进行细粒度划分。</w:t>
      </w:r>
    </w:p>
    <w:p w14:paraId="45AA8510">
      <w:pPr>
        <w:numPr>
          <w:ilvl w:val="0"/>
          <w:numId w:val="6"/>
        </w:numPr>
        <w:spacing w:line="360" w:lineRule="auto"/>
        <w:ind w:left="420" w:leftChars="0" w:hanging="420" w:firstLineChars="0"/>
        <w:jc w:val="left"/>
        <w:rPr>
          <w:rFonts w:hint="eastAsia"/>
          <w:b/>
          <w:bCs/>
          <w:sz w:val="24"/>
          <w:szCs w:val="24"/>
        </w:rPr>
      </w:pPr>
      <w:r>
        <w:rPr>
          <w:rFonts w:hint="eastAsia"/>
          <w:b w:val="0"/>
          <w:bCs w:val="0"/>
          <w:sz w:val="24"/>
          <w:szCs w:val="24"/>
        </w:rPr>
        <w:t>业务层面的定义优化：对于 DBSCAN 识别出的 Cluster -1（噪声），不应直接丢弃，应将其定义为“非典型客户”或“潜在风险客户”，单独建立风控模型进行监测。</w:t>
      </w:r>
    </w:p>
    <w:p w14:paraId="0E99BAB5">
      <w:pPr>
        <w:numPr>
          <w:ilvl w:val="0"/>
          <w:numId w:val="0"/>
        </w:numPr>
        <w:spacing w:line="360" w:lineRule="auto"/>
        <w:ind w:leftChars="0"/>
        <w:jc w:val="left"/>
        <w:rPr>
          <w:rFonts w:hint="eastAsia"/>
          <w:b/>
          <w:bCs/>
          <w:sz w:val="24"/>
          <w:szCs w:val="24"/>
        </w:rPr>
      </w:pPr>
    </w:p>
    <w:p w14:paraId="65CA75F1">
      <w:pPr>
        <w:spacing w:line="360" w:lineRule="auto"/>
        <w:jc w:val="left"/>
        <w:rPr>
          <w:rFonts w:hint="eastAsia"/>
          <w:b/>
          <w:bCs/>
          <w:sz w:val="24"/>
          <w:szCs w:val="24"/>
        </w:rPr>
      </w:pPr>
      <w:r>
        <w:rPr>
          <w:rFonts w:hint="eastAsia"/>
          <w:b/>
          <w:bCs/>
          <w:sz w:val="24"/>
          <w:szCs w:val="24"/>
          <w:lang w:val="en-US" w:eastAsia="zh-CN"/>
        </w:rPr>
        <w:t xml:space="preserve">2.8  </w:t>
      </w:r>
      <w:r>
        <w:rPr>
          <w:rFonts w:hint="eastAsia"/>
          <w:b/>
          <w:bCs/>
          <w:sz w:val="24"/>
          <w:szCs w:val="24"/>
        </w:rPr>
        <w:t>总结</w:t>
      </w:r>
    </w:p>
    <w:p w14:paraId="444D38ED">
      <w:pPr>
        <w:spacing w:line="360" w:lineRule="auto"/>
        <w:ind w:firstLine="480" w:firstLineChars="200"/>
        <w:jc w:val="left"/>
        <w:rPr>
          <w:rFonts w:hint="eastAsia"/>
          <w:b w:val="0"/>
          <w:bCs w:val="0"/>
          <w:sz w:val="24"/>
          <w:szCs w:val="24"/>
        </w:rPr>
      </w:pPr>
      <w:r>
        <w:rPr>
          <w:rFonts w:hint="eastAsia"/>
          <w:b w:val="0"/>
          <w:bCs w:val="0"/>
          <w:sz w:val="24"/>
          <w:szCs w:val="24"/>
        </w:rPr>
        <w:t>本课题基于 Kaggle 信用卡数据集，系统地对比了 K-Means、层次聚类和 DBSCAN 三种无监督学习算法。</w:t>
      </w:r>
    </w:p>
    <w:p w14:paraId="12840C9C">
      <w:pPr>
        <w:spacing w:line="360" w:lineRule="auto"/>
        <w:ind w:firstLine="480" w:firstLineChars="200"/>
        <w:jc w:val="left"/>
        <w:rPr>
          <w:rFonts w:hint="eastAsia"/>
          <w:b w:val="0"/>
          <w:bCs w:val="0"/>
          <w:sz w:val="24"/>
          <w:szCs w:val="24"/>
        </w:rPr>
      </w:pPr>
      <w:r>
        <w:rPr>
          <w:rFonts w:hint="eastAsia"/>
          <w:b w:val="0"/>
          <w:bCs w:val="0"/>
          <w:sz w:val="24"/>
          <w:szCs w:val="24"/>
        </w:rPr>
        <w:t>模型表现</w:t>
      </w:r>
      <w:r>
        <w:rPr>
          <w:rFonts w:hint="eastAsia"/>
          <w:b w:val="0"/>
          <w:bCs w:val="0"/>
          <w:sz w:val="24"/>
          <w:szCs w:val="24"/>
          <w:lang w:val="en-US" w:eastAsia="zh-CN"/>
        </w:rPr>
        <w:t>方面，</w:t>
      </w:r>
      <w:r>
        <w:rPr>
          <w:rFonts w:hint="eastAsia"/>
          <w:b w:val="0"/>
          <w:bCs w:val="0"/>
          <w:sz w:val="24"/>
          <w:szCs w:val="24"/>
        </w:rPr>
        <w:t>K-Means 提供了最稳健的全局划分，适合对全量用户进行粗略分层（如普通/中端/高端），其 CH 指标最高，计算效率最快</w:t>
      </w:r>
      <w:r>
        <w:rPr>
          <w:rFonts w:hint="eastAsia"/>
          <w:b w:val="0"/>
          <w:bCs w:val="0"/>
          <w:sz w:val="24"/>
          <w:szCs w:val="24"/>
          <w:lang w:eastAsia="zh-CN"/>
        </w:rPr>
        <w:t>；</w:t>
      </w:r>
      <w:r>
        <w:rPr>
          <w:rFonts w:hint="eastAsia"/>
          <w:b w:val="0"/>
          <w:bCs w:val="0"/>
          <w:sz w:val="24"/>
          <w:szCs w:val="24"/>
        </w:rPr>
        <w:t>层次聚类 在树状结构的可解释性上具有优势，但在处理大数据量时计算成本过高</w:t>
      </w:r>
      <w:r>
        <w:rPr>
          <w:rFonts w:hint="eastAsia"/>
          <w:b w:val="0"/>
          <w:bCs w:val="0"/>
          <w:sz w:val="24"/>
          <w:szCs w:val="24"/>
          <w:lang w:eastAsia="zh-CN"/>
        </w:rPr>
        <w:t>；</w:t>
      </w:r>
      <w:r>
        <w:rPr>
          <w:rFonts w:hint="eastAsia"/>
          <w:b w:val="0"/>
          <w:bCs w:val="0"/>
          <w:sz w:val="24"/>
          <w:szCs w:val="24"/>
        </w:rPr>
        <w:t>DBSCAN 展现了强大的异常检测能力，它并未随波逐流地将所有数据强行归类，而是敏锐地指出了数据集中存在大量离群点，并以极好的分离度（DB=0.81）提取出了特征鲜明的高价值客户群。</w:t>
      </w:r>
    </w:p>
    <w:p w14:paraId="2243DC85">
      <w:pPr>
        <w:spacing w:line="360" w:lineRule="auto"/>
        <w:ind w:firstLine="480" w:firstLineChars="200"/>
        <w:jc w:val="left"/>
        <w:rPr>
          <w:rFonts w:hint="eastAsia"/>
          <w:b w:val="0"/>
          <w:bCs w:val="0"/>
          <w:sz w:val="24"/>
          <w:szCs w:val="24"/>
        </w:rPr>
      </w:pPr>
      <w:r>
        <w:rPr>
          <w:rFonts w:hint="eastAsia"/>
          <w:b w:val="0"/>
          <w:bCs w:val="0"/>
          <w:sz w:val="24"/>
          <w:szCs w:val="24"/>
        </w:rPr>
        <w:t>在实际银行CRM场景中，建议组合使用：利用 K-Means 做全量用户的画像覆盖，保证营销无死角；利用 DBSCAN 抓取核心高价值群体（VIP）和高风险离群点（欺诈嫌疑），进行重点突破和防范。</w:t>
      </w:r>
    </w:p>
    <w:p w14:paraId="14C9C2CB">
      <w:pPr>
        <w:spacing w:line="360" w:lineRule="auto"/>
        <w:ind w:firstLine="480" w:firstLineChars="200"/>
        <w:jc w:val="left"/>
        <w:rPr>
          <w:rFonts w:hint="eastAsia"/>
          <w:b w:val="0"/>
          <w:bCs w:val="0"/>
          <w:sz w:val="24"/>
          <w:szCs w:val="24"/>
        </w:rPr>
      </w:pPr>
      <w:r>
        <w:rPr>
          <w:rFonts w:hint="eastAsia"/>
          <w:b w:val="0"/>
          <w:bCs w:val="0"/>
          <w:sz w:val="24"/>
          <w:szCs w:val="24"/>
          <w:lang w:val="en-US" w:eastAsia="zh-CN"/>
        </w:rPr>
        <w:t>通过本此实验，我们得到一个启示——</w:t>
      </w:r>
      <w:r>
        <w:rPr>
          <w:rFonts w:hint="eastAsia"/>
          <w:b w:val="0"/>
          <w:bCs w:val="0"/>
          <w:sz w:val="24"/>
          <w:szCs w:val="24"/>
        </w:rPr>
        <w:t>没有绝对“最好”的算法，只有最适合业务目标的算法。本实验证明，通过调整参数，我们可以从杂乱的交易数据中提取出具有明显业务含义的客户分群，实现了从数据到商业洞察的转化。</w:t>
      </w:r>
    </w:p>
    <w:p w14:paraId="2E507850">
      <w:pPr>
        <w:spacing w:line="360" w:lineRule="auto"/>
        <w:jc w:val="left"/>
        <w:rPr>
          <w:rFonts w:hint="eastAsia"/>
          <w:b/>
          <w:bCs/>
          <w:sz w:val="24"/>
          <w:szCs w:val="24"/>
        </w:rPr>
      </w:pPr>
    </w:p>
    <w:p w14:paraId="6008507B">
      <w:pPr>
        <w:spacing w:line="360" w:lineRule="auto"/>
        <w:jc w:val="left"/>
        <w:rPr>
          <w:rFonts w:hint="eastAsia"/>
          <w:b/>
          <w:bCs/>
          <w:sz w:val="24"/>
          <w:szCs w:val="24"/>
        </w:rPr>
      </w:pPr>
    </w:p>
    <w:p w14:paraId="0868CD22">
      <w:pPr>
        <w:pStyle w:val="14"/>
        <w:numPr>
          <w:ilvl w:val="0"/>
          <w:numId w:val="0"/>
        </w:numPr>
        <w:spacing w:line="360" w:lineRule="auto"/>
        <w:ind w:leftChars="0"/>
        <w:jc w:val="center"/>
        <w:rPr>
          <w:b/>
          <w:bCs/>
          <w:sz w:val="24"/>
        </w:rPr>
      </w:pPr>
      <w:r>
        <w:rPr>
          <w:rFonts w:hint="eastAsia"/>
          <w:b/>
          <w:bCs/>
          <w:sz w:val="24"/>
        </w:rPr>
        <w:t>组员及任务分配情况</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3"/>
        <w:gridCol w:w="5789"/>
      </w:tblGrid>
      <w:tr w14:paraId="686BF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3" w:type="dxa"/>
          </w:tcPr>
          <w:p w14:paraId="37925490">
            <w:pPr>
              <w:spacing w:line="360" w:lineRule="auto"/>
              <w:jc w:val="center"/>
              <w:rPr>
                <w:b/>
                <w:bCs/>
                <w:sz w:val="24"/>
                <w:szCs w:val="24"/>
              </w:rPr>
            </w:pPr>
            <w:r>
              <w:rPr>
                <w:rFonts w:hint="eastAsia"/>
                <w:b/>
                <w:bCs/>
                <w:sz w:val="24"/>
                <w:szCs w:val="24"/>
              </w:rPr>
              <w:t>组员</w:t>
            </w:r>
          </w:p>
        </w:tc>
        <w:tc>
          <w:tcPr>
            <w:tcW w:w="5789" w:type="dxa"/>
          </w:tcPr>
          <w:p w14:paraId="03C2EF88">
            <w:pPr>
              <w:spacing w:line="360" w:lineRule="auto"/>
              <w:jc w:val="center"/>
              <w:rPr>
                <w:b/>
                <w:bCs/>
                <w:sz w:val="24"/>
                <w:szCs w:val="24"/>
              </w:rPr>
            </w:pPr>
            <w:r>
              <w:rPr>
                <w:rFonts w:hint="eastAsia"/>
                <w:b/>
                <w:bCs/>
                <w:sz w:val="24"/>
                <w:szCs w:val="24"/>
              </w:rPr>
              <w:t>分工</w:t>
            </w:r>
          </w:p>
        </w:tc>
      </w:tr>
      <w:tr w14:paraId="3A4C3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3" w:type="dxa"/>
          </w:tcPr>
          <w:p w14:paraId="1123FE53">
            <w:pPr>
              <w:spacing w:line="360" w:lineRule="auto"/>
              <w:jc w:val="center"/>
              <w:rPr>
                <w:b/>
                <w:bCs/>
                <w:sz w:val="24"/>
                <w:szCs w:val="24"/>
              </w:rPr>
            </w:pPr>
            <w:r>
              <w:rPr>
                <w:rFonts w:hint="eastAsia"/>
                <w:b/>
                <w:bCs/>
                <w:sz w:val="24"/>
                <w:szCs w:val="24"/>
              </w:rPr>
              <w:t>2354366徐华炫</w:t>
            </w:r>
          </w:p>
        </w:tc>
        <w:tc>
          <w:tcPr>
            <w:tcW w:w="5789" w:type="dxa"/>
          </w:tcPr>
          <w:p w14:paraId="2CE07744">
            <w:pPr>
              <w:spacing w:line="360" w:lineRule="auto"/>
              <w:jc w:val="center"/>
              <w:rPr>
                <w:rFonts w:hint="default" w:eastAsia="宋体"/>
                <w:b/>
                <w:bCs/>
                <w:sz w:val="24"/>
                <w:szCs w:val="24"/>
                <w:lang w:val="en-US" w:eastAsia="zh-CN"/>
              </w:rPr>
            </w:pPr>
            <w:r>
              <w:rPr>
                <w:rFonts w:hint="eastAsia"/>
                <w:b/>
                <w:bCs/>
                <w:sz w:val="24"/>
                <w:szCs w:val="24"/>
                <w:lang w:val="en-US" w:eastAsia="zh-CN"/>
              </w:rPr>
              <w:t>K-means建模及结果可视化</w:t>
            </w:r>
          </w:p>
        </w:tc>
      </w:tr>
      <w:tr w14:paraId="61036F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3" w:type="dxa"/>
          </w:tcPr>
          <w:p w14:paraId="1A31A163">
            <w:pPr>
              <w:spacing w:line="360" w:lineRule="auto"/>
              <w:jc w:val="center"/>
              <w:rPr>
                <w:b/>
                <w:bCs/>
                <w:sz w:val="24"/>
                <w:szCs w:val="24"/>
              </w:rPr>
            </w:pPr>
            <w:r>
              <w:rPr>
                <w:rFonts w:hint="eastAsia"/>
                <w:b/>
                <w:bCs/>
                <w:sz w:val="24"/>
                <w:szCs w:val="24"/>
              </w:rPr>
              <w:t>2352841刘佳鑫</w:t>
            </w:r>
          </w:p>
        </w:tc>
        <w:tc>
          <w:tcPr>
            <w:tcW w:w="5789" w:type="dxa"/>
          </w:tcPr>
          <w:p w14:paraId="7D0918A5">
            <w:pPr>
              <w:spacing w:line="360" w:lineRule="auto"/>
              <w:jc w:val="center"/>
              <w:rPr>
                <w:rFonts w:hint="default" w:eastAsia="宋体"/>
                <w:b/>
                <w:bCs/>
                <w:sz w:val="24"/>
                <w:szCs w:val="24"/>
                <w:lang w:val="en-US" w:eastAsia="zh-CN"/>
              </w:rPr>
            </w:pPr>
            <w:r>
              <w:rPr>
                <w:rFonts w:hint="eastAsia"/>
                <w:b/>
                <w:bCs/>
                <w:sz w:val="24"/>
                <w:szCs w:val="24"/>
              </w:rPr>
              <w:t>数据准备、清洗及</w:t>
            </w:r>
            <w:r>
              <w:rPr>
                <w:rFonts w:hint="eastAsia"/>
                <w:b/>
                <w:bCs/>
                <w:sz w:val="24"/>
                <w:szCs w:val="24"/>
                <w:lang w:val="en-US" w:eastAsia="zh-CN"/>
              </w:rPr>
              <w:t>层次聚类法建模</w:t>
            </w:r>
          </w:p>
        </w:tc>
      </w:tr>
      <w:tr w14:paraId="2DDCE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33" w:type="dxa"/>
          </w:tcPr>
          <w:p w14:paraId="5BD18C1A">
            <w:pPr>
              <w:spacing w:line="360" w:lineRule="auto"/>
              <w:jc w:val="center"/>
              <w:rPr>
                <w:b/>
                <w:bCs/>
                <w:sz w:val="24"/>
                <w:szCs w:val="24"/>
              </w:rPr>
            </w:pPr>
            <w:r>
              <w:rPr>
                <w:rFonts w:hint="eastAsia"/>
                <w:b/>
                <w:bCs/>
                <w:sz w:val="24"/>
                <w:szCs w:val="24"/>
              </w:rPr>
              <w:t>2351520毛星博</w:t>
            </w:r>
          </w:p>
        </w:tc>
        <w:tc>
          <w:tcPr>
            <w:tcW w:w="5789" w:type="dxa"/>
          </w:tcPr>
          <w:p w14:paraId="10F8A4F4">
            <w:pPr>
              <w:spacing w:line="360" w:lineRule="auto"/>
              <w:jc w:val="center"/>
              <w:rPr>
                <w:b/>
                <w:bCs/>
                <w:sz w:val="24"/>
                <w:szCs w:val="24"/>
              </w:rPr>
            </w:pPr>
            <w:r>
              <w:rPr>
                <w:rFonts w:hint="eastAsia"/>
                <w:b/>
                <w:bCs/>
                <w:sz w:val="24"/>
                <w:szCs w:val="24"/>
                <w:lang w:val="en-US" w:eastAsia="zh-CN"/>
              </w:rPr>
              <w:t>DBSCAN</w:t>
            </w:r>
            <w:r>
              <w:rPr>
                <w:rFonts w:hint="eastAsia"/>
                <w:b/>
                <w:bCs/>
                <w:sz w:val="24"/>
                <w:szCs w:val="24"/>
              </w:rPr>
              <w:t>模型建模及结果优化讨论</w:t>
            </w:r>
          </w:p>
        </w:tc>
      </w:tr>
    </w:tbl>
    <w:p w14:paraId="0D9DBA17">
      <w:bookmarkStart w:id="5" w:name="_GoBack"/>
      <w:bookmarkEnd w:id="5"/>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Math">
    <w:panose1 w:val="02040503050406030204"/>
    <w:charset w:val="00"/>
    <w:family w:val="roman"/>
    <w:pitch w:val="default"/>
    <w:sig w:usb0="E00006FF" w:usb1="420024FF" w:usb2="02000000" w:usb3="00000000" w:csb0="2000019F" w:csb1="00000000"/>
  </w:font>
  <w:font w:name="Consolas">
    <w:panose1 w:val="020B0609020204030204"/>
    <w:charset w:val="00"/>
    <w:family w:val="modern"/>
    <w:pitch w:val="default"/>
    <w:sig w:usb0="E00006FF" w:usb1="0000FCFF" w:usb2="00000001" w:usb3="00000000" w:csb0="600001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7D4D7D6"/>
    <w:multiLevelType w:val="singleLevel"/>
    <w:tmpl w:val="C7D4D7D6"/>
    <w:lvl w:ilvl="0" w:tentative="0">
      <w:start w:val="1"/>
      <w:numFmt w:val="bullet"/>
      <w:lvlText w:val=""/>
      <w:lvlJc w:val="left"/>
      <w:pPr>
        <w:ind w:left="420" w:hanging="420"/>
      </w:pPr>
      <w:rPr>
        <w:rFonts w:hint="default" w:ascii="Wingdings" w:hAnsi="Wingdings"/>
      </w:rPr>
    </w:lvl>
  </w:abstractNum>
  <w:abstractNum w:abstractNumId="1">
    <w:nsid w:val="FCEF53E9"/>
    <w:multiLevelType w:val="multilevel"/>
    <w:tmpl w:val="FCEF53E9"/>
    <w:lvl w:ilvl="0" w:tentative="0">
      <w:start w:val="1"/>
      <w:numFmt w:val="bullet"/>
      <w:lvlText w:val=""/>
      <w:lvlJc w:val="left"/>
      <w:pPr>
        <w:tabs>
          <w:tab w:val="left" w:pos="420"/>
        </w:tabs>
        <w:ind w:left="840" w:hanging="420"/>
      </w:pPr>
      <w:rPr>
        <w:rFonts w:hint="default" w:ascii="Wingdings" w:hAnsi="Wingdings"/>
      </w:rPr>
    </w:lvl>
    <w:lvl w:ilvl="1" w:tentative="0">
      <w:start w:val="1"/>
      <w:numFmt w:val="bullet"/>
      <w:lvlText w:val=""/>
      <w:lvlJc w:val="left"/>
      <w:pPr>
        <w:tabs>
          <w:tab w:val="left" w:pos="1260"/>
        </w:tabs>
        <w:ind w:left="1260" w:leftChars="0" w:hanging="420" w:firstLineChars="0"/>
      </w:pPr>
      <w:rPr>
        <w:rFonts w:hint="default" w:ascii="Wingdings" w:hAnsi="Wingdings"/>
      </w:rPr>
    </w:lvl>
    <w:lvl w:ilvl="2" w:tentative="0">
      <w:start w:val="1"/>
      <w:numFmt w:val="bullet"/>
      <w:lvlText w:val=""/>
      <w:lvlJc w:val="left"/>
      <w:pPr>
        <w:tabs>
          <w:tab w:val="left" w:pos="1680"/>
        </w:tabs>
        <w:ind w:left="1680" w:leftChars="0" w:hanging="420" w:firstLineChars="0"/>
      </w:pPr>
      <w:rPr>
        <w:rFonts w:hint="default" w:ascii="Wingdings" w:hAnsi="Wingdings"/>
      </w:rPr>
    </w:lvl>
    <w:lvl w:ilvl="3" w:tentative="0">
      <w:start w:val="1"/>
      <w:numFmt w:val="bullet"/>
      <w:lvlText w:val=""/>
      <w:lvlJc w:val="left"/>
      <w:pPr>
        <w:tabs>
          <w:tab w:val="left" w:pos="2100"/>
        </w:tabs>
        <w:ind w:left="2100" w:leftChars="0" w:hanging="420" w:firstLineChars="0"/>
      </w:pPr>
      <w:rPr>
        <w:rFonts w:hint="default" w:ascii="Wingdings" w:hAnsi="Wingdings"/>
      </w:rPr>
    </w:lvl>
    <w:lvl w:ilvl="4" w:tentative="0">
      <w:start w:val="1"/>
      <w:numFmt w:val="bullet"/>
      <w:lvlText w:val=""/>
      <w:lvlJc w:val="left"/>
      <w:pPr>
        <w:tabs>
          <w:tab w:val="left" w:pos="2520"/>
        </w:tabs>
        <w:ind w:left="2520" w:leftChars="0" w:hanging="420" w:firstLineChars="0"/>
      </w:pPr>
      <w:rPr>
        <w:rFonts w:hint="default" w:ascii="Wingdings" w:hAnsi="Wingdings"/>
      </w:rPr>
    </w:lvl>
    <w:lvl w:ilvl="5" w:tentative="0">
      <w:start w:val="1"/>
      <w:numFmt w:val="bullet"/>
      <w:lvlText w:val=""/>
      <w:lvlJc w:val="left"/>
      <w:pPr>
        <w:tabs>
          <w:tab w:val="left" w:pos="2940"/>
        </w:tabs>
        <w:ind w:left="2940" w:leftChars="0" w:hanging="420" w:firstLineChars="0"/>
      </w:pPr>
      <w:rPr>
        <w:rFonts w:hint="default" w:ascii="Wingdings" w:hAnsi="Wingdings"/>
      </w:rPr>
    </w:lvl>
    <w:lvl w:ilvl="6" w:tentative="0">
      <w:start w:val="1"/>
      <w:numFmt w:val="bullet"/>
      <w:lvlText w:val=""/>
      <w:lvlJc w:val="left"/>
      <w:pPr>
        <w:tabs>
          <w:tab w:val="left" w:pos="3360"/>
        </w:tabs>
        <w:ind w:left="3360" w:leftChars="0" w:hanging="420" w:firstLineChars="0"/>
      </w:pPr>
      <w:rPr>
        <w:rFonts w:hint="default" w:ascii="Wingdings" w:hAnsi="Wingdings"/>
      </w:rPr>
    </w:lvl>
    <w:lvl w:ilvl="7" w:tentative="0">
      <w:start w:val="1"/>
      <w:numFmt w:val="bullet"/>
      <w:lvlText w:val=""/>
      <w:lvlJc w:val="left"/>
      <w:pPr>
        <w:tabs>
          <w:tab w:val="left" w:pos="3780"/>
        </w:tabs>
        <w:ind w:left="3780" w:leftChars="0" w:hanging="420" w:firstLineChars="0"/>
      </w:pPr>
      <w:rPr>
        <w:rFonts w:hint="default" w:ascii="Wingdings" w:hAnsi="Wingdings"/>
      </w:rPr>
    </w:lvl>
    <w:lvl w:ilvl="8" w:tentative="0">
      <w:start w:val="1"/>
      <w:numFmt w:val="bullet"/>
      <w:lvlText w:val=""/>
      <w:lvlJc w:val="left"/>
      <w:pPr>
        <w:tabs>
          <w:tab w:val="left" w:pos="4200"/>
        </w:tabs>
        <w:ind w:left="4200" w:leftChars="0" w:hanging="420" w:firstLineChars="0"/>
      </w:pPr>
      <w:rPr>
        <w:rFonts w:hint="default" w:ascii="Wingdings" w:hAnsi="Wingdings"/>
      </w:rPr>
    </w:lvl>
  </w:abstractNum>
  <w:abstractNum w:abstractNumId="2">
    <w:nsid w:val="22787B63"/>
    <w:multiLevelType w:val="multilevel"/>
    <w:tmpl w:val="22787B63"/>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3">
    <w:nsid w:val="53DF6970"/>
    <w:multiLevelType w:val="multilevel"/>
    <w:tmpl w:val="53DF6970"/>
    <w:lvl w:ilvl="0" w:tentative="0">
      <w:start w:val="1"/>
      <w:numFmt w:val="decimal"/>
      <w:lvlText w:val="%1、"/>
      <w:lvlJc w:val="left"/>
      <w:pPr>
        <w:ind w:left="840" w:hanging="360"/>
      </w:pPr>
      <w:rPr>
        <w:rFonts w:hint="default"/>
        <w:b w:val="0"/>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4">
    <w:nsid w:val="61724F32"/>
    <w:multiLevelType w:val="multilevel"/>
    <w:tmpl w:val="61724F3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
    <w:nsid w:val="721E30D1"/>
    <w:multiLevelType w:val="multilevel"/>
    <w:tmpl w:val="721E30D1"/>
    <w:lvl w:ilvl="0" w:tentative="0">
      <w:start w:val="1"/>
      <w:numFmt w:val="decimal"/>
      <w:lvlText w:val="%1."/>
      <w:lvlJc w:val="left"/>
      <w:pPr>
        <w:ind w:left="425" w:hanging="425"/>
      </w:pPr>
      <w:rPr>
        <w:rFonts w:hint="eastAsia"/>
      </w:rPr>
    </w:lvl>
    <w:lvl w:ilvl="1" w:tentative="0">
      <w:start w:val="1"/>
      <w:numFmt w:val="decimal"/>
      <w:lvlText w:val="%1.%2."/>
      <w:lvlJc w:val="left"/>
      <w:pPr>
        <w:ind w:left="567" w:hanging="567"/>
      </w:pPr>
      <w:rPr>
        <w:rFonts w:hint="eastAsia"/>
      </w:rPr>
    </w:lvl>
    <w:lvl w:ilvl="2" w:tentative="0">
      <w:start w:val="1"/>
      <w:numFmt w:val="decimal"/>
      <w:lvlText w:val="%1.%2.%3."/>
      <w:lvlJc w:val="left"/>
      <w:pPr>
        <w:ind w:left="709" w:hanging="709"/>
      </w:pPr>
      <w:rPr>
        <w:rFonts w:hint="eastAsia"/>
      </w:rPr>
    </w:lvl>
    <w:lvl w:ilvl="3" w:tentative="0">
      <w:start w:val="1"/>
      <w:numFmt w:val="decimal"/>
      <w:lvlText w:val="%1.%2.%3.%4."/>
      <w:lvlJc w:val="left"/>
      <w:pPr>
        <w:ind w:left="851" w:hanging="851"/>
      </w:pPr>
      <w:rPr>
        <w:rFonts w:hint="eastAsia"/>
      </w:rPr>
    </w:lvl>
    <w:lvl w:ilvl="4" w:tentative="0">
      <w:start w:val="1"/>
      <w:numFmt w:val="decimal"/>
      <w:lvlText w:val="%1.%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num w:numId="1">
    <w:abstractNumId w:val="2"/>
  </w:num>
  <w:num w:numId="2">
    <w:abstractNumId w:val="5"/>
  </w:num>
  <w:num w:numId="3">
    <w:abstractNumId w:val="3"/>
  </w:num>
  <w:num w:numId="4">
    <w:abstractNumId w:val="1"/>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6202"/>
    <w:rsid w:val="00006E53"/>
    <w:rsid w:val="00010F4D"/>
    <w:rsid w:val="00032B38"/>
    <w:rsid w:val="00046E3F"/>
    <w:rsid w:val="00054841"/>
    <w:rsid w:val="00071BE1"/>
    <w:rsid w:val="00087148"/>
    <w:rsid w:val="00087FC5"/>
    <w:rsid w:val="00095D59"/>
    <w:rsid w:val="000A167B"/>
    <w:rsid w:val="000A493B"/>
    <w:rsid w:val="000B0B28"/>
    <w:rsid w:val="000C26AA"/>
    <w:rsid w:val="000C296A"/>
    <w:rsid w:val="000C36FD"/>
    <w:rsid w:val="000C409A"/>
    <w:rsid w:val="001062AE"/>
    <w:rsid w:val="00111516"/>
    <w:rsid w:val="001308FA"/>
    <w:rsid w:val="001462E7"/>
    <w:rsid w:val="001739F5"/>
    <w:rsid w:val="001747C1"/>
    <w:rsid w:val="00175AC6"/>
    <w:rsid w:val="001764EE"/>
    <w:rsid w:val="001863D1"/>
    <w:rsid w:val="0019562E"/>
    <w:rsid w:val="001B1C14"/>
    <w:rsid w:val="001B25E1"/>
    <w:rsid w:val="001D1520"/>
    <w:rsid w:val="001F2FBB"/>
    <w:rsid w:val="00201D07"/>
    <w:rsid w:val="00206EBA"/>
    <w:rsid w:val="00215C0C"/>
    <w:rsid w:val="0022181C"/>
    <w:rsid w:val="00230272"/>
    <w:rsid w:val="00233FEC"/>
    <w:rsid w:val="00256CDE"/>
    <w:rsid w:val="00266777"/>
    <w:rsid w:val="00266941"/>
    <w:rsid w:val="00273043"/>
    <w:rsid w:val="00281248"/>
    <w:rsid w:val="00295F26"/>
    <w:rsid w:val="002A046A"/>
    <w:rsid w:val="002A5014"/>
    <w:rsid w:val="002E5CE1"/>
    <w:rsid w:val="002F5E91"/>
    <w:rsid w:val="003031BC"/>
    <w:rsid w:val="00304B4E"/>
    <w:rsid w:val="00324A20"/>
    <w:rsid w:val="00331337"/>
    <w:rsid w:val="00333C28"/>
    <w:rsid w:val="00341557"/>
    <w:rsid w:val="00361761"/>
    <w:rsid w:val="003925CF"/>
    <w:rsid w:val="003A0B06"/>
    <w:rsid w:val="003A2D29"/>
    <w:rsid w:val="003A78E4"/>
    <w:rsid w:val="003B7FA6"/>
    <w:rsid w:val="003D1436"/>
    <w:rsid w:val="003D43C0"/>
    <w:rsid w:val="003E52FB"/>
    <w:rsid w:val="003F23CE"/>
    <w:rsid w:val="003F4193"/>
    <w:rsid w:val="004010F7"/>
    <w:rsid w:val="00406C7B"/>
    <w:rsid w:val="004078E1"/>
    <w:rsid w:val="00414D14"/>
    <w:rsid w:val="00421F44"/>
    <w:rsid w:val="00430200"/>
    <w:rsid w:val="004445E2"/>
    <w:rsid w:val="00454D9D"/>
    <w:rsid w:val="00456296"/>
    <w:rsid w:val="004615F6"/>
    <w:rsid w:val="00461647"/>
    <w:rsid w:val="0047644A"/>
    <w:rsid w:val="00490337"/>
    <w:rsid w:val="00497CAB"/>
    <w:rsid w:val="004A7409"/>
    <w:rsid w:val="004B1B84"/>
    <w:rsid w:val="004C4D9B"/>
    <w:rsid w:val="004C5F8D"/>
    <w:rsid w:val="004E4D9D"/>
    <w:rsid w:val="004F6AA0"/>
    <w:rsid w:val="00500D16"/>
    <w:rsid w:val="00511687"/>
    <w:rsid w:val="00521661"/>
    <w:rsid w:val="0052329F"/>
    <w:rsid w:val="0053194F"/>
    <w:rsid w:val="00531BE6"/>
    <w:rsid w:val="00536736"/>
    <w:rsid w:val="00576752"/>
    <w:rsid w:val="0058220D"/>
    <w:rsid w:val="00590A2C"/>
    <w:rsid w:val="005A5E8B"/>
    <w:rsid w:val="005A7E28"/>
    <w:rsid w:val="005B2EA0"/>
    <w:rsid w:val="005B5009"/>
    <w:rsid w:val="005C2E30"/>
    <w:rsid w:val="005E5F6A"/>
    <w:rsid w:val="005F094E"/>
    <w:rsid w:val="0060578F"/>
    <w:rsid w:val="006151EE"/>
    <w:rsid w:val="00623E3F"/>
    <w:rsid w:val="00624B63"/>
    <w:rsid w:val="00627A5D"/>
    <w:rsid w:val="00653DD2"/>
    <w:rsid w:val="0065436D"/>
    <w:rsid w:val="00654730"/>
    <w:rsid w:val="0066641C"/>
    <w:rsid w:val="006A510B"/>
    <w:rsid w:val="006A63D0"/>
    <w:rsid w:val="006A693F"/>
    <w:rsid w:val="006B6638"/>
    <w:rsid w:val="006D7B80"/>
    <w:rsid w:val="00701008"/>
    <w:rsid w:val="0070685A"/>
    <w:rsid w:val="0070701D"/>
    <w:rsid w:val="00714D68"/>
    <w:rsid w:val="00715088"/>
    <w:rsid w:val="007568C6"/>
    <w:rsid w:val="007750AB"/>
    <w:rsid w:val="0078316D"/>
    <w:rsid w:val="007B7710"/>
    <w:rsid w:val="007D4257"/>
    <w:rsid w:val="0080115C"/>
    <w:rsid w:val="00802B29"/>
    <w:rsid w:val="00817A87"/>
    <w:rsid w:val="00817BF1"/>
    <w:rsid w:val="00822776"/>
    <w:rsid w:val="008262D3"/>
    <w:rsid w:val="00827606"/>
    <w:rsid w:val="008328B1"/>
    <w:rsid w:val="00836A3A"/>
    <w:rsid w:val="00866072"/>
    <w:rsid w:val="00870C8C"/>
    <w:rsid w:val="00875AA8"/>
    <w:rsid w:val="00876846"/>
    <w:rsid w:val="0088323C"/>
    <w:rsid w:val="00887CAB"/>
    <w:rsid w:val="00897461"/>
    <w:rsid w:val="008A7E9A"/>
    <w:rsid w:val="008B025E"/>
    <w:rsid w:val="008B0937"/>
    <w:rsid w:val="008B1F53"/>
    <w:rsid w:val="008B20A8"/>
    <w:rsid w:val="008B5B6C"/>
    <w:rsid w:val="008C6E6E"/>
    <w:rsid w:val="008D018D"/>
    <w:rsid w:val="008D4CF4"/>
    <w:rsid w:val="008E114F"/>
    <w:rsid w:val="008E2569"/>
    <w:rsid w:val="008F6213"/>
    <w:rsid w:val="008F76D8"/>
    <w:rsid w:val="00902793"/>
    <w:rsid w:val="00902F35"/>
    <w:rsid w:val="00912F12"/>
    <w:rsid w:val="00914E33"/>
    <w:rsid w:val="00916D8B"/>
    <w:rsid w:val="00946135"/>
    <w:rsid w:val="009629ED"/>
    <w:rsid w:val="00967185"/>
    <w:rsid w:val="0097292C"/>
    <w:rsid w:val="009819D5"/>
    <w:rsid w:val="00983D96"/>
    <w:rsid w:val="00987405"/>
    <w:rsid w:val="00994207"/>
    <w:rsid w:val="0099452A"/>
    <w:rsid w:val="009C2B34"/>
    <w:rsid w:val="009D3D5B"/>
    <w:rsid w:val="009D3E1F"/>
    <w:rsid w:val="009D4951"/>
    <w:rsid w:val="009E5891"/>
    <w:rsid w:val="009F51E1"/>
    <w:rsid w:val="00A063CF"/>
    <w:rsid w:val="00A13EFE"/>
    <w:rsid w:val="00A27A89"/>
    <w:rsid w:val="00A324B5"/>
    <w:rsid w:val="00A441A7"/>
    <w:rsid w:val="00A441F0"/>
    <w:rsid w:val="00A50E7A"/>
    <w:rsid w:val="00A571CB"/>
    <w:rsid w:val="00A742E9"/>
    <w:rsid w:val="00A8120F"/>
    <w:rsid w:val="00AA46B1"/>
    <w:rsid w:val="00AC17E7"/>
    <w:rsid w:val="00AE5401"/>
    <w:rsid w:val="00B07C54"/>
    <w:rsid w:val="00B14C61"/>
    <w:rsid w:val="00B210F8"/>
    <w:rsid w:val="00B335FA"/>
    <w:rsid w:val="00B453E9"/>
    <w:rsid w:val="00B53856"/>
    <w:rsid w:val="00B54E40"/>
    <w:rsid w:val="00B62EE8"/>
    <w:rsid w:val="00B65303"/>
    <w:rsid w:val="00B81891"/>
    <w:rsid w:val="00B82E9D"/>
    <w:rsid w:val="00B91F0E"/>
    <w:rsid w:val="00B92B8F"/>
    <w:rsid w:val="00BA2A2B"/>
    <w:rsid w:val="00BA3803"/>
    <w:rsid w:val="00BA5FF1"/>
    <w:rsid w:val="00BD3154"/>
    <w:rsid w:val="00BE1F52"/>
    <w:rsid w:val="00BF548C"/>
    <w:rsid w:val="00C025C5"/>
    <w:rsid w:val="00C14147"/>
    <w:rsid w:val="00C173A0"/>
    <w:rsid w:val="00C31789"/>
    <w:rsid w:val="00C42AE2"/>
    <w:rsid w:val="00C45EA2"/>
    <w:rsid w:val="00C53A7F"/>
    <w:rsid w:val="00C6272C"/>
    <w:rsid w:val="00C758E3"/>
    <w:rsid w:val="00C81CDC"/>
    <w:rsid w:val="00C8242A"/>
    <w:rsid w:val="00C82634"/>
    <w:rsid w:val="00CA1FCB"/>
    <w:rsid w:val="00CA39A6"/>
    <w:rsid w:val="00CA3ED9"/>
    <w:rsid w:val="00CA4E5B"/>
    <w:rsid w:val="00CB3B6E"/>
    <w:rsid w:val="00CB3D08"/>
    <w:rsid w:val="00CC44E1"/>
    <w:rsid w:val="00CD33E5"/>
    <w:rsid w:val="00CD3AAF"/>
    <w:rsid w:val="00CD3DFD"/>
    <w:rsid w:val="00CE3297"/>
    <w:rsid w:val="00CE72AE"/>
    <w:rsid w:val="00D06C84"/>
    <w:rsid w:val="00D16202"/>
    <w:rsid w:val="00D20599"/>
    <w:rsid w:val="00D30738"/>
    <w:rsid w:val="00D57661"/>
    <w:rsid w:val="00D60C8E"/>
    <w:rsid w:val="00D62069"/>
    <w:rsid w:val="00D72FB7"/>
    <w:rsid w:val="00D9687F"/>
    <w:rsid w:val="00DC0ECF"/>
    <w:rsid w:val="00DD678E"/>
    <w:rsid w:val="00DE6B49"/>
    <w:rsid w:val="00DE6F93"/>
    <w:rsid w:val="00DF148A"/>
    <w:rsid w:val="00E00A7D"/>
    <w:rsid w:val="00E01D32"/>
    <w:rsid w:val="00E21C17"/>
    <w:rsid w:val="00E37EF8"/>
    <w:rsid w:val="00E41471"/>
    <w:rsid w:val="00E4223E"/>
    <w:rsid w:val="00E605BE"/>
    <w:rsid w:val="00E70C59"/>
    <w:rsid w:val="00E71649"/>
    <w:rsid w:val="00E73D9C"/>
    <w:rsid w:val="00EA3738"/>
    <w:rsid w:val="00ED2BEB"/>
    <w:rsid w:val="00EF4A78"/>
    <w:rsid w:val="00EF7B45"/>
    <w:rsid w:val="00F01B9F"/>
    <w:rsid w:val="00F26486"/>
    <w:rsid w:val="00F44B99"/>
    <w:rsid w:val="00F57F3B"/>
    <w:rsid w:val="00F716CD"/>
    <w:rsid w:val="00F7228F"/>
    <w:rsid w:val="00F97CC0"/>
    <w:rsid w:val="00FA326F"/>
    <w:rsid w:val="00FB27C4"/>
    <w:rsid w:val="00FC0D1C"/>
    <w:rsid w:val="00FC66CF"/>
    <w:rsid w:val="00FE2D32"/>
    <w:rsid w:val="015844B9"/>
    <w:rsid w:val="01FD609D"/>
    <w:rsid w:val="028642E4"/>
    <w:rsid w:val="02A67BEC"/>
    <w:rsid w:val="02C1356F"/>
    <w:rsid w:val="02F72AEC"/>
    <w:rsid w:val="034C108A"/>
    <w:rsid w:val="03B22EB7"/>
    <w:rsid w:val="03B60BF9"/>
    <w:rsid w:val="03B74063"/>
    <w:rsid w:val="03C350C4"/>
    <w:rsid w:val="03CC67EC"/>
    <w:rsid w:val="03F82FC0"/>
    <w:rsid w:val="04115E30"/>
    <w:rsid w:val="04711C95"/>
    <w:rsid w:val="04B30C95"/>
    <w:rsid w:val="05281683"/>
    <w:rsid w:val="05445D91"/>
    <w:rsid w:val="059C7FFC"/>
    <w:rsid w:val="05FB42B1"/>
    <w:rsid w:val="060A0D89"/>
    <w:rsid w:val="063A78C0"/>
    <w:rsid w:val="06513245"/>
    <w:rsid w:val="06565D7C"/>
    <w:rsid w:val="0671705A"/>
    <w:rsid w:val="06986394"/>
    <w:rsid w:val="06A64649"/>
    <w:rsid w:val="06A66D03"/>
    <w:rsid w:val="071B2025"/>
    <w:rsid w:val="07267E44"/>
    <w:rsid w:val="07C66F31"/>
    <w:rsid w:val="07DE427B"/>
    <w:rsid w:val="07FA1055"/>
    <w:rsid w:val="07FC0BA5"/>
    <w:rsid w:val="08422A5C"/>
    <w:rsid w:val="087119E8"/>
    <w:rsid w:val="08DC4C5E"/>
    <w:rsid w:val="092E1232"/>
    <w:rsid w:val="09C63218"/>
    <w:rsid w:val="09CD45A7"/>
    <w:rsid w:val="09D43B87"/>
    <w:rsid w:val="0A2368BD"/>
    <w:rsid w:val="0A3B3C06"/>
    <w:rsid w:val="0A4A1460"/>
    <w:rsid w:val="0A4E393A"/>
    <w:rsid w:val="0A775FD5"/>
    <w:rsid w:val="0ABD286D"/>
    <w:rsid w:val="0AD66408"/>
    <w:rsid w:val="0ADB0F46"/>
    <w:rsid w:val="0B3D750A"/>
    <w:rsid w:val="0B4E3D94"/>
    <w:rsid w:val="0B7218AA"/>
    <w:rsid w:val="0B905282"/>
    <w:rsid w:val="0B9510F4"/>
    <w:rsid w:val="0BB64746"/>
    <w:rsid w:val="0BC47C2C"/>
    <w:rsid w:val="0BD240F7"/>
    <w:rsid w:val="0BF4406D"/>
    <w:rsid w:val="0C9D4705"/>
    <w:rsid w:val="0CD276AF"/>
    <w:rsid w:val="0D605732"/>
    <w:rsid w:val="0DB241E0"/>
    <w:rsid w:val="0DDA7292"/>
    <w:rsid w:val="0DFF4117"/>
    <w:rsid w:val="0E5E1C72"/>
    <w:rsid w:val="0E9438E5"/>
    <w:rsid w:val="0EE228A3"/>
    <w:rsid w:val="0EEB5B28"/>
    <w:rsid w:val="0F130CAE"/>
    <w:rsid w:val="0F136F00"/>
    <w:rsid w:val="0F2E3D3A"/>
    <w:rsid w:val="0F5B2655"/>
    <w:rsid w:val="0F73799F"/>
    <w:rsid w:val="0F8611CB"/>
    <w:rsid w:val="0FB81855"/>
    <w:rsid w:val="0FF52AC8"/>
    <w:rsid w:val="100B407B"/>
    <w:rsid w:val="105E23FD"/>
    <w:rsid w:val="10AB34BE"/>
    <w:rsid w:val="110411F6"/>
    <w:rsid w:val="113118BF"/>
    <w:rsid w:val="118C11EC"/>
    <w:rsid w:val="11A65EF9"/>
    <w:rsid w:val="122B3166"/>
    <w:rsid w:val="125F18C3"/>
    <w:rsid w:val="12661A3D"/>
    <w:rsid w:val="12747CB6"/>
    <w:rsid w:val="12940D55"/>
    <w:rsid w:val="1296510B"/>
    <w:rsid w:val="130363BE"/>
    <w:rsid w:val="13651CF4"/>
    <w:rsid w:val="138A52B7"/>
    <w:rsid w:val="13B418D4"/>
    <w:rsid w:val="13CB4998"/>
    <w:rsid w:val="1418439F"/>
    <w:rsid w:val="146E4BD8"/>
    <w:rsid w:val="14A800EA"/>
    <w:rsid w:val="14C64A14"/>
    <w:rsid w:val="14EB79FD"/>
    <w:rsid w:val="156753AA"/>
    <w:rsid w:val="1573694A"/>
    <w:rsid w:val="15A07014"/>
    <w:rsid w:val="16013F56"/>
    <w:rsid w:val="16504596"/>
    <w:rsid w:val="16510813"/>
    <w:rsid w:val="16B8213B"/>
    <w:rsid w:val="16C84A74"/>
    <w:rsid w:val="16D52CED"/>
    <w:rsid w:val="170A0BE8"/>
    <w:rsid w:val="170B4961"/>
    <w:rsid w:val="171952CF"/>
    <w:rsid w:val="175579C2"/>
    <w:rsid w:val="17A56B63"/>
    <w:rsid w:val="17B86896"/>
    <w:rsid w:val="17F13B56"/>
    <w:rsid w:val="182C4B8E"/>
    <w:rsid w:val="184719C8"/>
    <w:rsid w:val="18842401"/>
    <w:rsid w:val="18A8690B"/>
    <w:rsid w:val="18FC1E60"/>
    <w:rsid w:val="192835A8"/>
    <w:rsid w:val="193A152D"/>
    <w:rsid w:val="198426F9"/>
    <w:rsid w:val="19DE210A"/>
    <w:rsid w:val="19F85670"/>
    <w:rsid w:val="1A002777"/>
    <w:rsid w:val="1A041EBA"/>
    <w:rsid w:val="1A352420"/>
    <w:rsid w:val="1A361CF4"/>
    <w:rsid w:val="1A442B13"/>
    <w:rsid w:val="1A4A39F2"/>
    <w:rsid w:val="1ACE63D1"/>
    <w:rsid w:val="1AF220BF"/>
    <w:rsid w:val="1B03607B"/>
    <w:rsid w:val="1B650AE3"/>
    <w:rsid w:val="1B8F790E"/>
    <w:rsid w:val="1B911640"/>
    <w:rsid w:val="1B917B2A"/>
    <w:rsid w:val="1BBA5A51"/>
    <w:rsid w:val="1BBB0703"/>
    <w:rsid w:val="1BEF4851"/>
    <w:rsid w:val="1BF34341"/>
    <w:rsid w:val="1C0A0CCF"/>
    <w:rsid w:val="1C2C7853"/>
    <w:rsid w:val="1C654B13"/>
    <w:rsid w:val="1C67088B"/>
    <w:rsid w:val="1C7D1E5D"/>
    <w:rsid w:val="1CDF0421"/>
    <w:rsid w:val="1D5801D4"/>
    <w:rsid w:val="1D943902"/>
    <w:rsid w:val="1DC00253"/>
    <w:rsid w:val="1DC13FCB"/>
    <w:rsid w:val="1DD2442A"/>
    <w:rsid w:val="1E4944CC"/>
    <w:rsid w:val="1E5D0198"/>
    <w:rsid w:val="1E6001FA"/>
    <w:rsid w:val="1E6C0104"/>
    <w:rsid w:val="1F2C1918"/>
    <w:rsid w:val="1F5570C1"/>
    <w:rsid w:val="1F574CD6"/>
    <w:rsid w:val="1F8A4FBC"/>
    <w:rsid w:val="1FCF0C21"/>
    <w:rsid w:val="202D76F6"/>
    <w:rsid w:val="20BD316F"/>
    <w:rsid w:val="20F344A7"/>
    <w:rsid w:val="210E5779"/>
    <w:rsid w:val="211612EB"/>
    <w:rsid w:val="213845A4"/>
    <w:rsid w:val="217E7671"/>
    <w:rsid w:val="21C26289"/>
    <w:rsid w:val="22097CEF"/>
    <w:rsid w:val="220B1CB9"/>
    <w:rsid w:val="22105521"/>
    <w:rsid w:val="221E19EC"/>
    <w:rsid w:val="226A2E83"/>
    <w:rsid w:val="231E32E1"/>
    <w:rsid w:val="23B56380"/>
    <w:rsid w:val="23E300E1"/>
    <w:rsid w:val="23F20029"/>
    <w:rsid w:val="24DD54EC"/>
    <w:rsid w:val="2503311B"/>
    <w:rsid w:val="25457290"/>
    <w:rsid w:val="25B52667"/>
    <w:rsid w:val="25CC2E6A"/>
    <w:rsid w:val="25EB3B3B"/>
    <w:rsid w:val="269F0C21"/>
    <w:rsid w:val="26AA7CF2"/>
    <w:rsid w:val="26CC5EBA"/>
    <w:rsid w:val="273B5CF8"/>
    <w:rsid w:val="274E4B21"/>
    <w:rsid w:val="275163C0"/>
    <w:rsid w:val="276B73F4"/>
    <w:rsid w:val="27A74232"/>
    <w:rsid w:val="27CB7F20"/>
    <w:rsid w:val="281A4A03"/>
    <w:rsid w:val="28DC0DDF"/>
    <w:rsid w:val="28EF7C3E"/>
    <w:rsid w:val="290731DA"/>
    <w:rsid w:val="29233D8C"/>
    <w:rsid w:val="2953641F"/>
    <w:rsid w:val="29FA689B"/>
    <w:rsid w:val="2A2C7F02"/>
    <w:rsid w:val="2A524929"/>
    <w:rsid w:val="2AD73080"/>
    <w:rsid w:val="2ADB2B70"/>
    <w:rsid w:val="2AF05827"/>
    <w:rsid w:val="2B7D44E5"/>
    <w:rsid w:val="2B91574E"/>
    <w:rsid w:val="2C2916B9"/>
    <w:rsid w:val="2C572784"/>
    <w:rsid w:val="2C772424"/>
    <w:rsid w:val="2C864D5D"/>
    <w:rsid w:val="2CF241A1"/>
    <w:rsid w:val="2D177764"/>
    <w:rsid w:val="2E3B56D4"/>
    <w:rsid w:val="2E4F2F2D"/>
    <w:rsid w:val="2E505623"/>
    <w:rsid w:val="2E67471B"/>
    <w:rsid w:val="2E872C29"/>
    <w:rsid w:val="2EB21578"/>
    <w:rsid w:val="2EF73CF0"/>
    <w:rsid w:val="2F520F27"/>
    <w:rsid w:val="2F590507"/>
    <w:rsid w:val="2F6A001E"/>
    <w:rsid w:val="2F990904"/>
    <w:rsid w:val="2FAC4ADB"/>
    <w:rsid w:val="30032221"/>
    <w:rsid w:val="30073655"/>
    <w:rsid w:val="30450A8C"/>
    <w:rsid w:val="30B26121"/>
    <w:rsid w:val="30D0209C"/>
    <w:rsid w:val="30F32296"/>
    <w:rsid w:val="30FA5E8E"/>
    <w:rsid w:val="31224929"/>
    <w:rsid w:val="318A2BFA"/>
    <w:rsid w:val="31D9345A"/>
    <w:rsid w:val="31E16592"/>
    <w:rsid w:val="320A3D3B"/>
    <w:rsid w:val="32806966"/>
    <w:rsid w:val="32A41A99"/>
    <w:rsid w:val="32C043F9"/>
    <w:rsid w:val="32E0684A"/>
    <w:rsid w:val="33150BE9"/>
    <w:rsid w:val="334E5D5A"/>
    <w:rsid w:val="335D0B51"/>
    <w:rsid w:val="33A361F5"/>
    <w:rsid w:val="33B52B2A"/>
    <w:rsid w:val="340D72D3"/>
    <w:rsid w:val="343609D9"/>
    <w:rsid w:val="344057F2"/>
    <w:rsid w:val="345D3677"/>
    <w:rsid w:val="34CA77B1"/>
    <w:rsid w:val="35134CB4"/>
    <w:rsid w:val="359702F7"/>
    <w:rsid w:val="35F965A0"/>
    <w:rsid w:val="360F1920"/>
    <w:rsid w:val="3623361D"/>
    <w:rsid w:val="37040D59"/>
    <w:rsid w:val="37270EEB"/>
    <w:rsid w:val="38341B11"/>
    <w:rsid w:val="384F24A7"/>
    <w:rsid w:val="38606463"/>
    <w:rsid w:val="38E86458"/>
    <w:rsid w:val="390C0398"/>
    <w:rsid w:val="392576AC"/>
    <w:rsid w:val="398610CE"/>
    <w:rsid w:val="39A86F0F"/>
    <w:rsid w:val="3A2A31CC"/>
    <w:rsid w:val="3A4D3806"/>
    <w:rsid w:val="3AA666D3"/>
    <w:rsid w:val="3AB40CE8"/>
    <w:rsid w:val="3B0E03F8"/>
    <w:rsid w:val="3B60677A"/>
    <w:rsid w:val="3B716BE4"/>
    <w:rsid w:val="3BAB20EB"/>
    <w:rsid w:val="3BFA4E20"/>
    <w:rsid w:val="3BFD221A"/>
    <w:rsid w:val="3C1D466B"/>
    <w:rsid w:val="3C7050E2"/>
    <w:rsid w:val="3CE53779"/>
    <w:rsid w:val="3E614CE2"/>
    <w:rsid w:val="3E886713"/>
    <w:rsid w:val="3E9277BD"/>
    <w:rsid w:val="3EF47F62"/>
    <w:rsid w:val="3F21299C"/>
    <w:rsid w:val="3F9D450B"/>
    <w:rsid w:val="3FBE7F13"/>
    <w:rsid w:val="3FE24BDD"/>
    <w:rsid w:val="402A69BE"/>
    <w:rsid w:val="40316936"/>
    <w:rsid w:val="40375679"/>
    <w:rsid w:val="4061546E"/>
    <w:rsid w:val="407F58F4"/>
    <w:rsid w:val="40E21FA4"/>
    <w:rsid w:val="414A4154"/>
    <w:rsid w:val="41720FB5"/>
    <w:rsid w:val="41984EBF"/>
    <w:rsid w:val="41B415CD"/>
    <w:rsid w:val="424741EF"/>
    <w:rsid w:val="4255690C"/>
    <w:rsid w:val="42764AD5"/>
    <w:rsid w:val="42E3660E"/>
    <w:rsid w:val="42F73E67"/>
    <w:rsid w:val="434B7D0F"/>
    <w:rsid w:val="4391606A"/>
    <w:rsid w:val="43972F54"/>
    <w:rsid w:val="43D85A47"/>
    <w:rsid w:val="43F54889"/>
    <w:rsid w:val="441D16AC"/>
    <w:rsid w:val="445F1CC4"/>
    <w:rsid w:val="449F47B6"/>
    <w:rsid w:val="44B33DBE"/>
    <w:rsid w:val="4541586E"/>
    <w:rsid w:val="454B2248"/>
    <w:rsid w:val="45BB5620"/>
    <w:rsid w:val="45C53DA9"/>
    <w:rsid w:val="45EE7D8D"/>
    <w:rsid w:val="464078D3"/>
    <w:rsid w:val="4651388E"/>
    <w:rsid w:val="46713F31"/>
    <w:rsid w:val="46780E1B"/>
    <w:rsid w:val="46875502"/>
    <w:rsid w:val="46DD17E2"/>
    <w:rsid w:val="46F54B62"/>
    <w:rsid w:val="46FD1503"/>
    <w:rsid w:val="470703F1"/>
    <w:rsid w:val="475B34C2"/>
    <w:rsid w:val="47777325"/>
    <w:rsid w:val="47A45C40"/>
    <w:rsid w:val="47FC782A"/>
    <w:rsid w:val="4846562C"/>
    <w:rsid w:val="485708FA"/>
    <w:rsid w:val="48952158"/>
    <w:rsid w:val="49D4280C"/>
    <w:rsid w:val="4A712751"/>
    <w:rsid w:val="4A9326C8"/>
    <w:rsid w:val="4A934476"/>
    <w:rsid w:val="4AE253FD"/>
    <w:rsid w:val="4B2B2900"/>
    <w:rsid w:val="4B306168"/>
    <w:rsid w:val="4B5005B9"/>
    <w:rsid w:val="4B885FA4"/>
    <w:rsid w:val="4BE13907"/>
    <w:rsid w:val="4C3457E4"/>
    <w:rsid w:val="4C7D53DD"/>
    <w:rsid w:val="4D106251"/>
    <w:rsid w:val="4D1A70D0"/>
    <w:rsid w:val="4D7F33D7"/>
    <w:rsid w:val="4DBE5CAD"/>
    <w:rsid w:val="4DEE5E67"/>
    <w:rsid w:val="4E192EE4"/>
    <w:rsid w:val="4E720846"/>
    <w:rsid w:val="4E7E543D"/>
    <w:rsid w:val="4EBE7F2F"/>
    <w:rsid w:val="4F1F09CE"/>
    <w:rsid w:val="4F912F4E"/>
    <w:rsid w:val="4F973912"/>
    <w:rsid w:val="4FBD3D43"/>
    <w:rsid w:val="50243DC2"/>
    <w:rsid w:val="50827466"/>
    <w:rsid w:val="509947B0"/>
    <w:rsid w:val="50E83041"/>
    <w:rsid w:val="51220301"/>
    <w:rsid w:val="512C3D35"/>
    <w:rsid w:val="516C72A2"/>
    <w:rsid w:val="51D81308"/>
    <w:rsid w:val="522B768A"/>
    <w:rsid w:val="527C1C93"/>
    <w:rsid w:val="531243A6"/>
    <w:rsid w:val="532C5467"/>
    <w:rsid w:val="533B56AA"/>
    <w:rsid w:val="537B019D"/>
    <w:rsid w:val="53B36B40"/>
    <w:rsid w:val="53DA1367"/>
    <w:rsid w:val="53E2646E"/>
    <w:rsid w:val="540006A2"/>
    <w:rsid w:val="54492049"/>
    <w:rsid w:val="5458228C"/>
    <w:rsid w:val="54B25E40"/>
    <w:rsid w:val="54BB2F47"/>
    <w:rsid w:val="55067F3A"/>
    <w:rsid w:val="551663CF"/>
    <w:rsid w:val="55175CA3"/>
    <w:rsid w:val="55DF2C65"/>
    <w:rsid w:val="55F253AA"/>
    <w:rsid w:val="56290384"/>
    <w:rsid w:val="56D54068"/>
    <w:rsid w:val="572B7BB5"/>
    <w:rsid w:val="57A81AFA"/>
    <w:rsid w:val="57CA34A1"/>
    <w:rsid w:val="58353010"/>
    <w:rsid w:val="583D3C73"/>
    <w:rsid w:val="5892543E"/>
    <w:rsid w:val="58D97E3F"/>
    <w:rsid w:val="591A7F13"/>
    <w:rsid w:val="595474C6"/>
    <w:rsid w:val="597F3196"/>
    <w:rsid w:val="59B241EC"/>
    <w:rsid w:val="59C52172"/>
    <w:rsid w:val="59EE1099"/>
    <w:rsid w:val="5A2D0246"/>
    <w:rsid w:val="5A67147B"/>
    <w:rsid w:val="5A9F6E67"/>
    <w:rsid w:val="5B1C04B7"/>
    <w:rsid w:val="5B8D6CBF"/>
    <w:rsid w:val="5BA04C44"/>
    <w:rsid w:val="5BBB7CD0"/>
    <w:rsid w:val="5BEA2363"/>
    <w:rsid w:val="5C6A7000"/>
    <w:rsid w:val="5C6D684A"/>
    <w:rsid w:val="5C82259C"/>
    <w:rsid w:val="5CDC6150"/>
    <w:rsid w:val="5D1F603D"/>
    <w:rsid w:val="5D5F6439"/>
    <w:rsid w:val="5D722610"/>
    <w:rsid w:val="5DE94B66"/>
    <w:rsid w:val="5F4C0C3F"/>
    <w:rsid w:val="5FE61094"/>
    <w:rsid w:val="602F47E9"/>
    <w:rsid w:val="604B5A52"/>
    <w:rsid w:val="60D37589"/>
    <w:rsid w:val="61227EAA"/>
    <w:rsid w:val="613B0F6B"/>
    <w:rsid w:val="6198016C"/>
    <w:rsid w:val="61D5316E"/>
    <w:rsid w:val="61E46B07"/>
    <w:rsid w:val="62031A89"/>
    <w:rsid w:val="621C6FEF"/>
    <w:rsid w:val="62326812"/>
    <w:rsid w:val="625E3163"/>
    <w:rsid w:val="626B762E"/>
    <w:rsid w:val="6315416A"/>
    <w:rsid w:val="638C5281"/>
    <w:rsid w:val="63A81BA8"/>
    <w:rsid w:val="63A94039"/>
    <w:rsid w:val="640D4E41"/>
    <w:rsid w:val="64177C0F"/>
    <w:rsid w:val="643F0D73"/>
    <w:rsid w:val="643F631D"/>
    <w:rsid w:val="645A498D"/>
    <w:rsid w:val="64601415"/>
    <w:rsid w:val="6470717E"/>
    <w:rsid w:val="648F5856"/>
    <w:rsid w:val="64AA6967"/>
    <w:rsid w:val="64E02555"/>
    <w:rsid w:val="64EF5795"/>
    <w:rsid w:val="65200BA4"/>
    <w:rsid w:val="652561BA"/>
    <w:rsid w:val="653A7EB8"/>
    <w:rsid w:val="65420B1A"/>
    <w:rsid w:val="656960A7"/>
    <w:rsid w:val="65B51E93"/>
    <w:rsid w:val="65CA302A"/>
    <w:rsid w:val="65DD6A95"/>
    <w:rsid w:val="65ED4F2A"/>
    <w:rsid w:val="66044022"/>
    <w:rsid w:val="664B39FF"/>
    <w:rsid w:val="664C2FA5"/>
    <w:rsid w:val="67006EDF"/>
    <w:rsid w:val="67191CD7"/>
    <w:rsid w:val="672901E4"/>
    <w:rsid w:val="673F7A07"/>
    <w:rsid w:val="677156E7"/>
    <w:rsid w:val="67B13D35"/>
    <w:rsid w:val="68190088"/>
    <w:rsid w:val="682409AB"/>
    <w:rsid w:val="684E5A28"/>
    <w:rsid w:val="687234C5"/>
    <w:rsid w:val="68962CF1"/>
    <w:rsid w:val="692C7B17"/>
    <w:rsid w:val="69342E70"/>
    <w:rsid w:val="696279DD"/>
    <w:rsid w:val="69B55AF0"/>
    <w:rsid w:val="69BD2E65"/>
    <w:rsid w:val="69E47E59"/>
    <w:rsid w:val="6A114F5F"/>
    <w:rsid w:val="6A2151A2"/>
    <w:rsid w:val="6A26794C"/>
    <w:rsid w:val="6AC41FD2"/>
    <w:rsid w:val="6B572E46"/>
    <w:rsid w:val="6B930322"/>
    <w:rsid w:val="6BD47F4C"/>
    <w:rsid w:val="6C7A503E"/>
    <w:rsid w:val="6C7C2B64"/>
    <w:rsid w:val="6C7D068A"/>
    <w:rsid w:val="6CB10192"/>
    <w:rsid w:val="6CEF1588"/>
    <w:rsid w:val="6D59374C"/>
    <w:rsid w:val="6D8048D6"/>
    <w:rsid w:val="6DDB3069"/>
    <w:rsid w:val="6DEB2AE8"/>
    <w:rsid w:val="6E027099"/>
    <w:rsid w:val="6E4A0A40"/>
    <w:rsid w:val="6E7D0E15"/>
    <w:rsid w:val="6E8B1913"/>
    <w:rsid w:val="6EB20ABF"/>
    <w:rsid w:val="6F305E87"/>
    <w:rsid w:val="6F4433A9"/>
    <w:rsid w:val="6F5F125D"/>
    <w:rsid w:val="6F7467E4"/>
    <w:rsid w:val="6F8C1F27"/>
    <w:rsid w:val="6FCF56A0"/>
    <w:rsid w:val="70623535"/>
    <w:rsid w:val="707324D0"/>
    <w:rsid w:val="709A3F00"/>
    <w:rsid w:val="70DA42FD"/>
    <w:rsid w:val="70DC0075"/>
    <w:rsid w:val="70DC1E23"/>
    <w:rsid w:val="70F73101"/>
    <w:rsid w:val="70FF1FB5"/>
    <w:rsid w:val="712D191E"/>
    <w:rsid w:val="712F289B"/>
    <w:rsid w:val="719646C8"/>
    <w:rsid w:val="71E33685"/>
    <w:rsid w:val="731C0BFD"/>
    <w:rsid w:val="73245D03"/>
    <w:rsid w:val="73774085"/>
    <w:rsid w:val="74827185"/>
    <w:rsid w:val="74AC2CD5"/>
    <w:rsid w:val="75371D1E"/>
    <w:rsid w:val="75414E2E"/>
    <w:rsid w:val="75660855"/>
    <w:rsid w:val="75BA5E27"/>
    <w:rsid w:val="76650B0D"/>
    <w:rsid w:val="76A71125"/>
    <w:rsid w:val="76EF03D6"/>
    <w:rsid w:val="76FD6F97"/>
    <w:rsid w:val="774A48EE"/>
    <w:rsid w:val="77A318EC"/>
    <w:rsid w:val="785030F6"/>
    <w:rsid w:val="78A53442"/>
    <w:rsid w:val="78E81581"/>
    <w:rsid w:val="78F10436"/>
    <w:rsid w:val="79492020"/>
    <w:rsid w:val="79876FEC"/>
    <w:rsid w:val="79F24465"/>
    <w:rsid w:val="7A886B78"/>
    <w:rsid w:val="7AA0216B"/>
    <w:rsid w:val="7AA15E8B"/>
    <w:rsid w:val="7AAA11E4"/>
    <w:rsid w:val="7AC73B44"/>
    <w:rsid w:val="7B095F0A"/>
    <w:rsid w:val="7B7D06A6"/>
    <w:rsid w:val="7B89704B"/>
    <w:rsid w:val="7B936C34"/>
    <w:rsid w:val="7BCE74FC"/>
    <w:rsid w:val="7BF00E78"/>
    <w:rsid w:val="7C3E7E36"/>
    <w:rsid w:val="7C855A65"/>
    <w:rsid w:val="7C8E608F"/>
    <w:rsid w:val="7CA67789"/>
    <w:rsid w:val="7DD33735"/>
    <w:rsid w:val="7DF9570E"/>
    <w:rsid w:val="7E3A287F"/>
    <w:rsid w:val="7E4D25B2"/>
    <w:rsid w:val="7E70004F"/>
    <w:rsid w:val="7EBE525E"/>
    <w:rsid w:val="7EFC18E2"/>
    <w:rsid w:val="7F0215EE"/>
    <w:rsid w:val="7F565496"/>
    <w:rsid w:val="7F947D6D"/>
    <w:rsid w:val="7F954211"/>
    <w:rsid w:val="7FC71EF0"/>
    <w:rsid w:val="7FF772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3"/>
    <w:basedOn w:val="1"/>
    <w:next w:val="1"/>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3">
    <w:name w:val="heading 4"/>
    <w:basedOn w:val="1"/>
    <w:next w:val="1"/>
    <w:link w:val="17"/>
    <w:semiHidden/>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9">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4">
    <w:name w:val="footer"/>
    <w:basedOn w:val="1"/>
    <w:link w:val="13"/>
    <w:unhideWhenUsed/>
    <w:qFormat/>
    <w:uiPriority w:val="99"/>
    <w:pPr>
      <w:tabs>
        <w:tab w:val="center" w:pos="4153"/>
        <w:tab w:val="right" w:pos="8306"/>
      </w:tabs>
      <w:snapToGrid w:val="0"/>
      <w:jc w:val="left"/>
    </w:pPr>
    <w:rPr>
      <w:sz w:val="18"/>
      <w:szCs w:val="18"/>
    </w:rPr>
  </w:style>
  <w:style w:type="paragraph" w:styleId="5">
    <w:name w:val="header"/>
    <w:basedOn w:val="1"/>
    <w:link w:val="12"/>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table" w:styleId="8">
    <w:name w:val="Table Grid"/>
    <w:basedOn w:val="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yperlink"/>
    <w:basedOn w:val="9"/>
    <w:unhideWhenUsed/>
    <w:qFormat/>
    <w:uiPriority w:val="99"/>
    <w:rPr>
      <w:color w:val="0563C1" w:themeColor="hyperlink"/>
      <w:u w:val="single"/>
      <w14:textFill>
        <w14:solidFill>
          <w14:schemeClr w14:val="hlink"/>
        </w14:solidFill>
      </w14:textFill>
    </w:rPr>
  </w:style>
  <w:style w:type="character" w:styleId="11">
    <w:name w:val="HTML Code"/>
    <w:basedOn w:val="9"/>
    <w:semiHidden/>
    <w:unhideWhenUsed/>
    <w:qFormat/>
    <w:uiPriority w:val="99"/>
    <w:rPr>
      <w:rFonts w:ascii="Courier New" w:hAnsi="Courier New"/>
      <w:sz w:val="20"/>
    </w:rPr>
  </w:style>
  <w:style w:type="character" w:customStyle="1" w:styleId="12">
    <w:name w:val="页眉 字符"/>
    <w:basedOn w:val="9"/>
    <w:link w:val="5"/>
    <w:qFormat/>
    <w:uiPriority w:val="99"/>
    <w:rPr>
      <w:sz w:val="18"/>
      <w:szCs w:val="18"/>
    </w:rPr>
  </w:style>
  <w:style w:type="character" w:customStyle="1" w:styleId="13">
    <w:name w:val="页脚 字符"/>
    <w:basedOn w:val="9"/>
    <w:link w:val="4"/>
    <w:qFormat/>
    <w:uiPriority w:val="99"/>
    <w:rPr>
      <w:sz w:val="18"/>
      <w:szCs w:val="18"/>
    </w:rPr>
  </w:style>
  <w:style w:type="paragraph" w:styleId="14">
    <w:name w:val="List Paragraph"/>
    <w:basedOn w:val="1"/>
    <w:qFormat/>
    <w:uiPriority w:val="34"/>
    <w:pPr>
      <w:ind w:firstLine="420" w:firstLineChars="200"/>
    </w:pPr>
  </w:style>
  <w:style w:type="character" w:customStyle="1" w:styleId="15">
    <w:name w:val="未处理的提及1"/>
    <w:basedOn w:val="9"/>
    <w:semiHidden/>
    <w:unhideWhenUsed/>
    <w:qFormat/>
    <w:uiPriority w:val="99"/>
    <w:rPr>
      <w:color w:val="605E5C"/>
      <w:shd w:val="clear" w:color="auto" w:fill="E1DFDD"/>
    </w:rPr>
  </w:style>
  <w:style w:type="character" w:styleId="16">
    <w:name w:val="Placeholder Text"/>
    <w:basedOn w:val="9"/>
    <w:unhideWhenUsed/>
    <w:qFormat/>
    <w:uiPriority w:val="99"/>
    <w:rPr>
      <w:color w:val="666666"/>
    </w:rPr>
  </w:style>
  <w:style w:type="character" w:customStyle="1" w:styleId="17">
    <w:name w:val="标题 4 字符"/>
    <w:basedOn w:val="9"/>
    <w:link w:val="3"/>
    <w:semiHidden/>
    <w:qFormat/>
    <w:uiPriority w:val="9"/>
    <w:rPr>
      <w:rFonts w:asciiTheme="majorHAnsi" w:hAnsiTheme="majorHAnsi" w:eastAsiaTheme="majorEastAsia" w:cstheme="majorBidi"/>
      <w:b/>
      <w:bCs/>
      <w:kern w:val="2"/>
      <w:sz w:val="28"/>
      <w:szCs w:val="28"/>
    </w:rPr>
  </w:style>
  <w:style w:type="character" w:customStyle="1" w:styleId="18">
    <w:name w:val="font21"/>
    <w:basedOn w:val="9"/>
    <w:uiPriority w:val="0"/>
    <w:rPr>
      <w:rFonts w:hint="default" w:ascii="Arial" w:hAnsi="Arial" w:cs="Arial"/>
      <w:color w:val="1F1F1F"/>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5549</Words>
  <Characters>8663</Characters>
  <Lines>59</Lines>
  <Paragraphs>16</Paragraphs>
  <TotalTime>43</TotalTime>
  <ScaleCrop>false</ScaleCrop>
  <LinksUpToDate>false</LinksUpToDate>
  <CharactersWithSpaces>9617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2025-12-19T13:03:00Z</dcterms:created>
  <dc:creator>kevinwei112358@gmail.com</dc:creator>
  <cp:lastModifiedBy>JL</cp:lastModifiedBy>
  <dcterms:modified xsi:type="dcterms:W3CDTF">2025-12-20T09:21:46Z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eyJoZGlkIjoiZDc1ZjNmMDk0NWFhNjg2YWU2ZDlmOThlYjIyMWYxMzYiLCJ1c2VySWQiOiIxMTcwMjg0ODg5In0=</vt:lpwstr>
  </property>
  <property fmtid="{D5CDD505-2E9C-101B-9397-08002B2CF9AE}" pid="3" name="KSOProductBuildVer">
    <vt:lpwstr>2052-12.1.0.24034</vt:lpwstr>
  </property>
  <property fmtid="{D5CDD505-2E9C-101B-9397-08002B2CF9AE}" pid="4" name="ICV">
    <vt:lpwstr>142FECD498E8416FBBFEF1D4A6D742EB_13</vt:lpwstr>
  </property>
</Properties>
</file>