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EDD9" w14:textId="02E1A5C2" w:rsidR="0009582C" w:rsidRPr="001036E6" w:rsidRDefault="00357DEF" w:rsidP="00AE1605">
      <w:pPr>
        <w:jc w:val="center"/>
        <w:rPr>
          <w:rFonts w:ascii="宋体" w:eastAsia="宋体" w:hAnsi="宋体" w:hint="eastAsia"/>
          <w:b/>
          <w:bCs/>
          <w:sz w:val="32"/>
          <w:szCs w:val="36"/>
        </w:rPr>
      </w:pPr>
      <w:bookmarkStart w:id="0" w:name="_Hlk215061040"/>
      <w:r w:rsidRPr="001036E6">
        <w:rPr>
          <w:rFonts w:ascii="宋体" w:eastAsia="宋体" w:hAnsi="宋体" w:hint="eastAsia"/>
          <w:b/>
          <w:bCs/>
          <w:sz w:val="32"/>
          <w:szCs w:val="36"/>
        </w:rPr>
        <w:t>校园共享单车“潮汐现象”</w:t>
      </w:r>
      <w:bookmarkEnd w:id="0"/>
      <w:r w:rsidRPr="001036E6">
        <w:rPr>
          <w:rFonts w:ascii="宋体" w:eastAsia="宋体" w:hAnsi="宋体" w:hint="eastAsia"/>
          <w:b/>
          <w:bCs/>
          <w:sz w:val="32"/>
          <w:szCs w:val="36"/>
        </w:rPr>
        <w:t>的随机过程建模</w:t>
      </w:r>
    </w:p>
    <w:p w14:paraId="2B930A88" w14:textId="6CE64836" w:rsidR="00AE1605" w:rsidRPr="001036E6" w:rsidRDefault="00AE1605" w:rsidP="00AE1605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4"/>
          <w:szCs w:val="28"/>
        </w:rPr>
      </w:pPr>
      <w:r w:rsidRPr="001036E6">
        <w:rPr>
          <w:rFonts w:ascii="宋体" w:eastAsia="宋体" w:hAnsi="宋体" w:hint="eastAsia"/>
          <w:b/>
          <w:bCs/>
          <w:sz w:val="24"/>
          <w:szCs w:val="28"/>
        </w:rPr>
        <w:t>引言</w:t>
      </w:r>
    </w:p>
    <w:p w14:paraId="0391030F" w14:textId="40B27DE0" w:rsidR="00357DEF" w:rsidRPr="001036E6" w:rsidRDefault="00855F86" w:rsidP="00BE7750">
      <w:pPr>
        <w:ind w:firstLineChars="200" w:firstLine="440"/>
        <w:rPr>
          <w:rFonts w:ascii="宋体" w:eastAsia="宋体" w:hAnsi="宋体"/>
          <w:sz w:val="22"/>
          <w:szCs w:val="24"/>
        </w:rPr>
      </w:pPr>
      <w:r w:rsidRPr="001036E6">
        <w:rPr>
          <w:rFonts w:ascii="宋体" w:eastAsia="宋体" w:hAnsi="宋体" w:hint="eastAsia"/>
          <w:sz w:val="22"/>
          <w:szCs w:val="24"/>
        </w:rPr>
        <w:t>在如今的同济校园内，共享单车已经成为最重要的出行交通工具，没有之一。</w:t>
      </w:r>
      <w:r w:rsidR="00BE7750" w:rsidRPr="001036E6">
        <w:rPr>
          <w:rFonts w:ascii="宋体" w:eastAsia="宋体" w:hAnsi="宋体" w:hint="eastAsia"/>
          <w:sz w:val="22"/>
          <w:szCs w:val="24"/>
        </w:rPr>
        <w:t>然而，</w:t>
      </w:r>
      <w:r w:rsidR="00BE7750" w:rsidRPr="001036E6">
        <w:rPr>
          <w:rFonts w:ascii="宋体" w:eastAsia="宋体" w:hAnsi="宋体" w:hint="eastAsia"/>
          <w:sz w:val="22"/>
          <w:szCs w:val="24"/>
        </w:rPr>
        <w:t>共享单车</w:t>
      </w:r>
      <w:r w:rsidR="00BE7750" w:rsidRPr="001036E6">
        <w:rPr>
          <w:rFonts w:ascii="宋体" w:eastAsia="宋体" w:hAnsi="宋体" w:hint="eastAsia"/>
          <w:sz w:val="22"/>
          <w:szCs w:val="24"/>
        </w:rPr>
        <w:t>的</w:t>
      </w:r>
      <w:r w:rsidR="00BE7750" w:rsidRPr="001036E6">
        <w:rPr>
          <w:rFonts w:ascii="宋体" w:eastAsia="宋体" w:hAnsi="宋体" w:hint="eastAsia"/>
          <w:sz w:val="22"/>
          <w:szCs w:val="24"/>
        </w:rPr>
        <w:t>便捷性伴随着复杂的运营挑战，其中最显著的便是“潮汐现象”</w:t>
      </w:r>
      <w:r w:rsidR="00BE7750" w:rsidRPr="001036E6">
        <w:rPr>
          <w:rFonts w:ascii="宋体" w:eastAsia="宋体" w:hAnsi="宋体" w:hint="eastAsia"/>
          <w:sz w:val="22"/>
          <w:szCs w:val="24"/>
        </w:rPr>
        <w:t>。</w:t>
      </w:r>
      <w:r w:rsidR="00BE7750" w:rsidRPr="001036E6">
        <w:rPr>
          <w:rFonts w:ascii="宋体" w:eastAsia="宋体" w:hAnsi="宋体" w:hint="eastAsia"/>
          <w:sz w:val="22"/>
          <w:szCs w:val="24"/>
        </w:rPr>
        <w:t>在大学校园这一封闭且功能分区明确的微观环境中，其表现形式尤为极端和规律化。校园不仅是城市交通的缩影，更是一个具有独特时空约束的随机系统。学生群体的作息高度同步，教学区与生活区的空间隔离，导致了共享单车在特定时间段内呈现出大规模、单向度的流动特征。</w:t>
      </w:r>
      <w:r w:rsidR="00BE7750" w:rsidRPr="001036E6">
        <w:rPr>
          <w:rFonts w:ascii="宋体" w:eastAsia="宋体" w:hAnsi="宋体" w:hint="eastAsia"/>
          <w:sz w:val="22"/>
          <w:szCs w:val="24"/>
        </w:rPr>
        <w:t>想必每一位</w:t>
      </w:r>
      <w:proofErr w:type="gramStart"/>
      <w:r w:rsidR="00BE7750" w:rsidRPr="001036E6">
        <w:rPr>
          <w:rFonts w:ascii="宋体" w:eastAsia="宋体" w:hAnsi="宋体" w:hint="eastAsia"/>
          <w:sz w:val="22"/>
          <w:szCs w:val="24"/>
        </w:rPr>
        <w:t>赶早八或者</w:t>
      </w:r>
      <w:proofErr w:type="gramEnd"/>
      <w:r w:rsidR="00BE7750" w:rsidRPr="001036E6">
        <w:rPr>
          <w:rFonts w:ascii="宋体" w:eastAsia="宋体" w:hAnsi="宋体" w:hint="eastAsia"/>
          <w:sz w:val="22"/>
          <w:szCs w:val="24"/>
        </w:rPr>
        <w:t>晚上十点出图书馆的同济人，都经历过“</w:t>
      </w:r>
      <w:r w:rsidR="00BE7750" w:rsidRPr="001036E6">
        <w:rPr>
          <w:rFonts w:ascii="宋体" w:eastAsia="宋体" w:hAnsi="宋体" w:hint="eastAsia"/>
          <w:sz w:val="22"/>
          <w:szCs w:val="24"/>
        </w:rPr>
        <w:t>无车可用</w:t>
      </w:r>
      <w:r w:rsidR="00BE7750" w:rsidRPr="001036E6">
        <w:rPr>
          <w:rFonts w:ascii="宋体" w:eastAsia="宋体" w:hAnsi="宋体" w:hint="eastAsia"/>
          <w:sz w:val="22"/>
          <w:szCs w:val="24"/>
        </w:rPr>
        <w:t>”的尴尬；在中午晚上回宿舍，或是上课时间到教学楼时，又会感受到“没地方停”的无奈。</w:t>
      </w:r>
    </w:p>
    <w:p w14:paraId="30DA0C56" w14:textId="101D8FDD" w:rsidR="00BE7750" w:rsidRPr="001036E6" w:rsidRDefault="00BE7750" w:rsidP="00BE7750">
      <w:pPr>
        <w:ind w:firstLineChars="200" w:firstLine="440"/>
        <w:rPr>
          <w:rFonts w:ascii="宋体" w:eastAsia="宋体" w:hAnsi="宋体" w:hint="eastAsia"/>
          <w:sz w:val="22"/>
          <w:szCs w:val="24"/>
        </w:rPr>
      </w:pPr>
      <w:r w:rsidRPr="001036E6">
        <w:rPr>
          <w:rFonts w:ascii="宋体" w:eastAsia="宋体" w:hAnsi="宋体" w:hint="eastAsia"/>
          <w:sz w:val="22"/>
          <w:szCs w:val="24"/>
        </w:rPr>
        <w:t>在学习了《随机过程》课程后，我意识到这不仅仅是一个简单的供需问题，更是一个典型的随机过程。单车在特定站点的数量变化，完全</w:t>
      </w:r>
      <w:proofErr w:type="gramStart"/>
      <w:r w:rsidRPr="001036E6">
        <w:rPr>
          <w:rFonts w:ascii="宋体" w:eastAsia="宋体" w:hAnsi="宋体" w:hint="eastAsia"/>
          <w:sz w:val="22"/>
          <w:szCs w:val="24"/>
        </w:rPr>
        <w:t>可以用课上学</w:t>
      </w:r>
      <w:proofErr w:type="gramEnd"/>
      <w:r w:rsidRPr="001036E6">
        <w:rPr>
          <w:rFonts w:ascii="宋体" w:eastAsia="宋体" w:hAnsi="宋体" w:hint="eastAsia"/>
          <w:sz w:val="22"/>
          <w:szCs w:val="24"/>
        </w:rPr>
        <w:t>到的生灭过程来描述；而同学们下楼用车的行为，则符合</w:t>
      </w:r>
      <w:proofErr w:type="gramStart"/>
      <w:r w:rsidRPr="001036E6">
        <w:rPr>
          <w:rFonts w:ascii="宋体" w:eastAsia="宋体" w:hAnsi="宋体" w:hint="eastAsia"/>
          <w:sz w:val="22"/>
          <w:szCs w:val="24"/>
        </w:rPr>
        <w:t>非齐次泊松过程</w:t>
      </w:r>
      <w:proofErr w:type="gramEnd"/>
      <w:r w:rsidRPr="001036E6">
        <w:rPr>
          <w:rFonts w:ascii="宋体" w:eastAsia="宋体" w:hAnsi="宋体" w:hint="eastAsia"/>
          <w:sz w:val="22"/>
          <w:szCs w:val="24"/>
        </w:rPr>
        <w:t>的特征。</w:t>
      </w:r>
    </w:p>
    <w:p w14:paraId="36661AF4" w14:textId="3267B163" w:rsidR="00BE7750" w:rsidRPr="001036E6" w:rsidRDefault="00BE7750" w:rsidP="00BE7750">
      <w:pPr>
        <w:ind w:firstLineChars="200" w:firstLine="440"/>
        <w:rPr>
          <w:rFonts w:ascii="宋体" w:eastAsia="宋体" w:hAnsi="宋体" w:hint="eastAsia"/>
          <w:sz w:val="22"/>
          <w:szCs w:val="24"/>
        </w:rPr>
      </w:pPr>
      <w:r w:rsidRPr="001036E6">
        <w:rPr>
          <w:rFonts w:ascii="宋体" w:eastAsia="宋体" w:hAnsi="宋体" w:hint="eastAsia"/>
          <w:sz w:val="22"/>
          <w:szCs w:val="24"/>
        </w:rPr>
        <w:t>因此，</w:t>
      </w:r>
      <w:r w:rsidRPr="001036E6">
        <w:rPr>
          <w:rFonts w:ascii="宋体" w:eastAsia="宋体" w:hAnsi="宋体" w:hint="eastAsia"/>
          <w:sz w:val="22"/>
          <w:szCs w:val="24"/>
        </w:rPr>
        <w:t>我尝试</w:t>
      </w:r>
      <w:r w:rsidRPr="001036E6">
        <w:rPr>
          <w:rFonts w:ascii="宋体" w:eastAsia="宋体" w:hAnsi="宋体" w:hint="eastAsia"/>
          <w:sz w:val="22"/>
          <w:szCs w:val="24"/>
        </w:rPr>
        <w:t>用</w:t>
      </w:r>
      <w:r w:rsidRPr="001036E6">
        <w:rPr>
          <w:rFonts w:ascii="宋体" w:eastAsia="宋体" w:hAnsi="宋体" w:hint="eastAsia"/>
          <w:sz w:val="22"/>
          <w:szCs w:val="24"/>
        </w:rPr>
        <w:t>随机过程</w:t>
      </w:r>
      <w:r w:rsidRPr="001036E6">
        <w:rPr>
          <w:rFonts w:ascii="宋体" w:eastAsia="宋体" w:hAnsi="宋体" w:hint="eastAsia"/>
          <w:sz w:val="22"/>
          <w:szCs w:val="24"/>
        </w:rPr>
        <w:t>的理论模型，来解释我</w:t>
      </w:r>
      <w:r w:rsidRPr="001036E6">
        <w:rPr>
          <w:rFonts w:ascii="宋体" w:eastAsia="宋体" w:hAnsi="宋体" w:hint="eastAsia"/>
          <w:sz w:val="22"/>
          <w:szCs w:val="24"/>
        </w:rPr>
        <w:t>们</w:t>
      </w:r>
      <w:r w:rsidRPr="001036E6">
        <w:rPr>
          <w:rFonts w:ascii="宋体" w:eastAsia="宋体" w:hAnsi="宋体" w:hint="eastAsia"/>
          <w:sz w:val="22"/>
          <w:szCs w:val="24"/>
        </w:rPr>
        <w:t>每天亲身经历的“抢车大战”。</w:t>
      </w:r>
    </w:p>
    <w:p w14:paraId="5FA2355E" w14:textId="15BCC5C0" w:rsidR="00AE1605" w:rsidRPr="001036E6" w:rsidRDefault="00357DEF" w:rsidP="00AE1605">
      <w:pPr>
        <w:pStyle w:val="a9"/>
        <w:numPr>
          <w:ilvl w:val="0"/>
          <w:numId w:val="1"/>
        </w:numPr>
        <w:rPr>
          <w:rFonts w:ascii="宋体" w:eastAsia="宋体" w:hAnsi="宋体"/>
          <w:b/>
          <w:bCs/>
          <w:sz w:val="24"/>
          <w:szCs w:val="28"/>
        </w:rPr>
      </w:pPr>
      <w:r w:rsidRPr="001036E6">
        <w:rPr>
          <w:rFonts w:ascii="宋体" w:eastAsia="宋体" w:hAnsi="宋体" w:hint="eastAsia"/>
          <w:b/>
          <w:bCs/>
          <w:sz w:val="24"/>
          <w:szCs w:val="28"/>
        </w:rPr>
        <w:t>校园共享单车“潮汐现象”的描述与其时空特征</w:t>
      </w:r>
    </w:p>
    <w:p w14:paraId="3F8AA52C" w14:textId="679E80E8" w:rsidR="00BE7750" w:rsidRPr="001036E6" w:rsidRDefault="00BE7750" w:rsidP="00BE7750">
      <w:pPr>
        <w:pStyle w:val="a9"/>
        <w:ind w:left="0"/>
        <w:rPr>
          <w:rFonts w:ascii="宋体" w:eastAsia="宋体" w:hAnsi="宋体"/>
          <w:b/>
          <w:bCs/>
          <w:sz w:val="24"/>
          <w:szCs w:val="28"/>
        </w:rPr>
      </w:pPr>
      <w:r w:rsidRPr="001036E6">
        <w:rPr>
          <w:rFonts w:ascii="宋体" w:eastAsia="宋体" w:hAnsi="宋体" w:hint="eastAsia"/>
          <w:b/>
          <w:bCs/>
          <w:sz w:val="24"/>
          <w:szCs w:val="28"/>
        </w:rPr>
        <w:t xml:space="preserve">2.1 </w:t>
      </w:r>
      <w:r w:rsidRPr="001036E6">
        <w:rPr>
          <w:rFonts w:ascii="宋体" w:eastAsia="宋体" w:hAnsi="宋体" w:hint="eastAsia"/>
          <w:b/>
          <w:bCs/>
          <w:sz w:val="24"/>
          <w:szCs w:val="28"/>
        </w:rPr>
        <w:t>潮汐流的定义与特征</w:t>
      </w:r>
    </w:p>
    <w:p w14:paraId="32268CFD" w14:textId="4DD119D3" w:rsidR="00BE7750" w:rsidRPr="001036E6" w:rsidRDefault="00BE7750" w:rsidP="00BE7750">
      <w:pPr>
        <w:ind w:firstLineChars="200" w:firstLine="440"/>
        <w:rPr>
          <w:rFonts w:ascii="宋体" w:eastAsia="宋体" w:hAnsi="宋体"/>
          <w:sz w:val="22"/>
          <w:szCs w:val="24"/>
        </w:rPr>
      </w:pPr>
      <w:r w:rsidRPr="001036E6">
        <w:rPr>
          <w:rFonts w:ascii="宋体" w:eastAsia="宋体" w:hAnsi="宋体"/>
          <w:sz w:val="22"/>
          <w:szCs w:val="24"/>
        </w:rPr>
        <w:t>在校园语境下，“潮汐现象”是指共享单车在不同功能区域之间呈现出的周期性、方向性极强的大规模流动。这种流动并非均匀分布，而是表现为特定时间窗口内的“收敛”与“发散”状态。</w:t>
      </w:r>
    </w:p>
    <w:p w14:paraId="0BFB9AF5" w14:textId="02E12436" w:rsidR="00BE7750" w:rsidRPr="00BE7750" w:rsidRDefault="00BE7750" w:rsidP="00BE7750">
      <w:pPr>
        <w:ind w:firstLineChars="200" w:firstLine="440"/>
        <w:rPr>
          <w:rFonts w:ascii="宋体" w:eastAsia="宋体" w:hAnsi="宋体"/>
          <w:sz w:val="22"/>
          <w:szCs w:val="24"/>
        </w:rPr>
      </w:pPr>
      <w:r w:rsidRPr="00BE7750">
        <w:rPr>
          <w:rFonts w:ascii="宋体" w:eastAsia="宋体" w:hAnsi="宋体"/>
          <w:sz w:val="22"/>
          <w:szCs w:val="24"/>
        </w:rPr>
        <w:t>早高峰收敛：发生于早晨7:30至8:00之间。此时，宿舍区（源头）经历爆发式的取车需求，车辆迅速流向教学楼、图书馆等学术区域（汇点）。在极短的时间内，学术区域的停车</w:t>
      </w:r>
      <w:proofErr w:type="gramStart"/>
      <w:r w:rsidRPr="00BE7750">
        <w:rPr>
          <w:rFonts w:ascii="宋体" w:eastAsia="宋体" w:hAnsi="宋体"/>
          <w:sz w:val="22"/>
          <w:szCs w:val="24"/>
        </w:rPr>
        <w:t>点面临</w:t>
      </w:r>
      <w:proofErr w:type="gramEnd"/>
      <w:r w:rsidRPr="00BE7750">
        <w:rPr>
          <w:rFonts w:ascii="宋体" w:eastAsia="宋体" w:hAnsi="宋体"/>
          <w:sz w:val="22"/>
          <w:szCs w:val="24"/>
        </w:rPr>
        <w:t>巨大的接收压力，形成“车辆</w:t>
      </w:r>
      <w:r w:rsidR="001036E6" w:rsidRPr="001036E6">
        <w:rPr>
          <w:rFonts w:ascii="宋体" w:eastAsia="宋体" w:hAnsi="宋体" w:hint="eastAsia"/>
          <w:sz w:val="22"/>
          <w:szCs w:val="24"/>
        </w:rPr>
        <w:t>堆积</w:t>
      </w:r>
      <w:r w:rsidRPr="00BE7750">
        <w:rPr>
          <w:rFonts w:ascii="宋体" w:eastAsia="宋体" w:hAnsi="宋体"/>
          <w:sz w:val="22"/>
          <w:szCs w:val="24"/>
        </w:rPr>
        <w:t>”</w:t>
      </w:r>
      <w:r w:rsidR="001036E6" w:rsidRPr="001036E6">
        <w:rPr>
          <w:rFonts w:ascii="宋体" w:eastAsia="宋体" w:hAnsi="宋体" w:hint="eastAsia"/>
          <w:sz w:val="22"/>
          <w:szCs w:val="24"/>
        </w:rPr>
        <w:t>，甚至影响正常交通</w:t>
      </w:r>
      <w:r w:rsidRPr="00BE7750">
        <w:rPr>
          <w:rFonts w:ascii="宋体" w:eastAsia="宋体" w:hAnsi="宋体"/>
          <w:sz w:val="22"/>
          <w:szCs w:val="24"/>
        </w:rPr>
        <w:t>。</w:t>
      </w:r>
    </w:p>
    <w:p w14:paraId="49DF33BE" w14:textId="0E424A57" w:rsidR="00BE7750" w:rsidRPr="001036E6" w:rsidRDefault="00BE7750" w:rsidP="001036E6">
      <w:pPr>
        <w:ind w:firstLineChars="200" w:firstLine="440"/>
        <w:rPr>
          <w:rFonts w:ascii="宋体" w:eastAsia="宋体" w:hAnsi="宋体" w:hint="eastAsia"/>
          <w:sz w:val="22"/>
          <w:szCs w:val="24"/>
        </w:rPr>
      </w:pPr>
      <w:r w:rsidRPr="00BE7750">
        <w:rPr>
          <w:rFonts w:ascii="宋体" w:eastAsia="宋体" w:hAnsi="宋体"/>
          <w:sz w:val="22"/>
          <w:szCs w:val="24"/>
        </w:rPr>
        <w:t>晚高峰发散：在午餐时间或傍晚课程结束后，流向发生反转。学术区域转变为源头，车辆由于学生的返回需求而迅速</w:t>
      </w:r>
      <w:proofErr w:type="gramStart"/>
      <w:r w:rsidRPr="00BE7750">
        <w:rPr>
          <w:rFonts w:ascii="宋体" w:eastAsia="宋体" w:hAnsi="宋体"/>
          <w:sz w:val="22"/>
          <w:szCs w:val="24"/>
        </w:rPr>
        <w:t>发散回</w:t>
      </w:r>
      <w:proofErr w:type="gramEnd"/>
      <w:r w:rsidRPr="00BE7750">
        <w:rPr>
          <w:rFonts w:ascii="宋体" w:eastAsia="宋体" w:hAnsi="宋体"/>
          <w:sz w:val="22"/>
          <w:szCs w:val="24"/>
        </w:rPr>
        <w:t>宿舍或食堂区域。</w:t>
      </w:r>
    </w:p>
    <w:p w14:paraId="71C9431F" w14:textId="22BC6A91" w:rsidR="00BE7750" w:rsidRPr="001036E6" w:rsidRDefault="00BE7750" w:rsidP="00BE7750">
      <w:pPr>
        <w:pStyle w:val="a9"/>
        <w:ind w:left="0"/>
        <w:rPr>
          <w:rFonts w:ascii="宋体" w:eastAsia="宋体" w:hAnsi="宋体"/>
          <w:b/>
          <w:bCs/>
          <w:sz w:val="24"/>
          <w:szCs w:val="28"/>
        </w:rPr>
      </w:pPr>
      <w:r w:rsidRPr="001036E6">
        <w:rPr>
          <w:rFonts w:ascii="宋体" w:eastAsia="宋体" w:hAnsi="宋体" w:hint="eastAsia"/>
          <w:b/>
          <w:bCs/>
          <w:sz w:val="24"/>
          <w:szCs w:val="28"/>
        </w:rPr>
        <w:t xml:space="preserve">2.2 </w:t>
      </w:r>
      <w:r w:rsidRPr="001036E6">
        <w:rPr>
          <w:rFonts w:ascii="宋体" w:eastAsia="宋体" w:hAnsi="宋体" w:hint="eastAsia"/>
          <w:b/>
          <w:bCs/>
          <w:sz w:val="24"/>
          <w:szCs w:val="28"/>
        </w:rPr>
        <w:t>时间上的非均匀性</w:t>
      </w:r>
    </w:p>
    <w:p w14:paraId="1E39D966" w14:textId="77777777" w:rsidR="001036E6" w:rsidRPr="001036E6" w:rsidRDefault="001036E6" w:rsidP="001036E6">
      <w:pPr>
        <w:ind w:firstLineChars="200" w:firstLine="482"/>
        <w:rPr>
          <w:rFonts w:ascii="宋体" w:eastAsia="宋体" w:hAnsi="宋体" w:hint="eastAsia"/>
          <w:b/>
          <w:bCs/>
          <w:sz w:val="24"/>
          <w:szCs w:val="28"/>
        </w:rPr>
      </w:pPr>
    </w:p>
    <w:p w14:paraId="0D4A099B" w14:textId="132DAEAF" w:rsidR="00BE7750" w:rsidRPr="001036E6" w:rsidRDefault="00BE7750" w:rsidP="00BE7750">
      <w:pPr>
        <w:pStyle w:val="a9"/>
        <w:ind w:left="0"/>
        <w:rPr>
          <w:rFonts w:ascii="宋体" w:eastAsia="宋体" w:hAnsi="宋体"/>
          <w:b/>
          <w:bCs/>
          <w:sz w:val="24"/>
          <w:szCs w:val="28"/>
        </w:rPr>
      </w:pPr>
      <w:r w:rsidRPr="001036E6">
        <w:rPr>
          <w:rFonts w:ascii="宋体" w:eastAsia="宋体" w:hAnsi="宋体" w:hint="eastAsia"/>
          <w:b/>
          <w:bCs/>
          <w:sz w:val="24"/>
          <w:szCs w:val="28"/>
        </w:rPr>
        <w:t xml:space="preserve">2.3 </w:t>
      </w:r>
      <w:r w:rsidRPr="001036E6">
        <w:rPr>
          <w:rFonts w:ascii="宋体" w:eastAsia="宋体" w:hAnsi="宋体" w:hint="eastAsia"/>
          <w:b/>
          <w:bCs/>
          <w:sz w:val="24"/>
          <w:szCs w:val="28"/>
        </w:rPr>
        <w:t>空间上的</w:t>
      </w:r>
      <w:r w:rsidR="001036E6" w:rsidRPr="001036E6">
        <w:rPr>
          <w:rFonts w:ascii="宋体" w:eastAsia="宋体" w:hAnsi="宋体" w:hint="eastAsia"/>
          <w:b/>
          <w:bCs/>
          <w:sz w:val="24"/>
          <w:szCs w:val="28"/>
        </w:rPr>
        <w:t>非均匀性</w:t>
      </w:r>
    </w:p>
    <w:p w14:paraId="2216F671" w14:textId="77777777" w:rsidR="004B01BF" w:rsidRDefault="004B01BF" w:rsidP="001036E6">
      <w:pPr>
        <w:spacing w:line="273" w:lineRule="auto"/>
        <w:ind w:firstLineChars="200" w:firstLine="440"/>
        <w:jc w:val="left"/>
        <w:rPr>
          <w:rFonts w:ascii="宋体" w:eastAsia="宋体" w:hAnsi="宋体" w:cs="Arial"/>
          <w:kern w:val="0"/>
          <w:sz w:val="22"/>
        </w:rPr>
      </w:pPr>
      <w:r w:rsidRPr="004B01BF">
        <w:rPr>
          <w:rFonts w:ascii="宋体" w:eastAsia="宋体" w:hAnsi="宋体" w:cs="Arial" w:hint="eastAsia"/>
          <w:kern w:val="0"/>
          <w:sz w:val="22"/>
        </w:rPr>
        <w:t>单车的流动并非随机游走，而是具有明确的状态转移方向。</w:t>
      </w:r>
    </w:p>
    <w:p w14:paraId="4464B727" w14:textId="01F15358" w:rsidR="001036E6" w:rsidRPr="001036E6" w:rsidRDefault="001036E6" w:rsidP="001036E6">
      <w:pPr>
        <w:spacing w:line="273" w:lineRule="auto"/>
        <w:ind w:firstLineChars="200" w:firstLine="442"/>
        <w:jc w:val="left"/>
        <w:rPr>
          <w:rFonts w:ascii="宋体" w:eastAsia="宋体" w:hAnsi="宋体" w:cs="Arial"/>
          <w:kern w:val="0"/>
          <w:sz w:val="22"/>
        </w:rPr>
      </w:pPr>
      <w:r w:rsidRPr="001036E6">
        <w:rPr>
          <w:rFonts w:ascii="宋体" w:eastAsia="宋体" w:hAnsi="宋体" w:cs="Arial"/>
          <w:b/>
          <w:bCs/>
          <w:color w:val="1F1F1F"/>
          <w:kern w:val="0"/>
          <w:sz w:val="22"/>
        </w:rPr>
        <w:t>缺车区域：</w:t>
      </w:r>
      <w:r w:rsidRPr="001036E6">
        <w:rPr>
          <w:rFonts w:ascii="宋体" w:eastAsia="宋体" w:hAnsi="宋体" w:cs="Arial"/>
          <w:color w:val="1F1F1F"/>
          <w:kern w:val="0"/>
          <w:sz w:val="22"/>
        </w:rPr>
        <w:t>在</w:t>
      </w:r>
      <w:r w:rsidR="004B01BF">
        <w:rPr>
          <w:rFonts w:ascii="宋体" w:eastAsia="宋体" w:hAnsi="宋体" w:cs="Arial" w:hint="eastAsia"/>
          <w:color w:val="1F1F1F"/>
          <w:kern w:val="0"/>
          <w:sz w:val="22"/>
        </w:rPr>
        <w:t>接近上课时间</w:t>
      </w:r>
      <w:r w:rsidRPr="001036E6">
        <w:rPr>
          <w:rFonts w:ascii="宋体" w:eastAsia="宋体" w:hAnsi="宋体" w:cs="Arial"/>
          <w:color w:val="1F1F1F"/>
          <w:kern w:val="0"/>
          <w:sz w:val="22"/>
        </w:rPr>
        <w:t>的宿舍区</w:t>
      </w:r>
      <w:r w:rsidR="004B01BF">
        <w:rPr>
          <w:rFonts w:ascii="宋体" w:eastAsia="宋体" w:hAnsi="宋体" w:cs="Arial" w:hint="eastAsia"/>
          <w:color w:val="1F1F1F"/>
          <w:kern w:val="0"/>
          <w:sz w:val="22"/>
        </w:rPr>
        <w:t>或下课后的教学区</w:t>
      </w:r>
      <w:r w:rsidRPr="001036E6">
        <w:rPr>
          <w:rFonts w:ascii="宋体" w:eastAsia="宋体" w:hAnsi="宋体" w:cs="Arial"/>
          <w:color w:val="1F1F1F"/>
          <w:kern w:val="0"/>
          <w:sz w:val="22"/>
        </w:rPr>
        <w:t>，车辆库存迅速下降至0。此时，该区域的用户的潜在需求无法被满足，形成被截断的观测数据。</w:t>
      </w:r>
    </w:p>
    <w:p w14:paraId="66D3242A" w14:textId="027B33A2" w:rsidR="001036E6" w:rsidRPr="001036E6" w:rsidRDefault="001036E6" w:rsidP="001036E6">
      <w:pPr>
        <w:spacing w:after="120" w:line="273" w:lineRule="auto"/>
        <w:ind w:firstLineChars="200" w:firstLine="442"/>
        <w:jc w:val="left"/>
        <w:rPr>
          <w:rFonts w:ascii="宋体" w:eastAsia="宋体" w:hAnsi="宋体" w:cs="Arial"/>
          <w:kern w:val="0"/>
          <w:sz w:val="22"/>
        </w:rPr>
      </w:pPr>
      <w:r w:rsidRPr="001036E6">
        <w:rPr>
          <w:rFonts w:ascii="宋体" w:eastAsia="宋体" w:hAnsi="宋体" w:cs="Arial"/>
          <w:b/>
          <w:bCs/>
          <w:color w:val="1F1F1F"/>
          <w:kern w:val="0"/>
          <w:sz w:val="22"/>
        </w:rPr>
        <w:t>缺位区域：</w:t>
      </w:r>
      <w:r w:rsidRPr="001036E6">
        <w:rPr>
          <w:rFonts w:ascii="宋体" w:eastAsia="宋体" w:hAnsi="宋体" w:cs="Arial"/>
          <w:color w:val="1F1F1F"/>
          <w:kern w:val="0"/>
          <w:sz w:val="22"/>
        </w:rPr>
        <w:t>在早高峰的教学区</w:t>
      </w:r>
      <w:r w:rsidR="004B01BF">
        <w:rPr>
          <w:rFonts w:ascii="宋体" w:eastAsia="宋体" w:hAnsi="宋体" w:cs="Arial" w:hint="eastAsia"/>
          <w:color w:val="1F1F1F"/>
          <w:kern w:val="0"/>
          <w:sz w:val="22"/>
        </w:rPr>
        <w:t>或下课后的宿舍区</w:t>
      </w:r>
      <w:r w:rsidRPr="001036E6">
        <w:rPr>
          <w:rFonts w:ascii="宋体" w:eastAsia="宋体" w:hAnsi="宋体" w:cs="Arial"/>
          <w:color w:val="1F1F1F"/>
          <w:kern w:val="0"/>
          <w:sz w:val="22"/>
        </w:rPr>
        <w:t>，车辆库存迅速达到饱和状态。此时，缺位</w:t>
      </w:r>
      <w:r w:rsidR="004B01BF">
        <w:rPr>
          <w:rFonts w:ascii="宋体" w:eastAsia="宋体" w:hAnsi="宋体" w:cs="Arial" w:hint="eastAsia"/>
          <w:color w:val="1F1F1F"/>
          <w:kern w:val="0"/>
          <w:sz w:val="22"/>
        </w:rPr>
        <w:t>导致</w:t>
      </w:r>
      <w:r w:rsidRPr="001036E6">
        <w:rPr>
          <w:rFonts w:ascii="宋体" w:eastAsia="宋体" w:hAnsi="宋体" w:cs="Arial"/>
          <w:color w:val="1F1F1F"/>
          <w:kern w:val="0"/>
          <w:sz w:val="22"/>
        </w:rPr>
        <w:t>用户违规停车或被迫寻找更远的停车点，增加了系统的熵值和管理难度。</w:t>
      </w:r>
    </w:p>
    <w:p w14:paraId="74AFF06D" w14:textId="77777777" w:rsidR="001036E6" w:rsidRPr="001036E6" w:rsidRDefault="001036E6" w:rsidP="001036E6">
      <w:pPr>
        <w:ind w:firstLineChars="200" w:firstLine="482"/>
        <w:rPr>
          <w:rFonts w:ascii="宋体" w:eastAsia="宋体" w:hAnsi="宋体" w:hint="eastAsia"/>
          <w:b/>
          <w:bCs/>
          <w:sz w:val="24"/>
          <w:szCs w:val="28"/>
        </w:rPr>
      </w:pPr>
    </w:p>
    <w:p w14:paraId="097C737D" w14:textId="3C1CA142" w:rsidR="00357DEF" w:rsidRPr="001036E6" w:rsidRDefault="00357DEF" w:rsidP="00AE1605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4"/>
          <w:szCs w:val="28"/>
        </w:rPr>
      </w:pPr>
      <w:r w:rsidRPr="001036E6">
        <w:rPr>
          <w:rFonts w:ascii="宋体" w:eastAsia="宋体" w:hAnsi="宋体" w:hint="eastAsia"/>
          <w:b/>
          <w:bCs/>
          <w:sz w:val="24"/>
          <w:szCs w:val="28"/>
        </w:rPr>
        <w:t>随机性来源分析</w:t>
      </w:r>
    </w:p>
    <w:p w14:paraId="48B9FFBE" w14:textId="4BFB0FAE" w:rsidR="00357DEF" w:rsidRPr="001036E6" w:rsidRDefault="00357DEF" w:rsidP="00AE1605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4"/>
          <w:szCs w:val="28"/>
        </w:rPr>
      </w:pPr>
      <w:r w:rsidRPr="001036E6">
        <w:rPr>
          <w:rFonts w:ascii="宋体" w:eastAsia="宋体" w:hAnsi="宋体" w:hint="eastAsia"/>
          <w:b/>
          <w:bCs/>
          <w:sz w:val="24"/>
          <w:szCs w:val="28"/>
        </w:rPr>
        <w:t>随机过程模型的构建</w:t>
      </w:r>
    </w:p>
    <w:p w14:paraId="7513A78D" w14:textId="08586B47" w:rsidR="00357DEF" w:rsidRPr="001036E6" w:rsidRDefault="00357DEF" w:rsidP="00AE1605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4"/>
          <w:szCs w:val="28"/>
        </w:rPr>
      </w:pPr>
      <w:r w:rsidRPr="001036E6">
        <w:rPr>
          <w:rFonts w:ascii="宋体" w:eastAsia="宋体" w:hAnsi="宋体" w:hint="eastAsia"/>
          <w:b/>
          <w:bCs/>
          <w:sz w:val="24"/>
          <w:szCs w:val="28"/>
        </w:rPr>
        <w:t>统计规律分析</w:t>
      </w:r>
    </w:p>
    <w:p w14:paraId="107CC28C" w14:textId="1D402B8F" w:rsidR="00357DEF" w:rsidRPr="001036E6" w:rsidRDefault="00357DEF" w:rsidP="00AE1605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  <w:sz w:val="24"/>
          <w:szCs w:val="28"/>
        </w:rPr>
      </w:pPr>
      <w:r w:rsidRPr="001036E6">
        <w:rPr>
          <w:rFonts w:ascii="宋体" w:eastAsia="宋体" w:hAnsi="宋体" w:hint="eastAsia"/>
          <w:b/>
          <w:bCs/>
          <w:sz w:val="24"/>
          <w:szCs w:val="28"/>
        </w:rPr>
        <w:t>总结</w:t>
      </w:r>
    </w:p>
    <w:sectPr w:rsidR="00357DEF" w:rsidRPr="00103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87088"/>
    <w:multiLevelType w:val="multilevel"/>
    <w:tmpl w:val="A572A280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</w:abstractNum>
  <w:abstractNum w:abstractNumId="1" w15:restartNumberingAfterBreak="0">
    <w:nsid w:val="3A7E3551"/>
    <w:multiLevelType w:val="multilevel"/>
    <w:tmpl w:val="4B1E32A6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cs="Arial" w:hint="default"/>
        <w:b w:val="0"/>
        <w:bCs w:val="0"/>
        <w:i w:val="0"/>
        <w:iCs w:val="0"/>
        <w:smallCaps w:val="0"/>
        <w:color w:val="000000"/>
        <w:sz w:val="22"/>
        <w:szCs w:val="22"/>
      </w:rPr>
    </w:lvl>
  </w:abstractNum>
  <w:abstractNum w:abstractNumId="2" w15:restartNumberingAfterBreak="0">
    <w:nsid w:val="6F3B70AC"/>
    <w:multiLevelType w:val="hybridMultilevel"/>
    <w:tmpl w:val="1EC27E1E"/>
    <w:lvl w:ilvl="0" w:tplc="04A45BB4">
      <w:start w:val="1"/>
      <w:numFmt w:val="decimal"/>
      <w:lvlText w:val="%1、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7881661">
    <w:abstractNumId w:val="2"/>
  </w:num>
  <w:num w:numId="2" w16cid:durableId="19157732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793078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77C"/>
    <w:rsid w:val="000079B6"/>
    <w:rsid w:val="0009582C"/>
    <w:rsid w:val="001036E6"/>
    <w:rsid w:val="002B6056"/>
    <w:rsid w:val="00357DEF"/>
    <w:rsid w:val="0045777C"/>
    <w:rsid w:val="004754FA"/>
    <w:rsid w:val="004B01BF"/>
    <w:rsid w:val="00855F86"/>
    <w:rsid w:val="00AE1605"/>
    <w:rsid w:val="00B548F7"/>
    <w:rsid w:val="00BE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624E3"/>
  <w15:chartTrackingRefBased/>
  <w15:docId w15:val="{193E7376-B292-4FA7-89F5-FE122DAAB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7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7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7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77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7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7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7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77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7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7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77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777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77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77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77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77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77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7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7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7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77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77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77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7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77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7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427</Words>
  <Characters>526</Characters>
  <Application>Microsoft Office Word</Application>
  <DocSecurity>0</DocSecurity>
  <Lines>15</Lines>
  <Paragraphs>16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星博 毛</dc:creator>
  <cp:keywords/>
  <dc:description/>
  <cp:lastModifiedBy>星博 毛</cp:lastModifiedBy>
  <cp:revision>3</cp:revision>
  <dcterms:created xsi:type="dcterms:W3CDTF">2025-11-26T05:44:00Z</dcterms:created>
  <dcterms:modified xsi:type="dcterms:W3CDTF">2025-11-26T08:32:00Z</dcterms:modified>
</cp:coreProperties>
</file>