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38F1D">
      <w:pPr>
        <w:rPr>
          <w:rFonts w:hint="eastAsia"/>
          <w:lang w:val="en-US" w:eastAsia="zh-CN"/>
        </w:rPr>
      </w:pPr>
      <w:r>
        <w:rPr>
          <w:rFonts w:hint="eastAsia"/>
          <w:lang w:val="en-US" w:eastAsia="zh-CN"/>
        </w:rPr>
        <w:t>拿到题目要做的：</w:t>
      </w:r>
    </w:p>
    <w:p w14:paraId="6BFBE9E0">
      <w:pPr>
        <w:rPr>
          <w:rFonts w:hint="default"/>
          <w:lang w:val="en-US" w:eastAsia="zh-CN"/>
        </w:rPr>
      </w:pPr>
      <w:r>
        <w:rPr>
          <w:rFonts w:hint="eastAsia"/>
          <w:lang w:val="en-US" w:eastAsia="zh-CN"/>
        </w:rPr>
        <w:t>0.仔细读题，理解题目，列出总体目标和具体条件</w:t>
      </w:r>
    </w:p>
    <w:p w14:paraId="1FB4DC8E">
      <w:pPr>
        <w:rPr>
          <w:rFonts w:hint="eastAsia"/>
          <w:lang w:val="en-US" w:eastAsia="zh-CN"/>
        </w:rPr>
      </w:pPr>
      <w:r>
        <w:rPr>
          <w:rFonts w:hint="eastAsia"/>
          <w:lang w:val="en-US" w:eastAsia="zh-CN"/>
        </w:rPr>
        <w:t>1.识别“题眼”和关键词（作为后续检索文献的关键词），了解问题涉及的领域和工程科学背景，考虑特定领域的专业知识是否可能与题目有关；进行针对性的文献检索。</w:t>
      </w:r>
    </w:p>
    <w:p w14:paraId="38AD29B2">
      <w:pPr>
        <w:rPr>
          <w:rFonts w:hint="default"/>
          <w:lang w:val="en-US" w:eastAsia="zh-CN"/>
        </w:rPr>
      </w:pPr>
      <w:r>
        <w:rPr>
          <w:rFonts w:hint="eastAsia"/>
          <w:lang w:val="en-US" w:eastAsia="zh-CN"/>
        </w:rPr>
        <w:t>2.初步分析问题，确定问题的类型；</w:t>
      </w:r>
    </w:p>
    <w:p w14:paraId="32A3F4DC">
      <w:pPr>
        <w:rPr>
          <w:rFonts w:hint="eastAsia"/>
          <w:lang w:val="en-US" w:eastAsia="zh-CN"/>
        </w:rPr>
      </w:pPr>
      <w:r>
        <w:rPr>
          <w:rFonts w:hint="eastAsia"/>
          <w:lang w:val="en-US" w:eastAsia="zh-CN"/>
        </w:rPr>
        <w:t>3.分析所给的数据，思考预处理方式</w:t>
      </w:r>
    </w:p>
    <w:p w14:paraId="617AB520">
      <w:pPr>
        <w:rPr>
          <w:rFonts w:hint="eastAsia"/>
          <w:lang w:val="en-US" w:eastAsia="zh-CN"/>
        </w:rPr>
      </w:pPr>
      <w:r>
        <w:rPr>
          <w:rFonts w:hint="eastAsia"/>
          <w:lang w:val="en-US" w:eastAsia="zh-CN"/>
        </w:rPr>
        <w:t>4.进一步分析问题，问题简化与合理假设。</w:t>
      </w:r>
    </w:p>
    <w:p w14:paraId="7DFF89D8">
      <w:pPr>
        <w:rPr>
          <w:rFonts w:hint="eastAsia"/>
          <w:lang w:val="en-US" w:eastAsia="zh-CN"/>
        </w:rPr>
      </w:pPr>
      <w:r>
        <w:rPr>
          <w:rFonts w:hint="eastAsia"/>
          <w:lang w:val="en-US" w:eastAsia="zh-CN"/>
        </w:rPr>
        <w:t>5.建立符号系统。</w:t>
      </w:r>
    </w:p>
    <w:p w14:paraId="6898F1B8">
      <w:pPr>
        <w:rPr>
          <w:rFonts w:hint="default"/>
          <w:lang w:val="en-US" w:eastAsia="zh-CN"/>
        </w:rPr>
      </w:pPr>
      <w:r>
        <w:rPr>
          <w:rFonts w:hint="eastAsia"/>
          <w:lang w:val="en-US" w:eastAsia="zh-CN"/>
        </w:rPr>
        <w:t>6.考虑使用的模型和求解的算法</w:t>
      </w:r>
    </w:p>
    <w:p w14:paraId="2B09B714">
      <w:pPr>
        <w:rPr>
          <w:rFonts w:hint="eastAsia"/>
          <w:lang w:val="en-US" w:eastAsia="zh-CN"/>
        </w:rPr>
      </w:pPr>
      <w:r>
        <w:rPr>
          <w:rFonts w:hint="eastAsia"/>
          <w:lang w:val="en-US" w:eastAsia="zh-CN"/>
        </w:rPr>
        <w:t>7.尝试建立模型和求解算法</w:t>
      </w:r>
    </w:p>
    <w:p w14:paraId="0F3E9A89">
      <w:pPr>
        <w:rPr>
          <w:rFonts w:hint="eastAsia"/>
          <w:lang w:val="en-US" w:eastAsia="zh-CN"/>
        </w:rPr>
      </w:pPr>
      <w:r>
        <w:rPr>
          <w:rFonts w:hint="eastAsia"/>
          <w:lang w:val="en-US" w:eastAsia="zh-CN"/>
        </w:rPr>
        <w:t>8.模型检验和灵敏度分析</w:t>
      </w:r>
    </w:p>
    <w:p w14:paraId="620CC62E">
      <w:pPr>
        <w:rPr>
          <w:rFonts w:hint="eastAsia"/>
          <w:lang w:val="en-US" w:eastAsia="zh-CN"/>
        </w:rPr>
      </w:pPr>
      <w:r>
        <w:rPr>
          <w:rFonts w:hint="eastAsia"/>
          <w:lang w:val="en-US" w:eastAsia="zh-CN"/>
        </w:rPr>
        <w:t>9.结果解释</w:t>
      </w:r>
    </w:p>
    <w:p w14:paraId="54EAD859">
      <w:pPr>
        <w:rPr>
          <w:rFonts w:hint="eastAsia"/>
          <w:lang w:val="en-US" w:eastAsia="zh-CN"/>
        </w:rPr>
      </w:pPr>
    </w:p>
    <w:p w14:paraId="0F8F15C1">
      <w:pPr>
        <w:rPr>
          <w:rFonts w:hint="default"/>
          <w:b/>
          <w:bCs/>
          <w:color w:val="0000FF"/>
          <w:lang w:val="en-US" w:eastAsia="zh-CN"/>
        </w:rPr>
      </w:pPr>
      <w:r>
        <w:rPr>
          <w:rFonts w:hint="eastAsia"/>
          <w:b/>
          <w:bCs/>
          <w:color w:val="0000FF"/>
          <w:lang w:val="en-US" w:eastAsia="zh-CN"/>
        </w:rPr>
        <w:t>第一天团队初步分析完之后，可以花一点时间去网上看一下思路的视频，可能会有所启发</w:t>
      </w:r>
    </w:p>
    <w:p w14:paraId="6014DE26">
      <w:pPr>
        <w:rPr>
          <w:rFonts w:hint="eastAsia"/>
          <w:lang w:val="en-US" w:eastAsia="zh-CN"/>
        </w:rPr>
      </w:pPr>
    </w:p>
    <w:p w14:paraId="0442ED59">
      <w:pPr>
        <w:rPr>
          <w:rFonts w:hint="eastAsia"/>
          <w:lang w:val="en-US" w:eastAsia="zh-CN"/>
        </w:rPr>
      </w:pPr>
      <w:r>
        <w:rPr>
          <w:rFonts w:hint="eastAsia"/>
          <w:lang w:val="en-US" w:eastAsia="zh-CN"/>
        </w:rPr>
        <w:br w:type="page"/>
      </w:r>
    </w:p>
    <w:p w14:paraId="4DBC7E25">
      <w:pPr>
        <w:rPr>
          <w:rFonts w:hint="eastAsia"/>
          <w:lang w:val="en-US" w:eastAsia="zh-CN"/>
        </w:rPr>
      </w:pPr>
      <w:r>
        <w:rPr>
          <w:rFonts w:hint="eastAsia"/>
          <w:lang w:val="en-US" w:eastAsia="zh-CN"/>
        </w:rPr>
        <w:t>假设你是一位经验丰富的数学建模竞赛指导教师。现在有一道数学建模赛题（见附件），我需要你以指导者的身份，为我提供一份全面、深入的赛题解读与分析报告。</w:t>
      </w:r>
    </w:p>
    <w:p w14:paraId="4795B46E">
      <w:r>
        <w:rPr>
          <w:rFonts w:hint="eastAsia"/>
          <w:lang w:val="en-US" w:eastAsia="zh-CN"/>
        </w:rPr>
        <w:t>你的报告需要包含以下几个部分，请结构化地、详细地回答：</w:t>
      </w:r>
    </w:p>
    <w:p w14:paraId="1C9D9965">
      <w:pPr>
        <w:rPr>
          <w:rFonts w:hint="eastAsia"/>
          <w:b/>
          <w:bCs/>
          <w:color w:val="FF0000"/>
          <w:lang w:val="en-US" w:eastAsia="zh-CN"/>
        </w:rPr>
      </w:pPr>
      <w:r>
        <w:rPr>
          <w:rFonts w:hint="eastAsia"/>
          <w:b/>
          <w:bCs/>
          <w:color w:val="FF0000"/>
          <w:lang w:val="en-US" w:eastAsia="zh-CN"/>
        </w:rPr>
        <w:t>1. 问题背景与领域知识分析：</w:t>
      </w:r>
    </w:p>
    <w:p w14:paraId="6D1FBA26">
      <w:pPr>
        <w:rPr>
          <w:rFonts w:hint="eastAsia"/>
          <w:lang w:val="en-US" w:eastAsia="zh-CN"/>
        </w:rPr>
      </w:pPr>
      <w:r>
        <w:rPr>
          <w:rFonts w:hint="eastAsia"/>
          <w:lang w:val="en-US" w:eastAsia="zh-CN"/>
        </w:rPr>
        <w:t>- 深入分析题目所属的宏观背景（如社会、经济、工程等）。</w:t>
      </w:r>
    </w:p>
    <w:p w14:paraId="6CF8A43B">
      <w:pPr>
        <w:rPr>
          <w:rFonts w:hint="eastAsia"/>
          <w:lang w:val="en-US" w:eastAsia="zh-CN"/>
        </w:rPr>
      </w:pPr>
      <w:r>
        <w:rPr>
          <w:rFonts w:hint="eastAsia"/>
          <w:lang w:val="en-US" w:eastAsia="zh-CN"/>
        </w:rPr>
        <w:t>- 指出问题可能涉及的具体工程或科学领域。</w:t>
      </w:r>
    </w:p>
    <w:p w14:paraId="2426D45D">
      <w:pPr>
        <w:rPr>
          <w:rFonts w:hint="eastAsia"/>
          <w:lang w:val="en-US" w:eastAsia="zh-CN"/>
        </w:rPr>
      </w:pPr>
      <w:r>
        <w:rPr>
          <w:rFonts w:hint="eastAsia"/>
          <w:lang w:val="en-US" w:eastAsia="zh-CN"/>
        </w:rPr>
        <w:t>- 探讨该领域的专业知识是否会对建模（特别是数据处理和模型假设）产生特殊影响。例如，金融数据的时间序列特性、生物数据的高维稀疏性等。</w:t>
      </w:r>
    </w:p>
    <w:p w14:paraId="6B2A1DA3">
      <w:pPr>
        <w:rPr>
          <w:rFonts w:hint="eastAsia"/>
          <w:b/>
          <w:bCs/>
          <w:color w:val="FF0000"/>
          <w:lang w:val="en-US" w:eastAsia="zh-CN"/>
        </w:rPr>
      </w:pPr>
      <w:r>
        <w:rPr>
          <w:rFonts w:hint="eastAsia"/>
          <w:b/>
          <w:bCs/>
          <w:color w:val="FF0000"/>
          <w:lang w:val="en-US" w:eastAsia="zh-CN"/>
        </w:rPr>
        <w:t>2. 问题重述与核心任务拆解：</w:t>
      </w:r>
    </w:p>
    <w:p w14:paraId="5E67007F">
      <w:pPr>
        <w:rPr>
          <w:rFonts w:hint="eastAsia"/>
          <w:lang w:val="en-US" w:eastAsia="zh-CN"/>
        </w:rPr>
      </w:pPr>
      <w:r>
        <w:rPr>
          <w:rFonts w:hint="eastAsia"/>
          <w:lang w:val="en-US" w:eastAsia="zh-CN"/>
        </w:rPr>
        <w:t>- 首先，用你自己的话简明扼要地重述问题的核心目标。</w:t>
      </w:r>
    </w:p>
    <w:p w14:paraId="13E282C7">
      <w:r>
        <w:rPr>
          <w:rFonts w:hint="eastAsia"/>
          <w:lang w:val="en-US" w:eastAsia="zh-CN"/>
        </w:rPr>
        <w:t>- 然后，将这个总体目标拆解为 2-4 个可以分步解决的、逻辑清晰的子问题。</w:t>
      </w:r>
    </w:p>
    <w:p w14:paraId="65D19D10">
      <w:pPr>
        <w:rPr>
          <w:rFonts w:hint="eastAsia"/>
          <w:b/>
          <w:bCs/>
          <w:color w:val="FF0000"/>
          <w:lang w:val="en-US" w:eastAsia="zh-CN"/>
        </w:rPr>
      </w:pPr>
      <w:r>
        <w:rPr>
          <w:rFonts w:hint="eastAsia"/>
          <w:b/>
          <w:bCs/>
          <w:color w:val="FF0000"/>
          <w:lang w:val="en-US" w:eastAsia="zh-CN"/>
        </w:rPr>
        <w:t>3. 关键假设与符号说明：</w:t>
      </w:r>
    </w:p>
    <w:p w14:paraId="08E7CB33">
      <w:pPr>
        <w:rPr>
          <w:rFonts w:hint="eastAsia"/>
          <w:lang w:val="en-US" w:eastAsia="zh-CN"/>
        </w:rPr>
      </w:pPr>
      <w:r>
        <w:rPr>
          <w:rFonts w:hint="eastAsia"/>
          <w:lang w:val="en-US" w:eastAsia="zh-CN"/>
        </w:rPr>
        <w:t>- 基于对问题的理解和模型简化的需要，提出若干条关键且合理的假设，并简要说明做出假设的理由。</w:t>
      </w:r>
    </w:p>
    <w:p w14:paraId="1D596EDB">
      <w:r>
        <w:rPr>
          <w:rFonts w:hint="eastAsia"/>
          <w:lang w:val="en-US" w:eastAsia="zh-CN"/>
        </w:rPr>
        <w:t>- 建议一套用于描述问题的符号系统，方便后续建模。</w:t>
      </w:r>
    </w:p>
    <w:p w14:paraId="1AC03292">
      <w:pPr>
        <w:rPr>
          <w:b/>
          <w:bCs/>
          <w:color w:val="FF0000"/>
        </w:rPr>
      </w:pPr>
      <w:r>
        <w:rPr>
          <w:b/>
          <w:bCs/>
          <w:color w:val="FF0000"/>
        </w:rPr>
        <w:t>4. 数据分析与预处理策略：</w:t>
      </w:r>
    </w:p>
    <w:p w14:paraId="0F2E119C">
      <w:r>
        <w:rPr>
          <w:rFonts w:hint="eastAsia"/>
          <w:lang w:val="en-US" w:eastAsia="zh-CN"/>
        </w:rPr>
        <w:t xml:space="preserve">- </w:t>
      </w:r>
      <w:r>
        <w:t>分析附件中数据的特点（如数据量、维度、类型、分布等）。</w:t>
      </w:r>
    </w:p>
    <w:p w14:paraId="496D0F5B">
      <w:r>
        <w:rPr>
          <w:rFonts w:hint="eastAsia"/>
          <w:lang w:val="en-US" w:eastAsia="zh-CN"/>
        </w:rPr>
        <w:t xml:space="preserve">- </w:t>
      </w:r>
      <w:r>
        <w:t>提出一套系统的数据预处理建议，包括但不限于：缺失值处理、异常值检测、数据清洗</w:t>
      </w:r>
      <w:r>
        <w:rPr>
          <w:rFonts w:hint="eastAsia"/>
          <w:lang w:eastAsia="zh-CN"/>
        </w:rPr>
        <w:t>、</w:t>
      </w:r>
      <w:r>
        <w:rPr>
          <w:rFonts w:hint="eastAsia"/>
          <w:lang w:val="en-US" w:eastAsia="zh-CN"/>
        </w:rPr>
        <w:t>数据合并整合、特征提取</w:t>
      </w:r>
      <w:r>
        <w:t>等常规步骤。</w:t>
      </w:r>
    </w:p>
    <w:p w14:paraId="579ECCA6">
      <w:pPr>
        <w:rPr>
          <w:rFonts w:hint="eastAsia"/>
          <w:lang w:val="en-US" w:eastAsia="zh-CN"/>
        </w:rPr>
      </w:pPr>
      <w:r>
        <w:rPr>
          <w:rFonts w:hint="eastAsia"/>
          <w:lang w:val="en-US" w:eastAsia="zh-CN"/>
        </w:rPr>
        <w:t xml:space="preserve">- </w:t>
      </w:r>
      <w:r>
        <w:t>如果数据类型特殊（如成分数据、文本数据、图像数据），请给出针对性的处理建议（例如，CLR变换、或TF-IDF、词嵌入等）。</w:t>
      </w:r>
    </w:p>
    <w:p w14:paraId="563CD34F">
      <w:pPr>
        <w:rPr>
          <w:b/>
          <w:bCs/>
          <w:color w:val="FF0000"/>
        </w:rPr>
      </w:pPr>
      <w:r>
        <w:rPr>
          <w:b/>
          <w:bCs/>
          <w:color w:val="FF0000"/>
        </w:rPr>
        <w:t>5. 建模思路与方法建议（分层次讨论）：</w:t>
      </w:r>
    </w:p>
    <w:p w14:paraId="17D1214C">
      <w:r>
        <w:t>针对每个子问题，分别给出建模建议。</w:t>
      </w:r>
    </w:p>
    <w:p w14:paraId="1234C3E2">
      <w:r>
        <w:t>对于每个建议，请提供至少两种层次的方案：</w:t>
      </w:r>
    </w:p>
    <w:p w14:paraId="3964746C">
      <w:r>
        <w:rPr>
          <w:rFonts w:hint="eastAsia"/>
          <w:lang w:val="en-US" w:eastAsia="zh-CN"/>
        </w:rPr>
        <w:t xml:space="preserve">- </w:t>
      </w:r>
      <w:r>
        <w:t>方案A (基础保底模型): 选择一个经典、稳定、易于实现的模型，确保能够快速得到一个完整且合理的结果。</w:t>
      </w:r>
    </w:p>
    <w:p w14:paraId="4310C0BD">
      <w:r>
        <w:rPr>
          <w:rFonts w:hint="eastAsia"/>
          <w:lang w:val="en-US" w:eastAsia="zh-CN"/>
        </w:rPr>
        <w:t xml:space="preserve">- </w:t>
      </w:r>
      <w:r>
        <w:t>方案B (进阶创新模型): 提出一个更复杂、更精确或更具创新性的模型，作为提升论文质量的亮点。</w:t>
      </w:r>
    </w:p>
    <w:p w14:paraId="7B238031">
      <w:r>
        <w:rPr>
          <w:rFonts w:hint="eastAsia"/>
          <w:lang w:val="en-US" w:eastAsia="zh-CN"/>
        </w:rPr>
        <w:t xml:space="preserve">- </w:t>
      </w:r>
      <w:r>
        <w:t>模型优缺点分析: 对于你建议的每个模型，请简要分析其在本问题背景下的优缺点。</w:t>
      </w:r>
    </w:p>
    <w:p w14:paraId="28BFA59F">
      <w:r>
        <w:rPr>
          <w:rFonts w:hint="eastAsia"/>
          <w:lang w:val="en-US" w:eastAsia="zh-CN"/>
        </w:rPr>
        <w:t xml:space="preserve">- </w:t>
      </w:r>
      <w:r>
        <w:t>求解算法建议: 针对所选模型，给出推荐的求解算法（如遗传算法、模拟退火、梯度提升树、神经网络求解器等）。</w:t>
      </w:r>
    </w:p>
    <w:p w14:paraId="4A4E46AA">
      <w:r>
        <w:rPr>
          <w:rFonts w:hint="eastAsia"/>
          <w:lang w:val="en-US" w:eastAsia="zh-CN"/>
        </w:rPr>
        <w:t xml:space="preserve">- </w:t>
      </w:r>
      <w:r>
        <w:t>优先考虑经典的稳定的，受过实践检验的模型，比如对于优化模型的求解，可能会优先选择模拟退火、遗传等经典算法</w:t>
      </w:r>
    </w:p>
    <w:p w14:paraId="66E3CB75">
      <w:pPr>
        <w:rPr>
          <w:rFonts w:hint="default"/>
          <w:b/>
          <w:bCs/>
          <w:color w:val="FF0000"/>
          <w:lang w:val="en-US" w:eastAsia="zh-CN"/>
        </w:rPr>
      </w:pPr>
      <w:r>
        <w:rPr>
          <w:rFonts w:hint="default"/>
          <w:b/>
          <w:bCs/>
          <w:color w:val="FF0000"/>
          <w:lang w:val="en-US" w:eastAsia="zh-CN"/>
        </w:rPr>
        <w:t>6. 模型评价与检验：</w:t>
      </w:r>
    </w:p>
    <w:p w14:paraId="7C9F6D31">
      <w:pPr>
        <w:rPr>
          <w:rFonts w:hint="default"/>
          <w:lang w:val="en-US" w:eastAsia="zh-CN"/>
        </w:rPr>
      </w:pPr>
      <w:r>
        <w:rPr>
          <w:rFonts w:hint="default"/>
          <w:lang w:val="en-US" w:eastAsia="zh-CN"/>
        </w:rPr>
        <w:t>- 针对你提出的模型，建议使用哪些具体的指标来评价其优劣（例如，对于预测问题可用 RMSE，对于优化问题可看目标函数值和收敛速度）。</w:t>
      </w:r>
    </w:p>
    <w:p w14:paraId="101E3516">
      <w:pPr>
        <w:rPr>
          <w:rFonts w:hint="default"/>
          <w:lang w:val="en-US" w:eastAsia="zh-CN"/>
        </w:rPr>
      </w:pPr>
      <w:r>
        <w:rPr>
          <w:rFonts w:hint="default"/>
          <w:lang w:val="en-US" w:eastAsia="zh-CN"/>
        </w:rPr>
        <w:t>- 简要说明可以如何对模型结果进行有效性或稳健性检验（如灵敏度分析）。</w:t>
      </w:r>
    </w:p>
    <w:p w14:paraId="546EEB59">
      <w:pPr>
        <w:rPr>
          <w:rFonts w:hint="default"/>
          <w:b/>
          <w:bCs/>
          <w:lang w:val="en-US" w:eastAsia="zh-CN"/>
        </w:rPr>
      </w:pPr>
      <w:r>
        <w:rPr>
          <w:rFonts w:hint="default"/>
          <w:b/>
          <w:bCs/>
          <w:lang w:val="en-US" w:eastAsia="zh-CN"/>
        </w:rPr>
        <w:t>请发挥你的专业知识，提供多种可能性，并用清晰的语言和结构呈现你的分析。</w:t>
      </w:r>
    </w:p>
    <w:p w14:paraId="32F8F0E0">
      <w:pPr>
        <w:rPr>
          <w:rFonts w:hint="default"/>
          <w:lang w:val="en-US" w:eastAsia="zh-CN"/>
        </w:rPr>
      </w:pPr>
    </w:p>
    <w:p w14:paraId="44AD8B35">
      <w:pPr>
        <w:rPr>
          <w:rFonts w:hint="default"/>
          <w:lang w:val="en-US" w:eastAsia="zh-CN"/>
        </w:rPr>
      </w:pPr>
      <w:r>
        <w:rPr>
          <w:rFonts w:hint="default"/>
          <w:lang w:val="en-US" w:eastAsia="zh-CN"/>
        </w:rPr>
        <w:br w:type="page"/>
      </w:r>
    </w:p>
    <w:p w14:paraId="12B3BC4B">
      <w:pPr>
        <w:rPr>
          <w:rFonts w:hint="default"/>
          <w:lang w:val="en-US" w:eastAsia="zh-CN"/>
        </w:rPr>
      </w:pPr>
      <w:r>
        <w:rPr>
          <w:rFonts w:hint="default"/>
          <w:lang w:val="en-US" w:eastAsia="zh-CN"/>
        </w:rPr>
        <w:t># 角色</w:t>
      </w:r>
    </w:p>
    <w:p w14:paraId="082B903E">
      <w:pPr>
        <w:rPr>
          <w:rFonts w:hint="default"/>
          <w:lang w:val="en-US" w:eastAsia="zh-CN"/>
        </w:rPr>
      </w:pPr>
      <w:r>
        <w:rPr>
          <w:rFonts w:hint="default"/>
          <w:lang w:val="en-US" w:eastAsia="zh-CN"/>
        </w:rPr>
        <w:t>你是一位资深的数据科学家和数学建模专家，擅长将复杂业务问题抽象为严谨的数学模型，并清晰地阐述其构建逻辑。</w:t>
      </w:r>
    </w:p>
    <w:p w14:paraId="3B98B757">
      <w:pPr>
        <w:rPr>
          <w:rFonts w:hint="default"/>
          <w:lang w:val="en-US" w:eastAsia="zh-CN"/>
        </w:rPr>
      </w:pPr>
    </w:p>
    <w:p w14:paraId="17FDBB43">
      <w:pPr>
        <w:rPr>
          <w:rFonts w:hint="default"/>
          <w:lang w:val="en-US" w:eastAsia="zh-CN"/>
        </w:rPr>
      </w:pPr>
      <w:r>
        <w:rPr>
          <w:rFonts w:hint="default"/>
          <w:lang w:val="en-US" w:eastAsia="zh-CN"/>
        </w:rPr>
        <w:t># 任务</w:t>
      </w:r>
    </w:p>
    <w:p w14:paraId="6E6E1EA0">
      <w:pPr>
        <w:rPr>
          <w:rFonts w:hint="default"/>
          <w:lang w:val="en-US" w:eastAsia="zh-CN"/>
        </w:rPr>
      </w:pPr>
      <w:r>
        <w:rPr>
          <w:rFonts w:hint="default"/>
          <w:lang w:val="en-US" w:eastAsia="zh-CN"/>
        </w:rPr>
        <w:t>请为我撰写数学建模论文中至关重要的 **“模型的建立”** 章节。</w:t>
      </w:r>
    </w:p>
    <w:p w14:paraId="20646038">
      <w:pPr>
        <w:rPr>
          <w:rFonts w:hint="default"/>
          <w:lang w:val="en-US" w:eastAsia="zh-CN"/>
        </w:rPr>
      </w:pPr>
    </w:p>
    <w:p w14:paraId="0FF05A40">
      <w:pPr>
        <w:rPr>
          <w:rFonts w:hint="default"/>
          <w:lang w:val="en-US" w:eastAsia="zh-CN"/>
        </w:rPr>
      </w:pPr>
      <w:r>
        <w:rPr>
          <w:rFonts w:hint="default"/>
          <w:lang w:val="en-US" w:eastAsia="zh-CN"/>
        </w:rPr>
        <w:t># 背景与输入</w:t>
      </w:r>
    </w:p>
    <w:p w14:paraId="3F8F7EB5">
      <w:pPr>
        <w:rPr>
          <w:rFonts w:hint="default"/>
          <w:lang w:val="en-US" w:eastAsia="zh-CN"/>
        </w:rPr>
      </w:pPr>
      <w:r>
        <w:rPr>
          <w:rFonts w:hint="default"/>
          <w:lang w:val="en-US" w:eastAsia="zh-CN"/>
        </w:rPr>
        <w:t>1.  **问题的核心目标**: [例如：基于附件数据，预测未来一周每日的商品销售额。]</w:t>
      </w:r>
    </w:p>
    <w:p w14:paraId="07665101">
      <w:pPr>
        <w:rPr>
          <w:rFonts w:hint="default"/>
          <w:lang w:val="en-US" w:eastAsia="zh-CN"/>
        </w:rPr>
      </w:pPr>
      <w:r>
        <w:rPr>
          <w:rFonts w:hint="default"/>
          <w:lang w:val="en-US" w:eastAsia="zh-CN"/>
        </w:rPr>
        <w:t>2.  **前期数据探索的核心发现**: [这是论证你模型选择的关键，请务必提供！例如：通过EDA发现，销售额与节假日、促销活动呈现强相关性，且变量间存在复杂的非线性关系；同时销售数据本身有明显的以7天为周期的季节性特征。]</w:t>
      </w:r>
    </w:p>
    <w:p w14:paraId="154FDCED">
      <w:pPr>
        <w:rPr>
          <w:rFonts w:hint="default"/>
          <w:lang w:val="en-US" w:eastAsia="zh-CN"/>
        </w:rPr>
      </w:pPr>
      <w:r>
        <w:rPr>
          <w:rFonts w:hint="default"/>
          <w:lang w:val="en-US" w:eastAsia="zh-CN"/>
        </w:rPr>
        <w:t>3.  **我选择的核心模型**: [例如：结合了周期性特征的XGBoost回归模型。]</w:t>
      </w:r>
    </w:p>
    <w:p w14:paraId="36BD293E">
      <w:pPr>
        <w:rPr>
          <w:rFonts w:hint="default"/>
          <w:lang w:val="en-US" w:eastAsia="zh-CN"/>
        </w:rPr>
      </w:pPr>
    </w:p>
    <w:p w14:paraId="08F80C26">
      <w:pPr>
        <w:rPr>
          <w:rFonts w:hint="default"/>
          <w:lang w:val="en-US" w:eastAsia="zh-CN"/>
        </w:rPr>
      </w:pPr>
      <w:r>
        <w:rPr>
          <w:rFonts w:hint="default"/>
          <w:lang w:val="en-US" w:eastAsia="zh-CN"/>
        </w:rPr>
        <w:t># 写作要求 (请严格遵循)</w:t>
      </w:r>
    </w:p>
    <w:p w14:paraId="13081775">
      <w:pPr>
        <w:rPr>
          <w:rFonts w:hint="default"/>
          <w:lang w:val="en-US" w:eastAsia="zh-CN"/>
        </w:rPr>
      </w:pPr>
      <w:r>
        <w:rPr>
          <w:rFonts w:hint="default"/>
          <w:lang w:val="en-US" w:eastAsia="zh-CN"/>
        </w:rPr>
        <w:t>1.  **模型选择的依据 (The "Why")**:</w:t>
      </w:r>
    </w:p>
    <w:p w14:paraId="466C652E">
      <w:pPr>
        <w:rPr>
          <w:rFonts w:hint="default"/>
          <w:lang w:val="en-US" w:eastAsia="zh-CN"/>
        </w:rPr>
      </w:pPr>
      <w:r>
        <w:rPr>
          <w:rFonts w:hint="default"/>
          <w:lang w:val="en-US" w:eastAsia="zh-CN"/>
        </w:rPr>
        <w:t xml:space="preserve">    -   此为本章开篇，必须首先论述。</w:t>
      </w:r>
    </w:p>
    <w:p w14:paraId="1659706D">
      <w:pPr>
        <w:rPr>
          <w:rFonts w:hint="default"/>
          <w:lang w:val="en-US" w:eastAsia="zh-CN"/>
        </w:rPr>
      </w:pPr>
      <w:r>
        <w:rPr>
          <w:rFonts w:hint="default"/>
          <w:lang w:val="en-US" w:eastAsia="zh-CN"/>
        </w:rPr>
        <w:t xml:space="preserve">    -   请将我提供的 **[前期数据探索的核心发现]** 作为切入点，详细、有说服力地论证为什么 **[我选择的核心模型]** 是解决 **[问题的核心目标]** 的最佳或合适选择。逻辑必须严密，体现出你的选择是数据驱动的。</w:t>
      </w:r>
    </w:p>
    <w:p w14:paraId="244ACD46">
      <w:pPr>
        <w:rPr>
          <w:rFonts w:hint="default"/>
          <w:lang w:val="en-US" w:eastAsia="zh-CN"/>
        </w:rPr>
      </w:pPr>
    </w:p>
    <w:p w14:paraId="353F8820">
      <w:pPr>
        <w:rPr>
          <w:rFonts w:hint="default"/>
          <w:lang w:val="en-US" w:eastAsia="zh-CN"/>
        </w:rPr>
      </w:pPr>
      <w:r>
        <w:rPr>
          <w:rFonts w:hint="default"/>
          <w:lang w:val="en-US" w:eastAsia="zh-CN"/>
        </w:rPr>
        <w:t>2.  **模型原理简介**:</w:t>
      </w:r>
    </w:p>
    <w:p w14:paraId="4D919EA5">
      <w:pPr>
        <w:rPr>
          <w:rFonts w:hint="default"/>
          <w:lang w:val="en-US" w:eastAsia="zh-CN"/>
        </w:rPr>
      </w:pPr>
      <w:r>
        <w:rPr>
          <w:rFonts w:hint="default"/>
          <w:lang w:val="en-US" w:eastAsia="zh-CN"/>
        </w:rPr>
        <w:t xml:space="preserve">    -   用简练、专业的语言介绍你所选模型的核心思想。</w:t>
      </w:r>
    </w:p>
    <w:p w14:paraId="6AAD3AE8">
      <w:pPr>
        <w:rPr>
          <w:rFonts w:hint="default"/>
          <w:lang w:val="en-US" w:eastAsia="zh-CN"/>
        </w:rPr>
      </w:pPr>
    </w:p>
    <w:p w14:paraId="158180B2">
      <w:pPr>
        <w:rPr>
          <w:rFonts w:hint="default"/>
          <w:lang w:val="en-US" w:eastAsia="zh-CN"/>
        </w:rPr>
      </w:pPr>
      <w:r>
        <w:rPr>
          <w:rFonts w:hint="default"/>
          <w:lang w:val="en-US" w:eastAsia="zh-CN"/>
        </w:rPr>
        <w:t>3.  **模型假设与符号说明**:</w:t>
      </w:r>
    </w:p>
    <w:p w14:paraId="0725E8BB">
      <w:pPr>
        <w:rPr>
          <w:rFonts w:hint="default"/>
          <w:lang w:val="en-US" w:eastAsia="zh-CN"/>
        </w:rPr>
      </w:pPr>
      <w:r>
        <w:rPr>
          <w:rFonts w:hint="default"/>
          <w:lang w:val="en-US" w:eastAsia="zh-CN"/>
        </w:rPr>
        <w:t xml:space="preserve">    -   列出该模型成立的2-3条关键假设。</w:t>
      </w:r>
    </w:p>
    <w:p w14:paraId="63DBEA05">
      <w:pPr>
        <w:rPr>
          <w:rFonts w:hint="default"/>
          <w:lang w:val="en-US" w:eastAsia="zh-CN"/>
        </w:rPr>
      </w:pPr>
      <w:r>
        <w:rPr>
          <w:rFonts w:hint="default"/>
          <w:lang w:val="en-US" w:eastAsia="zh-CN"/>
        </w:rPr>
        <w:t xml:space="preserve">    -   使用三线表格式，清晰定义模型中所有参数和变量的数学符号及其具体含义。</w:t>
      </w:r>
    </w:p>
    <w:p w14:paraId="27408AB9">
      <w:pPr>
        <w:rPr>
          <w:rFonts w:hint="default"/>
          <w:lang w:val="en-US" w:eastAsia="zh-CN"/>
        </w:rPr>
      </w:pPr>
    </w:p>
    <w:p w14:paraId="7104EDD2">
      <w:pPr>
        <w:rPr>
          <w:rFonts w:hint="default"/>
          <w:lang w:val="en-US" w:eastAsia="zh-CN"/>
        </w:rPr>
      </w:pPr>
      <w:r>
        <w:rPr>
          <w:rFonts w:hint="default"/>
          <w:lang w:val="en-US" w:eastAsia="zh-CN"/>
        </w:rPr>
        <w:t>4.  **模型的数学构建**:</w:t>
      </w:r>
    </w:p>
    <w:p w14:paraId="5EBB6255">
      <w:pPr>
        <w:rPr>
          <w:rFonts w:hint="default"/>
          <w:lang w:val="en-US" w:eastAsia="zh-CN"/>
        </w:rPr>
      </w:pPr>
      <w:r>
        <w:rPr>
          <w:rFonts w:hint="default"/>
          <w:lang w:val="en-US" w:eastAsia="zh-CN"/>
        </w:rPr>
        <w:t xml:space="preserve">    -   首先，明确定义模型的自变量（特征向量X）和因变量（目标y）分别对应问题中的哪些具体数据。</w:t>
      </w:r>
    </w:p>
    <w:p w14:paraId="19823D00">
      <w:pPr>
        <w:rPr>
          <w:rFonts w:hint="default"/>
          <w:lang w:val="en-US" w:eastAsia="zh-CN"/>
        </w:rPr>
      </w:pPr>
      <w:r>
        <w:rPr>
          <w:rFonts w:hint="default"/>
          <w:lang w:val="en-US" w:eastAsia="zh-CN"/>
        </w:rPr>
        <w:t xml:space="preserve">    -   其次，写出该模型精确的数学表达式或目标函数。所有公式请使用LaTeX格式。</w:t>
      </w:r>
    </w:p>
    <w:p w14:paraId="2356A7CF">
      <w:pPr>
        <w:rPr>
          <w:rFonts w:hint="default"/>
          <w:lang w:val="en-US" w:eastAsia="zh-CN"/>
        </w:rPr>
      </w:pPr>
    </w:p>
    <w:p w14:paraId="01AA3734">
      <w:pPr>
        <w:rPr>
          <w:rFonts w:hint="default"/>
          <w:lang w:val="en-US" w:eastAsia="zh-CN"/>
        </w:rPr>
      </w:pPr>
      <w:r>
        <w:rPr>
          <w:rFonts w:hint="default"/>
          <w:lang w:val="en-US" w:eastAsia="zh-CN"/>
        </w:rPr>
        <w:t># 语言风格</w:t>
      </w:r>
    </w:p>
    <w:p w14:paraId="5599A3E8">
      <w:pPr>
        <w:rPr>
          <w:rFonts w:hint="default"/>
          <w:lang w:val="en-US" w:eastAsia="zh-CN"/>
        </w:rPr>
      </w:pPr>
      <w:r>
        <w:rPr>
          <w:rFonts w:hint="default"/>
          <w:lang w:val="en-US" w:eastAsia="zh-CN"/>
        </w:rPr>
        <w:t>- 专业、严谨、书面化，逻辑清晰，层次分明。</w:t>
      </w:r>
    </w:p>
    <w:p w14:paraId="012E7D7B">
      <w:pPr>
        <w:rPr>
          <w:rFonts w:hint="default"/>
          <w:lang w:val="en-US" w:eastAsia="zh-CN"/>
        </w:rPr>
      </w:pPr>
      <w:r>
        <w:rPr>
          <w:rFonts w:hint="default"/>
          <w:lang w:val="en-US" w:eastAsia="zh-CN"/>
        </w:rPr>
        <w:br w:type="page"/>
      </w:r>
    </w:p>
    <w:p w14:paraId="7363FB87">
      <w:pPr>
        <w:rPr>
          <w:rFonts w:hint="default"/>
          <w:lang w:val="en-US" w:eastAsia="zh-CN"/>
        </w:rPr>
      </w:pPr>
    </w:p>
    <w:p w14:paraId="3D409B4C">
      <w:pPr>
        <w:rPr>
          <w:rFonts w:hint="default"/>
          <w:lang w:val="en-US" w:eastAsia="zh-CN"/>
        </w:rPr>
      </w:pPr>
    </w:p>
    <w:p w14:paraId="533AF179">
      <w:pPr>
        <w:rPr>
          <w:rFonts w:hint="default"/>
          <w:lang w:val="en-US" w:eastAsia="zh-CN"/>
        </w:rPr>
      </w:pPr>
      <w:r>
        <w:rPr>
          <w:rFonts w:hint="default"/>
          <w:lang w:val="en-US" w:eastAsia="zh-CN"/>
        </w:rPr>
        <w:t>Pearson相关系数分析 </w:t>
      </w:r>
    </w:p>
    <w:p w14:paraId="7A5439A2">
      <w:pPr>
        <w:rPr>
          <w:rFonts w:hint="default"/>
          <w:lang w:val="en-US" w:eastAsia="zh-CN"/>
        </w:rPr>
      </w:pPr>
    </w:p>
    <w:p w14:paraId="7B7DD221">
      <w:pPr>
        <w:rPr>
          <w:rFonts w:hint="default"/>
          <w:lang w:val="en-US" w:eastAsia="zh-CN"/>
        </w:rPr>
      </w:pPr>
    </w:p>
    <w:p w14:paraId="57ADBF8C">
      <w:pPr>
        <w:rPr>
          <w:rFonts w:hint="default"/>
          <w:lang w:val="en-US" w:eastAsia="zh-CN"/>
        </w:rPr>
      </w:pPr>
      <w:r>
        <w:rPr>
          <w:rFonts w:hint="default"/>
          <w:lang w:val="en-US" w:eastAsia="zh-CN"/>
        </w:rPr>
        <w:t>Pearson相关系数 </w:t>
      </w:r>
    </w:p>
    <w:p w14:paraId="33BC0CC1">
      <w:pPr>
        <w:rPr>
          <w:rFonts w:hint="default"/>
          <w:lang w:val="en-US" w:eastAsia="zh-CN"/>
        </w:rPr>
      </w:pPr>
    </w:p>
    <w:p w14:paraId="7A35A80D">
      <w:pPr>
        <w:rPr>
          <w:rFonts w:hint="default"/>
          <w:lang w:val="en-US" w:eastAsia="zh-CN"/>
        </w:rPr>
      </w:pPr>
      <w:r>
        <w:rPr>
          <w:rFonts w:hint="default"/>
          <w:lang w:val="en-US" w:eastAsia="zh-CN"/>
        </w:rPr>
        <w:t>相关系数用于描述两组变量之间的相关程度，而Pearson相关系数用于度量两组数据的变量</w:t>
      </w:r>
      <w:r>
        <w:rPr>
          <w:rFonts w:hint="default"/>
          <w:lang w:val="en-US" w:eastAsia="zh-CN"/>
        </w:rPr>
        <w:drawing>
          <wp:inline distT="0" distB="0" distL="114300" distR="114300">
            <wp:extent cx="123825" cy="238125"/>
            <wp:effectExtent l="0" t="0" r="0" b="0"/>
            <wp:docPr id="32"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descr="IMG_256"/>
                    <pic:cNvPicPr>
                      <a:picLocks noChangeAspect="1"/>
                    </pic:cNvPicPr>
                  </pic:nvPicPr>
                  <pic:blipFill>
                    <a:blip r:embed="rId4"/>
                    <a:stretch>
                      <a:fillRect/>
                    </a:stretch>
                  </pic:blipFill>
                  <pic:spPr>
                    <a:xfrm>
                      <a:off x="0" y="0"/>
                      <a:ext cx="123825" cy="238125"/>
                    </a:xfrm>
                    <a:prstGeom prst="rect">
                      <a:avLst/>
                    </a:prstGeom>
                    <a:noFill/>
                    <a:ln w="9525">
                      <a:noFill/>
                    </a:ln>
                  </pic:spPr>
                </pic:pic>
              </a:graphicData>
            </a:graphic>
          </wp:inline>
        </w:drawing>
      </w:r>
      <w:r>
        <w:rPr>
          <w:rFonts w:hint="default"/>
          <w:lang w:val="en-US" w:eastAsia="zh-CN"/>
        </w:rPr>
        <w:t>和</w:t>
      </w:r>
      <w:r>
        <w:rPr>
          <w:rFonts w:hint="default"/>
          <w:lang w:val="en-US" w:eastAsia="zh-CN"/>
        </w:rPr>
        <w:drawing>
          <wp:inline distT="0" distB="0" distL="114300" distR="114300">
            <wp:extent cx="104775" cy="238125"/>
            <wp:effectExtent l="0" t="0" r="0" b="0"/>
            <wp:docPr id="37"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descr="IMG_257"/>
                    <pic:cNvPicPr>
                      <a:picLocks noChangeAspect="1"/>
                    </pic:cNvPicPr>
                  </pic:nvPicPr>
                  <pic:blipFill>
                    <a:blip r:embed="rId5"/>
                    <a:stretch>
                      <a:fillRect/>
                    </a:stretch>
                  </pic:blipFill>
                  <pic:spPr>
                    <a:xfrm>
                      <a:off x="0" y="0"/>
                      <a:ext cx="104775" cy="238125"/>
                    </a:xfrm>
                    <a:prstGeom prst="rect">
                      <a:avLst/>
                    </a:prstGeom>
                    <a:noFill/>
                    <a:ln w="9525">
                      <a:noFill/>
                    </a:ln>
                  </pic:spPr>
                </pic:pic>
              </a:graphicData>
            </a:graphic>
          </wp:inline>
        </w:drawing>
      </w:r>
      <w:r>
        <w:rPr>
          <w:rFonts w:hint="default"/>
          <w:lang w:val="en-US" w:eastAsia="zh-CN"/>
        </w:rPr>
        <w:t>之间的线性相关的程度，是两个变量的协方差与其标准差的乘积之比，计算公式为：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5670"/>
        <w:gridCol w:w="360"/>
      </w:tblGrid>
      <w:tr w14:paraId="5D8468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00" w:hRule="atLeast"/>
        </w:trPr>
        <w:tc>
          <w:tcPr>
            <w:tcW w:w="5670" w:type="dxa"/>
            <w:tcBorders>
              <w:top w:val="nil"/>
              <w:left w:val="nil"/>
              <w:bottom w:val="nil"/>
              <w:right w:val="nil"/>
            </w:tcBorders>
            <w:shd w:val="clear"/>
            <w:vAlign w:val="center"/>
          </w:tcPr>
          <w:p w14:paraId="1248F0EF">
            <w:pPr>
              <w:rPr>
                <w:rFonts w:hint="default"/>
                <w:lang w:val="en-US" w:eastAsia="zh-CN"/>
              </w:rPr>
            </w:pPr>
            <w:r>
              <w:rPr>
                <w:rFonts w:hint="default"/>
                <w:lang w:val="en-US" w:eastAsia="zh-CN"/>
              </w:rPr>
              <w:drawing>
                <wp:inline distT="0" distB="0" distL="114300" distR="114300">
                  <wp:extent cx="2495550" cy="647700"/>
                  <wp:effectExtent l="0" t="0" r="0" b="0"/>
                  <wp:docPr id="38"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descr="IMG_258"/>
                          <pic:cNvPicPr>
                            <a:picLocks noChangeAspect="1"/>
                          </pic:cNvPicPr>
                        </pic:nvPicPr>
                        <pic:blipFill>
                          <a:blip r:embed="rId6"/>
                          <a:stretch>
                            <a:fillRect/>
                          </a:stretch>
                        </pic:blipFill>
                        <pic:spPr>
                          <a:xfrm>
                            <a:off x="0" y="0"/>
                            <a:ext cx="2495550" cy="647700"/>
                          </a:xfrm>
                          <a:prstGeom prst="rect">
                            <a:avLst/>
                          </a:prstGeom>
                          <a:noFill/>
                          <a:ln w="9525">
                            <a:noFill/>
                          </a:ln>
                        </pic:spPr>
                      </pic:pic>
                    </a:graphicData>
                  </a:graphic>
                </wp:inline>
              </w:drawing>
            </w:r>
            <w:r>
              <w:rPr>
                <w:rFonts w:hint="default"/>
                <w:lang w:val="en-US" w:eastAsia="zh-CN"/>
              </w:rPr>
              <w:t> </w:t>
            </w:r>
          </w:p>
        </w:tc>
        <w:tc>
          <w:tcPr>
            <w:tcW w:w="360" w:type="dxa"/>
            <w:tcBorders>
              <w:top w:val="nil"/>
              <w:left w:val="nil"/>
              <w:bottom w:val="nil"/>
              <w:right w:val="nil"/>
            </w:tcBorders>
            <w:shd w:val="clear"/>
            <w:vAlign w:val="center"/>
          </w:tcPr>
          <w:p w14:paraId="63164BC3">
            <w:pPr>
              <w:rPr>
                <w:rFonts w:hint="default"/>
                <w:lang w:val="en-US" w:eastAsia="zh-CN"/>
              </w:rPr>
            </w:pPr>
            <w:r>
              <w:rPr>
                <w:rFonts w:hint="default"/>
                <w:lang w:val="en-US" w:eastAsia="zh-CN"/>
              </w:rPr>
              <w:t>() </w:t>
            </w:r>
          </w:p>
        </w:tc>
      </w:tr>
    </w:tbl>
    <w:p w14:paraId="22695101">
      <w:pPr>
        <w:rPr>
          <w:rFonts w:hint="default"/>
          <w:lang w:val="en-US" w:eastAsia="zh-CN"/>
        </w:rPr>
      </w:pPr>
      <w:r>
        <w:rPr>
          <w:rFonts w:hint="default"/>
          <w:lang w:val="en-US" w:eastAsia="zh-CN"/>
        </w:rPr>
        <w:t>其中</w:t>
      </w:r>
      <w:r>
        <w:rPr>
          <w:rFonts w:hint="default"/>
          <w:lang w:val="en-US" w:eastAsia="zh-CN"/>
        </w:rPr>
        <w:drawing>
          <wp:inline distT="0" distB="0" distL="114300" distR="114300">
            <wp:extent cx="857250" cy="285750"/>
            <wp:effectExtent l="0" t="0" r="0" b="0"/>
            <wp:docPr id="35"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descr="IMG_259"/>
                    <pic:cNvPicPr>
                      <a:picLocks noChangeAspect="1"/>
                    </pic:cNvPicPr>
                  </pic:nvPicPr>
                  <pic:blipFill>
                    <a:blip r:embed="rId7"/>
                    <a:stretch>
                      <a:fillRect/>
                    </a:stretch>
                  </pic:blipFill>
                  <pic:spPr>
                    <a:xfrm>
                      <a:off x="0" y="0"/>
                      <a:ext cx="857250" cy="285750"/>
                    </a:xfrm>
                    <a:prstGeom prst="rect">
                      <a:avLst/>
                    </a:prstGeom>
                    <a:noFill/>
                    <a:ln w="9525">
                      <a:noFill/>
                    </a:ln>
                  </pic:spPr>
                </pic:pic>
              </a:graphicData>
            </a:graphic>
          </wp:inline>
        </w:drawing>
      </w:r>
      <w:r>
        <w:rPr>
          <w:rFonts w:hint="default"/>
          <w:lang w:val="en-US" w:eastAsia="zh-CN"/>
        </w:rPr>
        <w:t>，</w:t>
      </w:r>
      <w:r>
        <w:rPr>
          <w:rFonts w:hint="default"/>
          <w:lang w:val="en-US" w:eastAsia="zh-CN"/>
        </w:rPr>
        <w:drawing>
          <wp:inline distT="0" distB="0" distL="114300" distR="114300">
            <wp:extent cx="838200" cy="295275"/>
            <wp:effectExtent l="0" t="0" r="0" b="0"/>
            <wp:docPr id="34"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descr="IMG_260"/>
                    <pic:cNvPicPr>
                      <a:picLocks noChangeAspect="1"/>
                    </pic:cNvPicPr>
                  </pic:nvPicPr>
                  <pic:blipFill>
                    <a:blip r:embed="rId8"/>
                    <a:stretch>
                      <a:fillRect/>
                    </a:stretch>
                  </pic:blipFill>
                  <pic:spPr>
                    <a:xfrm>
                      <a:off x="0" y="0"/>
                      <a:ext cx="838200" cy="295275"/>
                    </a:xfrm>
                    <a:prstGeom prst="rect">
                      <a:avLst/>
                    </a:prstGeom>
                    <a:noFill/>
                    <a:ln w="9525">
                      <a:noFill/>
                    </a:ln>
                  </pic:spPr>
                </pic:pic>
              </a:graphicData>
            </a:graphic>
          </wp:inline>
        </w:drawing>
      </w:r>
      <w:r>
        <w:rPr>
          <w:rFonts w:hint="default"/>
          <w:lang w:val="en-US" w:eastAsia="zh-CN"/>
        </w:rPr>
        <w:t>。 </w:t>
      </w:r>
    </w:p>
    <w:p w14:paraId="7B4FEDCA">
      <w:pPr>
        <w:rPr>
          <w:rFonts w:hint="default"/>
          <w:lang w:val="en-US" w:eastAsia="zh-CN"/>
        </w:rPr>
      </w:pPr>
      <w:r>
        <w:rPr>
          <w:rFonts w:hint="default"/>
          <w:lang w:val="en-US" w:eastAsia="zh-CN"/>
        </w:rPr>
        <w:t>Pearson相关系数归一化度量了协方差，因此结果的变化范围为</w:t>
      </w:r>
      <w:r>
        <w:rPr>
          <w:rFonts w:hint="default"/>
          <w:lang w:val="en-US" w:eastAsia="zh-CN"/>
        </w:rPr>
        <w:drawing>
          <wp:inline distT="0" distB="0" distL="114300" distR="114300">
            <wp:extent cx="514350" cy="247650"/>
            <wp:effectExtent l="0" t="0" r="6350" b="0"/>
            <wp:docPr id="36" name="图片 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descr="IMG_261"/>
                    <pic:cNvPicPr>
                      <a:picLocks noChangeAspect="1"/>
                    </pic:cNvPicPr>
                  </pic:nvPicPr>
                  <pic:blipFill>
                    <a:blip r:embed="rId9"/>
                    <a:stretch>
                      <a:fillRect/>
                    </a:stretch>
                  </pic:blipFill>
                  <pic:spPr>
                    <a:xfrm>
                      <a:off x="0" y="0"/>
                      <a:ext cx="514350" cy="247650"/>
                    </a:xfrm>
                    <a:prstGeom prst="rect">
                      <a:avLst/>
                    </a:prstGeom>
                    <a:noFill/>
                    <a:ln w="9525">
                      <a:noFill/>
                    </a:ln>
                  </pic:spPr>
                </pic:pic>
              </a:graphicData>
            </a:graphic>
          </wp:inline>
        </w:drawing>
      </w:r>
      <w:r>
        <w:rPr>
          <w:rFonts w:hint="default"/>
          <w:lang w:val="en-US" w:eastAsia="zh-CN"/>
        </w:rPr>
        <w:t>，r值为正值表示</w:t>
      </w:r>
      <w:r>
        <w:rPr>
          <w:rFonts w:hint="default"/>
          <w:lang w:val="en-US" w:eastAsia="zh-CN"/>
        </w:rPr>
        <w:drawing>
          <wp:inline distT="0" distB="0" distL="114300" distR="114300">
            <wp:extent cx="123825" cy="238125"/>
            <wp:effectExtent l="0" t="0" r="0" b="0"/>
            <wp:docPr id="33" name="图片 2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descr="IMG_262"/>
                    <pic:cNvPicPr>
                      <a:picLocks noChangeAspect="1"/>
                    </pic:cNvPicPr>
                  </pic:nvPicPr>
                  <pic:blipFill>
                    <a:blip r:embed="rId4"/>
                    <a:stretch>
                      <a:fillRect/>
                    </a:stretch>
                  </pic:blipFill>
                  <pic:spPr>
                    <a:xfrm>
                      <a:off x="0" y="0"/>
                      <a:ext cx="123825" cy="238125"/>
                    </a:xfrm>
                    <a:prstGeom prst="rect">
                      <a:avLst/>
                    </a:prstGeom>
                    <a:noFill/>
                    <a:ln w="9525">
                      <a:noFill/>
                    </a:ln>
                  </pic:spPr>
                </pic:pic>
              </a:graphicData>
            </a:graphic>
          </wp:inline>
        </w:drawing>
      </w:r>
      <w:r>
        <w:rPr>
          <w:rFonts w:hint="default"/>
          <w:lang w:val="en-US" w:eastAsia="zh-CN"/>
        </w:rPr>
        <w:t>和</w:t>
      </w:r>
      <w:r>
        <w:rPr>
          <w:rFonts w:hint="default"/>
          <w:lang w:val="en-US" w:eastAsia="zh-CN"/>
        </w:rPr>
        <w:drawing>
          <wp:inline distT="0" distB="0" distL="114300" distR="114300">
            <wp:extent cx="104775" cy="238125"/>
            <wp:effectExtent l="0" t="0" r="0" b="0"/>
            <wp:docPr id="39" name="图片 2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6" descr="IMG_263"/>
                    <pic:cNvPicPr>
                      <a:picLocks noChangeAspect="1"/>
                    </pic:cNvPicPr>
                  </pic:nvPicPr>
                  <pic:blipFill>
                    <a:blip r:embed="rId5"/>
                    <a:stretch>
                      <a:fillRect/>
                    </a:stretch>
                  </pic:blipFill>
                  <pic:spPr>
                    <a:xfrm>
                      <a:off x="0" y="0"/>
                      <a:ext cx="104775" cy="238125"/>
                    </a:xfrm>
                    <a:prstGeom prst="rect">
                      <a:avLst/>
                    </a:prstGeom>
                    <a:noFill/>
                    <a:ln w="9525">
                      <a:noFill/>
                    </a:ln>
                  </pic:spPr>
                </pic:pic>
              </a:graphicData>
            </a:graphic>
          </wp:inline>
        </w:drawing>
      </w:r>
      <w:r>
        <w:rPr>
          <w:rFonts w:hint="default"/>
          <w:lang w:val="en-US" w:eastAsia="zh-CN"/>
        </w:rPr>
        <w:t>之间的相关关系为正相关，即因变量随着自变量的增长而增长；r值为负值表示</w:t>
      </w:r>
      <w:r>
        <w:rPr>
          <w:rFonts w:hint="default"/>
          <w:lang w:val="en-US" w:eastAsia="zh-CN"/>
        </w:rPr>
        <w:drawing>
          <wp:inline distT="0" distB="0" distL="114300" distR="114300">
            <wp:extent cx="123825" cy="238125"/>
            <wp:effectExtent l="0" t="0" r="0" b="0"/>
            <wp:docPr id="30" name="图片 2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descr="IMG_264"/>
                    <pic:cNvPicPr>
                      <a:picLocks noChangeAspect="1"/>
                    </pic:cNvPicPr>
                  </pic:nvPicPr>
                  <pic:blipFill>
                    <a:blip r:embed="rId4"/>
                    <a:stretch>
                      <a:fillRect/>
                    </a:stretch>
                  </pic:blipFill>
                  <pic:spPr>
                    <a:xfrm>
                      <a:off x="0" y="0"/>
                      <a:ext cx="123825" cy="238125"/>
                    </a:xfrm>
                    <a:prstGeom prst="rect">
                      <a:avLst/>
                    </a:prstGeom>
                    <a:noFill/>
                    <a:ln w="9525">
                      <a:noFill/>
                    </a:ln>
                  </pic:spPr>
                </pic:pic>
              </a:graphicData>
            </a:graphic>
          </wp:inline>
        </w:drawing>
      </w:r>
      <w:r>
        <w:rPr>
          <w:rFonts w:hint="default"/>
          <w:lang w:val="en-US" w:eastAsia="zh-CN"/>
        </w:rPr>
        <w:t>和</w:t>
      </w:r>
      <w:r>
        <w:rPr>
          <w:rFonts w:hint="default"/>
          <w:lang w:val="en-US" w:eastAsia="zh-CN"/>
        </w:rPr>
        <w:drawing>
          <wp:inline distT="0" distB="0" distL="114300" distR="114300">
            <wp:extent cx="104775" cy="238125"/>
            <wp:effectExtent l="0" t="0" r="0" b="0"/>
            <wp:docPr id="19" name="图片 2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8" descr="IMG_265"/>
                    <pic:cNvPicPr>
                      <a:picLocks noChangeAspect="1"/>
                    </pic:cNvPicPr>
                  </pic:nvPicPr>
                  <pic:blipFill>
                    <a:blip r:embed="rId5"/>
                    <a:stretch>
                      <a:fillRect/>
                    </a:stretch>
                  </pic:blipFill>
                  <pic:spPr>
                    <a:xfrm>
                      <a:off x="0" y="0"/>
                      <a:ext cx="104775" cy="238125"/>
                    </a:xfrm>
                    <a:prstGeom prst="rect">
                      <a:avLst/>
                    </a:prstGeom>
                    <a:noFill/>
                    <a:ln w="9525">
                      <a:noFill/>
                    </a:ln>
                  </pic:spPr>
                </pic:pic>
              </a:graphicData>
            </a:graphic>
          </wp:inline>
        </w:drawing>
      </w:r>
      <w:r>
        <w:rPr>
          <w:rFonts w:hint="default"/>
          <w:lang w:val="en-US" w:eastAsia="zh-CN"/>
        </w:rPr>
        <w:t>之间的相关关系为负相关，即因变量随着自变量的增长而减小；</w:t>
      </w:r>
      <w:r>
        <w:rPr>
          <w:rFonts w:hint="default"/>
          <w:lang w:val="en-US" w:eastAsia="zh-CN"/>
        </w:rPr>
        <w:drawing>
          <wp:inline distT="0" distB="0" distL="114300" distR="114300">
            <wp:extent cx="628650" cy="247650"/>
            <wp:effectExtent l="0" t="0" r="0" b="0"/>
            <wp:docPr id="21" name="图片 2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 descr="IMG_266"/>
                    <pic:cNvPicPr>
                      <a:picLocks noChangeAspect="1"/>
                    </pic:cNvPicPr>
                  </pic:nvPicPr>
                  <pic:blipFill>
                    <a:blip r:embed="rId10"/>
                    <a:stretch>
                      <a:fillRect/>
                    </a:stretch>
                  </pic:blipFill>
                  <pic:spPr>
                    <a:xfrm>
                      <a:off x="0" y="0"/>
                      <a:ext cx="628650" cy="247650"/>
                    </a:xfrm>
                    <a:prstGeom prst="rect">
                      <a:avLst/>
                    </a:prstGeom>
                    <a:noFill/>
                    <a:ln w="9525">
                      <a:noFill/>
                    </a:ln>
                  </pic:spPr>
                </pic:pic>
              </a:graphicData>
            </a:graphic>
          </wp:inline>
        </w:drawing>
      </w:r>
      <w:r>
        <w:rPr>
          <w:rFonts w:hint="default"/>
          <w:lang w:val="en-US" w:eastAsia="zh-CN"/>
        </w:rPr>
        <w:t>，就可以认为</w:t>
      </w:r>
      <w:r>
        <w:rPr>
          <w:rFonts w:hint="default"/>
          <w:lang w:val="en-US" w:eastAsia="zh-CN"/>
        </w:rPr>
        <w:drawing>
          <wp:inline distT="0" distB="0" distL="114300" distR="114300">
            <wp:extent cx="123825" cy="238125"/>
            <wp:effectExtent l="0" t="0" r="0" b="0"/>
            <wp:docPr id="20" name="图片 30"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0" descr="IMG_267"/>
                    <pic:cNvPicPr>
                      <a:picLocks noChangeAspect="1"/>
                    </pic:cNvPicPr>
                  </pic:nvPicPr>
                  <pic:blipFill>
                    <a:blip r:embed="rId4"/>
                    <a:stretch>
                      <a:fillRect/>
                    </a:stretch>
                  </pic:blipFill>
                  <pic:spPr>
                    <a:xfrm>
                      <a:off x="0" y="0"/>
                      <a:ext cx="123825" cy="238125"/>
                    </a:xfrm>
                    <a:prstGeom prst="rect">
                      <a:avLst/>
                    </a:prstGeom>
                    <a:noFill/>
                    <a:ln w="9525">
                      <a:noFill/>
                    </a:ln>
                  </pic:spPr>
                </pic:pic>
              </a:graphicData>
            </a:graphic>
          </wp:inline>
        </w:drawing>
      </w:r>
      <w:r>
        <w:rPr>
          <w:rFonts w:hint="default"/>
          <w:lang w:val="en-US" w:eastAsia="zh-CN"/>
        </w:rPr>
        <w:t>和</w:t>
      </w:r>
      <w:r>
        <w:rPr>
          <w:rFonts w:hint="default"/>
          <w:lang w:val="en-US" w:eastAsia="zh-CN"/>
        </w:rPr>
        <w:drawing>
          <wp:inline distT="0" distB="0" distL="114300" distR="114300">
            <wp:extent cx="104775" cy="238125"/>
            <wp:effectExtent l="0" t="0" r="0" b="0"/>
            <wp:docPr id="25" name="图片 31"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1" descr="IMG_268"/>
                    <pic:cNvPicPr>
                      <a:picLocks noChangeAspect="1"/>
                    </pic:cNvPicPr>
                  </pic:nvPicPr>
                  <pic:blipFill>
                    <a:blip r:embed="rId5"/>
                    <a:stretch>
                      <a:fillRect/>
                    </a:stretch>
                  </pic:blipFill>
                  <pic:spPr>
                    <a:xfrm>
                      <a:off x="0" y="0"/>
                      <a:ext cx="104775" cy="238125"/>
                    </a:xfrm>
                    <a:prstGeom prst="rect">
                      <a:avLst/>
                    </a:prstGeom>
                    <a:noFill/>
                    <a:ln w="9525">
                      <a:noFill/>
                    </a:ln>
                  </pic:spPr>
                </pic:pic>
              </a:graphicData>
            </a:graphic>
          </wp:inline>
        </w:drawing>
      </w:r>
      <w:r>
        <w:rPr>
          <w:rFonts w:hint="default"/>
          <w:lang w:val="en-US" w:eastAsia="zh-CN"/>
        </w:rPr>
        <w:t>之间的相关性极强；</w:t>
      </w:r>
      <w:r>
        <w:rPr>
          <w:rFonts w:hint="default"/>
          <w:lang w:val="en-US" w:eastAsia="zh-CN"/>
        </w:rPr>
        <w:drawing>
          <wp:inline distT="0" distB="0" distL="114300" distR="114300">
            <wp:extent cx="1028700" cy="247650"/>
            <wp:effectExtent l="0" t="0" r="0" b="0"/>
            <wp:docPr id="22" name="图片 32"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descr="IMG_269"/>
                    <pic:cNvPicPr>
                      <a:picLocks noChangeAspect="1"/>
                    </pic:cNvPicPr>
                  </pic:nvPicPr>
                  <pic:blipFill>
                    <a:blip r:embed="rId11"/>
                    <a:stretch>
                      <a:fillRect/>
                    </a:stretch>
                  </pic:blipFill>
                  <pic:spPr>
                    <a:xfrm>
                      <a:off x="0" y="0"/>
                      <a:ext cx="1028700" cy="247650"/>
                    </a:xfrm>
                    <a:prstGeom prst="rect">
                      <a:avLst/>
                    </a:prstGeom>
                    <a:noFill/>
                    <a:ln w="9525">
                      <a:noFill/>
                    </a:ln>
                  </pic:spPr>
                </pic:pic>
              </a:graphicData>
            </a:graphic>
          </wp:inline>
        </w:drawing>
      </w:r>
      <w:r>
        <w:rPr>
          <w:rFonts w:hint="default"/>
          <w:lang w:val="en-US" w:eastAsia="zh-CN"/>
        </w:rPr>
        <w:t>之间，就可以认为相关性较强；</w:t>
      </w:r>
      <w:r>
        <w:rPr>
          <w:rFonts w:hint="default"/>
          <w:lang w:val="en-US" w:eastAsia="zh-CN"/>
        </w:rPr>
        <w:drawing>
          <wp:inline distT="0" distB="0" distL="114300" distR="114300">
            <wp:extent cx="1028700" cy="247650"/>
            <wp:effectExtent l="0" t="0" r="0" b="0"/>
            <wp:docPr id="23" name="图片 33"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descr="IMG_270"/>
                    <pic:cNvPicPr>
                      <a:picLocks noChangeAspect="1"/>
                    </pic:cNvPicPr>
                  </pic:nvPicPr>
                  <pic:blipFill>
                    <a:blip r:embed="rId12"/>
                    <a:stretch>
                      <a:fillRect/>
                    </a:stretch>
                  </pic:blipFill>
                  <pic:spPr>
                    <a:xfrm>
                      <a:off x="0" y="0"/>
                      <a:ext cx="1028700" cy="247650"/>
                    </a:xfrm>
                    <a:prstGeom prst="rect">
                      <a:avLst/>
                    </a:prstGeom>
                    <a:noFill/>
                    <a:ln w="9525">
                      <a:noFill/>
                    </a:ln>
                  </pic:spPr>
                </pic:pic>
              </a:graphicData>
            </a:graphic>
          </wp:inline>
        </w:drawing>
      </w:r>
      <w:r>
        <w:rPr>
          <w:rFonts w:hint="default"/>
          <w:lang w:val="en-US" w:eastAsia="zh-CN"/>
        </w:rPr>
        <w:t>，就可以认为相关性较弱；</w:t>
      </w:r>
      <w:r>
        <w:rPr>
          <w:rFonts w:hint="default"/>
          <w:lang w:val="en-US" w:eastAsia="zh-CN"/>
        </w:rPr>
        <w:drawing>
          <wp:inline distT="0" distB="0" distL="114300" distR="114300">
            <wp:extent cx="628650" cy="247650"/>
            <wp:effectExtent l="0" t="0" r="0" b="0"/>
            <wp:docPr id="24" name="图片 34"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descr="IMG_271"/>
                    <pic:cNvPicPr>
                      <a:picLocks noChangeAspect="1"/>
                    </pic:cNvPicPr>
                  </pic:nvPicPr>
                  <pic:blipFill>
                    <a:blip r:embed="rId13"/>
                    <a:stretch>
                      <a:fillRect/>
                    </a:stretch>
                  </pic:blipFill>
                  <pic:spPr>
                    <a:xfrm>
                      <a:off x="0" y="0"/>
                      <a:ext cx="628650" cy="247650"/>
                    </a:xfrm>
                    <a:prstGeom prst="rect">
                      <a:avLst/>
                    </a:prstGeom>
                    <a:noFill/>
                    <a:ln w="9525">
                      <a:noFill/>
                    </a:ln>
                  </pic:spPr>
                </pic:pic>
              </a:graphicData>
            </a:graphic>
          </wp:inline>
        </w:drawing>
      </w:r>
      <w:r>
        <w:rPr>
          <w:rFonts w:hint="default"/>
          <w:lang w:val="en-US" w:eastAsia="zh-CN"/>
        </w:rPr>
        <w:t>，就可以认为相关性极弱或不存在相关性。 </w:t>
      </w:r>
    </w:p>
    <w:p w14:paraId="743147E5">
      <w:pPr>
        <w:rPr>
          <w:rFonts w:hint="default"/>
          <w:lang w:val="en-US" w:eastAsia="zh-CN"/>
        </w:rPr>
      </w:pPr>
      <w:r>
        <w:rPr>
          <w:rFonts w:hint="default"/>
          <w:lang w:val="en-US" w:eastAsia="zh-CN"/>
        </w:rPr>
        <w:t>除了问题中提到的孕妇的孕周数和BMI指标之外，我们根据医学临床经验分析出(论文)，孕妇的年龄也是评估孕妇孕情和胎儿生理健康状况的重要指标。因此，在模型构建阶段，我们将孕妇年龄也作为自变量纳入考量。 </w:t>
      </w:r>
    </w:p>
    <w:p w14:paraId="3C59F8E0">
      <w:pPr>
        <w:rPr>
          <w:rFonts w:hint="default"/>
          <w:lang w:val="en-US" w:eastAsia="zh-CN"/>
        </w:rPr>
      </w:pPr>
      <w:r>
        <w:rPr>
          <w:rFonts w:hint="default"/>
          <w:lang w:val="en-US" w:eastAsia="zh-CN"/>
        </w:rPr>
        <w:t>基于此，我们首先对于分析胎儿Y染色体浓度与孕妇的孕周数，BMI指标和年龄因素之间的相关性，计算两两变量之间的Pearson相关系数，得到Pearson相关系数矩阵，来探索分析这些变量之间是否存在显著的线性相关性。 </w:t>
      </w:r>
    </w:p>
    <w:p w14:paraId="417CC3F2">
      <w:pPr>
        <w:rPr>
          <w:rFonts w:hint="default"/>
          <w:lang w:val="en-US" w:eastAsia="zh-CN"/>
        </w:rPr>
      </w:pPr>
    </w:p>
    <w:p w14:paraId="6CCFE953">
      <w:pPr>
        <w:rPr>
          <w:rFonts w:hint="default"/>
          <w:lang w:val="en-US" w:eastAsia="zh-CN"/>
        </w:rPr>
      </w:pPr>
      <w:r>
        <w:rPr>
          <w:rFonts w:hint="default"/>
          <w:lang w:val="en-US" w:eastAsia="zh-CN"/>
        </w:rPr>
        <w:t>相关系数热力图 </w:t>
      </w:r>
    </w:p>
    <w:p w14:paraId="5EC883A3">
      <w:pPr>
        <w:rPr>
          <w:rFonts w:hint="default"/>
          <w:lang w:val="en-US" w:eastAsia="zh-CN"/>
        </w:rPr>
      </w:pPr>
    </w:p>
    <w:p w14:paraId="586BFB81">
      <w:pPr>
        <w:rPr>
          <w:rFonts w:hint="default"/>
          <w:lang w:val="en-US" w:eastAsia="zh-CN"/>
        </w:rPr>
      </w:pPr>
      <w:r>
        <w:rPr>
          <w:rFonts w:hint="default"/>
          <w:lang w:val="en-US" w:eastAsia="zh-CN"/>
        </w:rPr>
        <w:t>对于计算得到的Pearson相关系数矩阵，绘制热力图如图1所示。 </w:t>
      </w:r>
    </w:p>
    <w:p w14:paraId="2A6F67DC">
      <w:pPr>
        <w:rPr>
          <w:rFonts w:hint="default"/>
          <w:lang w:val="en-US" w:eastAsia="zh-CN"/>
        </w:rPr>
      </w:pPr>
      <w:r>
        <w:rPr>
          <w:rFonts w:hint="default"/>
          <w:lang w:val="en-US" w:eastAsia="zh-CN"/>
        </w:rPr>
        <w:drawing>
          <wp:inline distT="0" distB="0" distL="114300" distR="114300">
            <wp:extent cx="3429000" cy="2857500"/>
            <wp:effectExtent l="0" t="0" r="0" b="0"/>
            <wp:docPr id="26" name="图片 35"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descr="IMG_272"/>
                    <pic:cNvPicPr>
                      <a:picLocks noChangeAspect="1"/>
                    </pic:cNvPicPr>
                  </pic:nvPicPr>
                  <pic:blipFill>
                    <a:blip r:embed="rId14"/>
                    <a:stretch>
                      <a:fillRect/>
                    </a:stretch>
                  </pic:blipFill>
                  <pic:spPr>
                    <a:xfrm>
                      <a:off x="0" y="0"/>
                      <a:ext cx="3429000" cy="2857500"/>
                    </a:xfrm>
                    <a:prstGeom prst="rect">
                      <a:avLst/>
                    </a:prstGeom>
                    <a:noFill/>
                    <a:ln w="9525">
                      <a:noFill/>
                    </a:ln>
                  </pic:spPr>
                </pic:pic>
              </a:graphicData>
            </a:graphic>
          </wp:inline>
        </w:drawing>
      </w:r>
      <w:r>
        <w:rPr>
          <w:rFonts w:hint="default"/>
          <w:lang w:val="en-US" w:eastAsia="zh-CN"/>
        </w:rPr>
        <w:t> </w:t>
      </w:r>
    </w:p>
    <w:p w14:paraId="1E79322C">
      <w:pPr>
        <w:rPr>
          <w:rFonts w:hint="default"/>
          <w:lang w:val="en-US" w:eastAsia="zh-CN"/>
        </w:rPr>
      </w:pPr>
      <w:r>
        <w:rPr>
          <w:rFonts w:hint="default"/>
          <w:lang w:val="en-US" w:eastAsia="zh-CN"/>
        </w:rPr>
        <w:t>图1 相关性热力图 </w:t>
      </w:r>
    </w:p>
    <w:p w14:paraId="119841CA">
      <w:pPr>
        <w:rPr>
          <w:rFonts w:hint="default"/>
          <w:lang w:val="en-US" w:eastAsia="zh-CN"/>
        </w:rPr>
      </w:pPr>
      <w:r>
        <w:rPr>
          <w:rFonts w:hint="default"/>
          <w:lang w:val="en-US" w:eastAsia="zh-CN"/>
        </w:rPr>
        <w:t>从图中可以直观看出</w:t>
      </w:r>
      <w:r>
        <w:rPr>
          <w:rFonts w:hint="default"/>
          <w:lang w:val="en-US" w:eastAsia="zh-CN"/>
        </w:rPr>
        <w:drawing>
          <wp:inline distT="0" distB="0" distL="114300" distR="114300">
            <wp:extent cx="704850" cy="247650"/>
            <wp:effectExtent l="0" t="0" r="6350" b="0"/>
            <wp:docPr id="28" name="图片 36"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descr="IMG_273"/>
                    <pic:cNvPicPr>
                      <a:picLocks noChangeAspect="1"/>
                    </pic:cNvPicPr>
                  </pic:nvPicPr>
                  <pic:blipFill>
                    <a:blip r:embed="rId15"/>
                    <a:stretch>
                      <a:fillRect/>
                    </a:stretch>
                  </pic:blipFill>
                  <pic:spPr>
                    <a:xfrm>
                      <a:off x="0" y="0"/>
                      <a:ext cx="704850" cy="247650"/>
                    </a:xfrm>
                    <a:prstGeom prst="rect">
                      <a:avLst/>
                    </a:prstGeom>
                    <a:noFill/>
                    <a:ln w="9525">
                      <a:noFill/>
                    </a:ln>
                  </pic:spPr>
                </pic:pic>
              </a:graphicData>
            </a:graphic>
          </wp:inline>
        </w:drawing>
      </w:r>
      <w:r>
        <w:rPr>
          <w:rFonts w:hint="default"/>
          <w:lang w:val="en-US" w:eastAsia="zh-CN"/>
        </w:rPr>
        <w:t>，表明胎儿Y染色体浓度与孕妇的孕周数和BMI指标以及年龄因素两两之间线性相关性极弱。 </w:t>
      </w:r>
    </w:p>
    <w:p w14:paraId="3FA818C8">
      <w:pPr>
        <w:rPr>
          <w:rFonts w:hint="default"/>
          <w:lang w:val="en-US" w:eastAsia="zh-CN"/>
        </w:rPr>
      </w:pPr>
      <w:r>
        <w:rPr>
          <w:rFonts w:hint="default"/>
          <w:lang w:val="en-US" w:eastAsia="zh-CN"/>
        </w:rPr>
        <w:t>Pearson相关系数描述的是线性相关性，当线性相关被否定时，变量之间可能还有其他相关，不一定不相关。若两个随机变量相互独立，则一定不相关；反之，不相关不能推出相互独 </w:t>
      </w:r>
    </w:p>
    <w:p w14:paraId="48CB8B00">
      <w:pPr>
        <w:rPr>
          <w:rFonts w:hint="default"/>
          <w:lang w:val="en-US" w:eastAsia="zh-CN"/>
        </w:rPr>
      </w:pPr>
      <w:r>
        <w:rPr>
          <w:rFonts w:hint="default"/>
          <w:lang w:val="en-US" w:eastAsia="zh-CN"/>
        </w:rPr>
        <w:t> </w:t>
      </w:r>
    </w:p>
    <w:p w14:paraId="1A355F49">
      <w:pPr>
        <w:rPr>
          <w:rFonts w:hint="default"/>
          <w:lang w:val="en-US" w:eastAsia="zh-CN"/>
        </w:rPr>
      </w:pPr>
    </w:p>
    <w:p w14:paraId="7DEC787E">
      <w:pPr>
        <w:rPr>
          <w:rFonts w:hint="default"/>
          <w:lang w:val="en-US" w:eastAsia="zh-CN"/>
        </w:rPr>
      </w:pPr>
      <w:r>
        <w:rPr>
          <w:rFonts w:hint="default"/>
          <w:lang w:val="en-US" w:eastAsia="zh-CN"/>
        </w:rPr>
        <w:t>线性混合效应模型的构建 </w:t>
      </w:r>
    </w:p>
    <w:p w14:paraId="041201DD">
      <w:pPr>
        <w:rPr>
          <w:rFonts w:hint="default"/>
          <w:lang w:val="en-US" w:eastAsia="zh-CN"/>
        </w:rPr>
      </w:pPr>
    </w:p>
    <w:p w14:paraId="05BB9FC3">
      <w:pPr>
        <w:rPr>
          <w:rFonts w:hint="default"/>
          <w:lang w:val="en-US" w:eastAsia="zh-CN"/>
        </w:rPr>
      </w:pPr>
      <w:r>
        <w:rPr>
          <w:rFonts w:hint="default"/>
          <w:lang w:val="en-US" w:eastAsia="zh-CN"/>
        </w:rPr>
        <w:t>6.2.1 模型选择的必要性分析 </w:t>
      </w:r>
    </w:p>
    <w:p w14:paraId="3BFC7E33">
      <w:pPr>
        <w:rPr>
          <w:rFonts w:hint="default"/>
          <w:lang w:val="en-US" w:eastAsia="zh-CN"/>
        </w:rPr>
      </w:pPr>
      <w:r>
        <w:rPr>
          <w:rFonts w:hint="default"/>
          <w:lang w:val="en-US" w:eastAsia="zh-CN"/>
        </w:rPr>
        <w:t>在进行完初步的探索性数据分析之后，我们发现单一的自变量与孕妇体内Y染色体浓度之间的线性相关性都不高。这说明，简单的双变量线性模型并不足以刻画因变量更为复杂的形成和决定机制。因此，我们排除选择一元线性模型，进一步考虑多元线性回归模型。 </w:t>
      </w:r>
    </w:p>
    <w:p w14:paraId="420059B7">
      <w:pPr>
        <w:rPr>
          <w:rFonts w:hint="default"/>
          <w:lang w:val="en-US" w:eastAsia="zh-CN"/>
        </w:rPr>
      </w:pPr>
      <w:r>
        <w:rPr>
          <w:rFonts w:hint="default"/>
          <w:lang w:val="en-US" w:eastAsia="zh-CN"/>
        </w:rPr>
        <w:t>同时，我们注意到数据集中存在“对某些孕妇有多次采血多次检测或一次采血多次检测”的情况。这就导致了模型的数据并非是完全独立的，它们在“孕妇个体”这一角度存在关联性。这违背了传统线性回归模型在数据集上的独立性假设的要求。对此，我们首先考虑对同一个孕妇个体，通过选择最早或最晚时间，或者通过计算平均值来实现仅保留一条有效数据。但是，这样的数据简化策略存在很明显的缺点。首先对于孕妇个体而言，Y染色体浓度随孕周的变化本身就是很宝贵的原数据，将其简化为一条数据可能会使个体内部变化趋势的信息丢失。其次，这种处理方法大幅减少了数据量，极有可能会对模型的求解造成很大的影响。 </w:t>
      </w:r>
    </w:p>
    <w:p w14:paraId="5AAE77B3">
      <w:pPr>
        <w:rPr>
          <w:rFonts w:hint="default"/>
          <w:lang w:val="en-US" w:eastAsia="zh-CN"/>
        </w:rPr>
      </w:pPr>
      <w:r>
        <w:rPr>
          <w:rFonts w:hint="default"/>
          <w:lang w:val="en-US" w:eastAsia="zh-CN"/>
        </w:rPr>
        <w:t>基于上述考量，我们最终选择了一种更为全面的统计模型——线性混合效应模型（Linear Mixed-Effects Model, LMM）来充分利用数据集中的纵向信息和重复测量数据。该模型通过引入随机效应来明确孕妇个体之间的差异性，同时利用固定效应来估计BMI、孕周数、年龄等变量对全体样本的影响。通过这个模型，我们有效的解决了数据的非独立性问题。 </w:t>
      </w:r>
    </w:p>
    <w:p w14:paraId="4D19E320">
      <w:pPr>
        <w:rPr>
          <w:rFonts w:hint="default"/>
          <w:lang w:val="en-US" w:eastAsia="zh-CN"/>
        </w:rPr>
      </w:pPr>
      <w:r>
        <w:rPr>
          <w:rFonts w:hint="default"/>
          <w:lang w:val="en-US" w:eastAsia="zh-CN"/>
        </w:rPr>
        <w:t> </w:t>
      </w:r>
    </w:p>
    <w:p w14:paraId="45CE423B">
      <w:pPr>
        <w:rPr>
          <w:rFonts w:hint="default"/>
          <w:lang w:val="en-US" w:eastAsia="zh-CN"/>
        </w:rPr>
      </w:pPr>
      <w:r>
        <w:rPr>
          <w:rFonts w:hint="default"/>
          <w:lang w:val="en-US" w:eastAsia="zh-CN"/>
        </w:rPr>
        <w:t>6.2.2  线性混合效应模型的构建 </w:t>
      </w:r>
    </w:p>
    <w:p w14:paraId="3652E5D7">
      <w:pPr>
        <w:rPr>
          <w:rFonts w:hint="default"/>
          <w:lang w:val="en-US" w:eastAsia="zh-CN"/>
        </w:rPr>
      </w:pPr>
      <w:r>
        <w:rPr>
          <w:rFonts w:hint="default"/>
          <w:lang w:val="en-US" w:eastAsia="zh-CN"/>
        </w:rPr>
        <w:t>我们将Y染色体浓度设置为模型的因变量，将纳入考量范围的孕妇BMI、孕周数、年龄作为固定效应。考虑到孕妇之间的个体差异，我们将孕妇代码作为分组变量，引入随机效应，建立了一个随机截距线性混合效应模型。其数学表达式如下： </w:t>
      </w:r>
    </w:p>
    <w:p w14:paraId="5A50B585">
      <w:pPr>
        <w:rPr>
          <w:rFonts w:hint="default"/>
          <w:lang w:val="en-US" w:eastAsia="zh-CN"/>
        </w:rPr>
      </w:pPr>
      <w:r>
        <w:rPr>
          <w:rFonts w:hint="default"/>
          <w:lang w:val="en-US" w:eastAsia="zh-CN"/>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5670"/>
        <w:gridCol w:w="360"/>
      </w:tblGrid>
      <w:tr w14:paraId="40EDCF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00" w:hRule="atLeast"/>
        </w:trPr>
        <w:tc>
          <w:tcPr>
            <w:tcW w:w="5670" w:type="dxa"/>
            <w:tcBorders>
              <w:top w:val="nil"/>
              <w:left w:val="nil"/>
              <w:bottom w:val="nil"/>
              <w:right w:val="nil"/>
            </w:tcBorders>
            <w:shd w:val="clear"/>
            <w:vAlign w:val="center"/>
          </w:tcPr>
          <w:p w14:paraId="6E7B378F">
            <w:pPr>
              <w:rPr>
                <w:rFonts w:hint="default"/>
                <w:lang w:val="en-US" w:eastAsia="zh-CN"/>
              </w:rPr>
            </w:pPr>
            <w:r>
              <w:rPr>
                <w:rFonts w:hint="default"/>
                <w:lang w:val="en-US" w:eastAsia="zh-CN"/>
              </w:rPr>
              <w:drawing>
                <wp:inline distT="0" distB="0" distL="114300" distR="114300">
                  <wp:extent cx="2914650" cy="247650"/>
                  <wp:effectExtent l="0" t="0" r="6350" b="0"/>
                  <wp:docPr id="27" name="图片 37"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7" descr="IMG_274"/>
                          <pic:cNvPicPr>
                            <a:picLocks noChangeAspect="1"/>
                          </pic:cNvPicPr>
                        </pic:nvPicPr>
                        <pic:blipFill>
                          <a:blip r:embed="rId16"/>
                          <a:stretch>
                            <a:fillRect/>
                          </a:stretch>
                        </pic:blipFill>
                        <pic:spPr>
                          <a:xfrm>
                            <a:off x="0" y="0"/>
                            <a:ext cx="2914650" cy="247650"/>
                          </a:xfrm>
                          <a:prstGeom prst="rect">
                            <a:avLst/>
                          </a:prstGeom>
                          <a:noFill/>
                          <a:ln w="9525">
                            <a:noFill/>
                          </a:ln>
                        </pic:spPr>
                      </pic:pic>
                    </a:graphicData>
                  </a:graphic>
                </wp:inline>
              </w:drawing>
            </w:r>
            <w:r>
              <w:rPr>
                <w:rFonts w:hint="default"/>
                <w:lang w:val="en-US" w:eastAsia="zh-CN"/>
              </w:rPr>
              <w:t> </w:t>
            </w:r>
          </w:p>
        </w:tc>
        <w:tc>
          <w:tcPr>
            <w:tcW w:w="360" w:type="dxa"/>
            <w:tcBorders>
              <w:top w:val="nil"/>
              <w:left w:val="nil"/>
              <w:bottom w:val="nil"/>
              <w:right w:val="nil"/>
            </w:tcBorders>
            <w:shd w:val="clear"/>
            <w:vAlign w:val="center"/>
          </w:tcPr>
          <w:p w14:paraId="05EF8837">
            <w:pPr>
              <w:rPr>
                <w:rFonts w:hint="default"/>
                <w:lang w:val="en-US" w:eastAsia="zh-CN"/>
              </w:rPr>
            </w:pPr>
            <w:r>
              <w:rPr>
                <w:rFonts w:hint="default"/>
                <w:lang w:val="en-US" w:eastAsia="zh-CN"/>
              </w:rPr>
              <w:t>() </w:t>
            </w:r>
          </w:p>
        </w:tc>
      </w:tr>
    </w:tbl>
    <w:p w14:paraId="7D8A92BE">
      <w:pPr>
        <w:rPr>
          <w:rFonts w:hint="default"/>
          <w:lang w:val="en-US" w:eastAsia="zh-CN"/>
        </w:rPr>
      </w:pPr>
      <w:r>
        <w:rPr>
          <w:rFonts w:hint="default"/>
          <w:lang w:val="en-US" w:eastAsia="zh-CN"/>
        </w:rPr>
        <w:t>其中： </w:t>
      </w:r>
    </w:p>
    <w:p w14:paraId="4FB6B94A">
      <w:pPr>
        <w:rPr>
          <w:rFonts w:hint="default"/>
          <w:lang w:val="en-US" w:eastAsia="zh-CN"/>
        </w:rPr>
      </w:pPr>
    </w:p>
    <w:p w14:paraId="281B97D8">
      <w:pPr>
        <w:rPr>
          <w:rFonts w:hint="default"/>
          <w:lang w:val="en-US" w:eastAsia="zh-CN"/>
        </w:rPr>
      </w:pPr>
      <w:r>
        <w:rPr>
          <w:rFonts w:hint="default"/>
          <w:lang w:val="en-US" w:eastAsia="zh-CN"/>
        </w:rPr>
        <w:t>线性混合效应模型求解与检验 </w:t>
      </w:r>
    </w:p>
    <w:p w14:paraId="7E2D30EC">
      <w:pPr>
        <w:rPr>
          <w:rFonts w:hint="default"/>
          <w:lang w:val="en-US" w:eastAsia="zh-CN"/>
        </w:rPr>
      </w:pPr>
    </w:p>
    <w:p w14:paraId="157B81B0">
      <w:pPr>
        <w:rPr>
          <w:rFonts w:hint="default"/>
          <w:lang w:val="en-US" w:eastAsia="zh-CN"/>
        </w:rPr>
      </w:pPr>
      <w:r>
        <w:rPr>
          <w:rFonts w:hint="default"/>
          <w:lang w:val="en-US" w:eastAsia="zh-CN"/>
        </w:rPr>
        <w:t>6.3.1 线性混合方程 </w:t>
      </w:r>
    </w:p>
    <w:p w14:paraId="3A7E6EFE">
      <w:pPr>
        <w:rPr>
          <w:rFonts w:hint="default"/>
          <w:lang w:val="en-US" w:eastAsia="zh-CN"/>
        </w:rPr>
      </w:pPr>
      <w:r>
        <w:rPr>
          <w:rFonts w:hint="default"/>
          <w:lang w:val="en-US" w:eastAsia="zh-CN"/>
        </w:rPr>
        <w:t>通过Python中的statsmodel库对模型进行拟合和求解，得到线性混合方程如下： </w:t>
      </w:r>
    </w:p>
    <w:p w14:paraId="088B9E4D">
      <w:pPr>
        <w:rPr>
          <w:rFonts w:hint="default"/>
          <w:lang w:val="en-US" w:eastAsia="zh-CN"/>
        </w:rPr>
      </w:pPr>
      <w:r>
        <w:rPr>
          <w:rFonts w:hint="default"/>
          <w:lang w:val="en-US" w:eastAsia="zh-CN"/>
        </w:rPr>
        <w:t>(Y染色体浓度 = 0.0950 - 0.0008 * 年龄 + 0.0029 * 检测孕周 - 0.0014 * 孕妇BMI) </w:t>
      </w:r>
    </w:p>
    <w:p w14:paraId="4E68A98D">
      <w:pPr>
        <w:rPr>
          <w:rFonts w:hint="default"/>
          <w:lang w:val="en-US" w:eastAsia="zh-CN"/>
        </w:rPr>
      </w:pPr>
      <w:r>
        <w:rPr>
          <w:rFonts w:hint="default"/>
          <w:lang w:val="en-US" w:eastAsia="zh-CN"/>
        </w:rPr>
        <w:t>(...) </w:t>
      </w:r>
    </w:p>
    <w:p w14:paraId="7D18EFB3">
      <w:pPr>
        <w:rPr>
          <w:rFonts w:hint="default"/>
          <w:lang w:val="en-US" w:eastAsia="zh-CN"/>
        </w:rPr>
      </w:pPr>
      <w:r>
        <w:rPr>
          <w:rFonts w:hint="default"/>
          <w:lang w:val="en-US" w:eastAsia="zh-CN"/>
        </w:rPr>
        <w:t>6.3.2 显著性检验与模型评价 </w:t>
      </w:r>
    </w:p>
    <w:p w14:paraId="67B0EFB4">
      <w:pPr>
        <w:rPr>
          <w:rFonts w:hint="default"/>
          <w:lang w:val="en-US" w:eastAsia="zh-CN"/>
        </w:rPr>
      </w:pPr>
      <w:r>
        <w:rPr>
          <w:rFonts w:hint="default"/>
          <w:lang w:val="en-US" w:eastAsia="zh-CN"/>
        </w:rPr>
        <w:t> </w:t>
      </w:r>
    </w:p>
    <w:p w14:paraId="5F2099E2">
      <w:pPr>
        <w:rPr>
          <w:rFonts w:hint="default"/>
          <w:lang w:val="en-US" w:eastAsia="zh-CN"/>
        </w:rPr>
      </w:pPr>
      <w:r>
        <w:rPr>
          <w:rFonts w:hint="default"/>
          <w:lang w:val="en-US" w:eastAsia="zh-CN"/>
        </w:rPr>
        <w:t>#(模型统计：p值等的三线表/小表格) </w:t>
      </w:r>
    </w:p>
    <w:p w14:paraId="401D42EA">
      <w:pPr>
        <w:rPr>
          <w:rFonts w:hint="default"/>
          <w:lang w:val="en-US" w:eastAsia="zh-CN"/>
        </w:rPr>
      </w:pPr>
      <w:r>
        <w:rPr>
          <w:rFonts w:hint="default"/>
          <w:lang w:val="en-US" w:eastAsia="zh-CN"/>
        </w:rPr>
        <w:t> </w:t>
      </w:r>
    </w:p>
    <w:p w14:paraId="20C63AAA">
      <w:pPr>
        <w:rPr>
          <w:rFonts w:hint="default"/>
          <w:lang w:val="en-US" w:eastAsia="zh-CN"/>
        </w:rPr>
      </w:pPr>
      <w:r>
        <w:rPr>
          <w:rFonts w:hint="default"/>
          <w:lang w:val="en-US" w:eastAsia="zh-CN"/>
        </w:rPr>
        <w:t># </w:t>
      </w:r>
    </w:p>
    <w:p w14:paraId="125E1CF1">
      <w:pPr>
        <w:rPr>
          <w:rFonts w:hint="default"/>
          <w:lang w:val="en-US" w:eastAsia="zh-CN"/>
        </w:rPr>
      </w:pPr>
      <w:r>
        <w:rPr>
          <w:rFonts w:hint="default"/>
          <w:lang w:val="en-US" w:eastAsia="zh-CN"/>
        </w:rPr>
        <w:t>从显著性检验结果可以看出，检测孕周和孕妇BMI和Y染色体浓度有强相关性， </w:t>
      </w:r>
    </w:p>
    <w:p w14:paraId="68B1B9A7">
      <w:pPr>
        <w:rPr>
          <w:rFonts w:hint="default"/>
          <w:lang w:val="en-US" w:eastAsia="zh-CN"/>
        </w:rPr>
      </w:pPr>
      <w:r>
        <w:rPr>
          <w:rFonts w:hint="default"/>
          <w:lang w:val="en-US" w:eastAsia="zh-CN"/>
        </w:rPr>
        <w:t> </w:t>
      </w:r>
    </w:p>
    <w:p w14:paraId="76FF26CA">
      <w:pPr>
        <w:rPr>
          <w:rFonts w:hint="default"/>
          <w:lang w:val="en-US" w:eastAsia="zh-CN"/>
        </w:rPr>
      </w:pPr>
      <w:r>
        <w:rPr>
          <w:rFonts w:hint="default"/>
          <w:lang w:val="en-US" w:eastAsia="zh-CN"/>
        </w:rPr>
        <w:t>#边际R2和条件R2的图(柱状图？一行的表格？) </w:t>
      </w:r>
    </w:p>
    <w:p w14:paraId="2204AA7E">
      <w:pPr>
        <w:rPr>
          <w:rFonts w:hint="default"/>
          <w:lang w:val="en-US" w:eastAsia="zh-CN"/>
        </w:rPr>
      </w:pPr>
      <w:r>
        <w:rPr>
          <w:rFonts w:hint="default"/>
          <w:lang w:val="en-US" w:eastAsia="zh-CN"/>
        </w:rPr>
        <w:t> </w:t>
      </w:r>
    </w:p>
    <w:p w14:paraId="6E2D8AB4">
      <w:pPr>
        <w:rPr>
          <w:rFonts w:hint="default"/>
          <w:lang w:val="en-US" w:eastAsia="zh-CN"/>
        </w:rPr>
      </w:pPr>
      <w:r>
        <w:rPr>
          <w:rFonts w:hint="default"/>
          <w:lang w:val="en-US" w:eastAsia="zh-CN"/>
        </w:rPr>
        <w:t> </w:t>
      </w:r>
    </w:p>
    <w:p w14:paraId="324A7DFA">
      <w:pPr>
        <w:rPr>
          <w:rFonts w:hint="default"/>
          <w:lang w:val="en-US" w:eastAsia="zh-CN"/>
        </w:rPr>
      </w:pPr>
      <w:r>
        <w:rPr>
          <w:rFonts w:hint="default"/>
          <w:lang w:val="en-US" w:eastAsia="zh-CN"/>
        </w:rPr>
        <w:t>边际 R2值 是由固定 效应解释的方差比例 ，条件R2是由固定效应和随机效应共同解释的方差比例，从图x中可以看出，条件R远高于边际R，这证明了考虑孕妇个体这一随机效应的正确性... </w:t>
      </w:r>
    </w:p>
    <w:p w14:paraId="0594BF8C">
      <w:pPr>
        <w:rPr>
          <w:rFonts w:hint="default"/>
          <w:lang w:val="en-US" w:eastAsia="zh-CN"/>
        </w:rPr>
      </w:pPr>
      <w:r>
        <w:rPr>
          <w:rFonts w:hint="default"/>
          <w:lang w:val="en-US" w:eastAsia="zh-CN"/>
        </w:rPr>
        <w:t> </w:t>
      </w:r>
    </w:p>
    <w:p w14:paraId="5F6C6377">
      <w:pPr>
        <w:rPr>
          <w:rFonts w:hint="default"/>
          <w:lang w:val="en-US" w:eastAsia="zh-CN"/>
        </w:rPr>
      </w:pPr>
      <w:r>
        <w:rPr>
          <w:rFonts w:hint="default"/>
          <w:lang w:val="en-US" w:eastAsia="zh-CN"/>
        </w:rPr>
        <w:t>6.3.3 结果可视化 </w:t>
      </w:r>
    </w:p>
    <w:p w14:paraId="4054F0E5">
      <w:pPr>
        <w:rPr>
          <w:rFonts w:hint="default"/>
          <w:lang w:val="en-US" w:eastAsia="zh-CN"/>
        </w:rPr>
      </w:pPr>
      <w:r>
        <w:rPr>
          <w:rFonts w:hint="default"/>
          <w:lang w:val="en-US" w:eastAsia="zh-CN"/>
        </w:rPr>
        <w:t>考虑到原方程是四维空间中的三维超平面，不易进行可视化，且年龄这一变量与Y染色体浓度(显著性检验)、孕妇BMI (0.01 pearson) 、检测孕周(0.01 pearson)的相关性均不强，单独以孕妇BMI和检测孕周为固定效应，进行模型的拟合，结果方程中，孕妇BMI和检测孕周的系数与方程(x)相同，故..。下面是 </w:t>
      </w:r>
    </w:p>
    <w:p w14:paraId="3A295E4D">
      <w:pPr>
        <w:rPr>
          <w:rFonts w:hint="default"/>
          <w:lang w:val="en-US" w:eastAsia="zh-CN"/>
        </w:rPr>
      </w:pPr>
      <w:r>
        <w:rPr>
          <w:rFonts w:hint="default"/>
          <w:lang w:val="en-US" w:eastAsia="zh-CN"/>
        </w:rPr>
        <w:t> </w:t>
      </w:r>
    </w:p>
    <w:p w14:paraId="2199DEBB">
      <w:pPr>
        <w:rPr>
          <w:rFonts w:hint="default"/>
          <w:lang w:val="en-US" w:eastAsia="zh-CN"/>
        </w:rPr>
      </w:pPr>
      <w:r>
        <w:rPr>
          <w:rFonts w:hint="default"/>
          <w:lang w:val="en-US" w:eastAsia="zh-CN"/>
        </w:rPr>
        <w:drawing>
          <wp:inline distT="0" distB="0" distL="114300" distR="114300">
            <wp:extent cx="5762625" cy="4314825"/>
            <wp:effectExtent l="0" t="0" r="3175" b="3175"/>
            <wp:docPr id="29" name="图片 38"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8" descr="IMG_275"/>
                    <pic:cNvPicPr>
                      <a:picLocks noChangeAspect="1"/>
                    </pic:cNvPicPr>
                  </pic:nvPicPr>
                  <pic:blipFill>
                    <a:blip r:embed="rId17"/>
                    <a:stretch>
                      <a:fillRect/>
                    </a:stretch>
                  </pic:blipFill>
                  <pic:spPr>
                    <a:xfrm>
                      <a:off x="0" y="0"/>
                      <a:ext cx="5762625" cy="4314825"/>
                    </a:xfrm>
                    <a:prstGeom prst="rect">
                      <a:avLst/>
                    </a:prstGeom>
                    <a:noFill/>
                    <a:ln w="9525">
                      <a:noFill/>
                    </a:ln>
                  </pic:spPr>
                </pic:pic>
              </a:graphicData>
            </a:graphic>
          </wp:inline>
        </w:drawing>
      </w:r>
      <w:r>
        <w:rPr>
          <w:rFonts w:hint="default"/>
          <w:lang w:val="en-US" w:eastAsia="zh-CN"/>
        </w:rPr>
        <w:t> </w:t>
      </w:r>
    </w:p>
    <w:p w14:paraId="50BF187A">
      <w:pPr>
        <w:rPr>
          <w:rFonts w:hint="default"/>
          <w:lang w:val="en-US" w:eastAsia="zh-CN"/>
        </w:rPr>
      </w:pPr>
      <w:r>
        <w:rPr>
          <w:rFonts w:hint="default"/>
          <w:lang w:val="en-US" w:eastAsia="zh-CN"/>
        </w:rPr>
        <w:t> </w:t>
      </w:r>
    </w:p>
    <w:p w14:paraId="1B259C84">
      <w:pPr>
        <w:rPr>
          <w:rFonts w:hint="default"/>
          <w:lang w:val="en-US" w:eastAsia="zh-CN"/>
        </w:rPr>
      </w:pPr>
      <w:r>
        <w:rPr>
          <w:rFonts w:hint="default"/>
          <w:lang w:val="en-US" w:eastAsia="zh-CN"/>
        </w:rPr>
        <w:t>6.4 结果与分析 </w:t>
      </w:r>
    </w:p>
    <w:p w14:paraId="58978A89">
      <w:pPr>
        <w:rPr>
          <w:rFonts w:hint="default"/>
          <w:lang w:val="en-US" w:eastAsia="zh-CN"/>
        </w:rPr>
      </w:pPr>
      <w:r>
        <w:rPr>
          <w:rFonts w:hint="default"/>
          <w:lang w:val="en-US" w:eastAsia="zh-CN"/>
        </w:rPr>
        <w:drawing>
          <wp:inline distT="0" distB="0" distL="114300" distR="114300">
            <wp:extent cx="5762625" cy="2400300"/>
            <wp:effectExtent l="0" t="0" r="3175" b="0"/>
            <wp:docPr id="31" name="图片 39"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IMG_276"/>
                    <pic:cNvPicPr>
                      <a:picLocks noChangeAspect="1"/>
                    </pic:cNvPicPr>
                  </pic:nvPicPr>
                  <pic:blipFill>
                    <a:blip r:embed="rId18"/>
                    <a:stretch>
                      <a:fillRect/>
                    </a:stretch>
                  </pic:blipFill>
                  <pic:spPr>
                    <a:xfrm>
                      <a:off x="0" y="0"/>
                      <a:ext cx="5762625" cy="2400300"/>
                    </a:xfrm>
                    <a:prstGeom prst="rect">
                      <a:avLst/>
                    </a:prstGeom>
                    <a:noFill/>
                    <a:ln w="9525">
                      <a:noFill/>
                    </a:ln>
                  </pic:spPr>
                </pic:pic>
              </a:graphicData>
            </a:graphic>
          </wp:inline>
        </w:drawing>
      </w:r>
      <w:r>
        <w:rPr>
          <w:rFonts w:hint="default"/>
          <w:lang w:val="en-US" w:eastAsia="zh-CN"/>
        </w:rPr>
        <w:t> </w:t>
      </w:r>
    </w:p>
    <w:p w14:paraId="0D414F85">
      <w:pPr>
        <w:rPr>
          <w:rFonts w:hint="default"/>
          <w:lang w:val="en-US" w:eastAsia="zh-CN"/>
        </w:rPr>
      </w:pPr>
      <w:r>
        <w:rPr>
          <w:rFonts w:hint="default"/>
          <w:lang w:val="en-US" w:eastAsia="zh-CN"/>
        </w:rPr>
        <w:t>从上面的残差图可以看出，相比于忽略随机效应的传统OLS最小二乘法，线性混合效应模型的残差整体更优 </w:t>
      </w:r>
    </w:p>
    <w:p w14:paraId="60D64427">
      <w:pPr>
        <w:rPr>
          <w:rFonts w:hint="default"/>
          <w:lang w:val="en-US" w:eastAsia="zh-CN"/>
        </w:rPr>
      </w:pPr>
      <w:r>
        <w:rPr>
          <w:rFonts w:hint="default"/>
          <w:lang w:val="en-US" w:eastAsia="zh-CN"/>
        </w:rPr>
        <w:t> </w:t>
      </w:r>
    </w:p>
    <w:p w14:paraId="73C182F0">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912FD"/>
    <w:rsid w:val="059211F2"/>
    <w:rsid w:val="08D64061"/>
    <w:rsid w:val="399247A7"/>
    <w:rsid w:val="3EDE5D74"/>
    <w:rsid w:val="5EAF1DBA"/>
    <w:rsid w:val="69F5214C"/>
    <w:rsid w:val="78AF2A83"/>
    <w:rsid w:val="79534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1805</Words>
  <Characters>1902</Characters>
  <Lines>0</Lines>
  <Paragraphs>0</Paragraphs>
  <TotalTime>196</TotalTime>
  <ScaleCrop>false</ScaleCrop>
  <LinksUpToDate>false</LinksUpToDate>
  <CharactersWithSpaces>2017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2025-09-03T06:20:00Z</dcterms:created>
  <dc:creator>maoxingbo</dc:creator>
  <cp:lastModifiedBy>JL</cp:lastModifiedBy>
  <dcterms:modified xsi:type="dcterms:W3CDTF">2025-09-04T17:48:25Z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8B4A7B2D53324D30B6C90CAC0B5238CB_12</vt:lpwstr>
  </property>
</Properties>
</file>