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85B5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综合实验</w:t>
      </w:r>
    </w:p>
    <w:p w14:paraId="1EF17900">
      <w:pPr>
        <w:rPr>
          <w:sz w:val="24"/>
        </w:rPr>
      </w:pPr>
      <w:r>
        <w:rPr>
          <w:rFonts w:hint="eastAsia"/>
          <w:sz w:val="24"/>
        </w:rPr>
        <w:t>【背景描述】</w:t>
      </w:r>
    </w:p>
    <w:p w14:paraId="6455EC9C">
      <w:pPr>
        <w:ind w:firstLine="560" w:firstLineChars="200"/>
        <w:rPr>
          <w:sz w:val="28"/>
          <w:szCs w:val="28"/>
        </w:rPr>
      </w:pPr>
      <w:r>
        <w:rPr>
          <w:rFonts w:hAnsi="宋体"/>
          <w:sz w:val="28"/>
          <w:szCs w:val="28"/>
        </w:rPr>
        <w:t>假设现有某</w:t>
      </w:r>
      <w:r>
        <w:rPr>
          <w:rFonts w:hint="eastAsia" w:hAnsi="宋体"/>
          <w:sz w:val="28"/>
          <w:szCs w:val="28"/>
        </w:rPr>
        <w:t>企业</w:t>
      </w:r>
      <w:r>
        <w:rPr>
          <w:rFonts w:hAnsi="宋体"/>
          <w:sz w:val="28"/>
          <w:szCs w:val="28"/>
        </w:rPr>
        <w:t>网，有</w:t>
      </w:r>
      <w:r>
        <w:rPr>
          <w:rFonts w:hint="eastAsia" w:hAnsi="宋体"/>
          <w:sz w:val="28"/>
          <w:szCs w:val="28"/>
        </w:rPr>
        <w:t>三</w:t>
      </w:r>
      <w:r>
        <w:rPr>
          <w:rFonts w:hAnsi="宋体"/>
          <w:sz w:val="28"/>
          <w:szCs w:val="28"/>
        </w:rPr>
        <w:t>层交换机一台，二层交换机</w:t>
      </w:r>
      <w:r>
        <w:rPr>
          <w:rFonts w:hint="eastAsia" w:hAnsi="宋体"/>
          <w:sz w:val="28"/>
          <w:szCs w:val="28"/>
        </w:rPr>
        <w:t>一</w:t>
      </w:r>
      <w:r>
        <w:rPr>
          <w:rFonts w:hAnsi="宋体"/>
          <w:sz w:val="28"/>
          <w:szCs w:val="28"/>
        </w:rPr>
        <w:t>台</w:t>
      </w:r>
      <w:r>
        <w:rPr>
          <w:rFonts w:hint="eastAsia"/>
          <w:sz w:val="28"/>
          <w:szCs w:val="28"/>
        </w:rPr>
        <w:t>，路由器一台。企业网采用三层架构，二层和三层交换机连接采用聚合方式。</w:t>
      </w:r>
    </w:p>
    <w:p w14:paraId="5E962356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企业共有</w:t>
      </w:r>
      <w:r>
        <w:rPr>
          <w:sz w:val="28"/>
          <w:szCs w:val="28"/>
        </w:rPr>
        <w:t xml:space="preserve"> 20</w:t>
      </w:r>
      <w:r>
        <w:rPr>
          <w:rFonts w:hint="eastAsia"/>
          <w:sz w:val="28"/>
          <w:szCs w:val="28"/>
        </w:rPr>
        <w:t>台PC和一台服务器，企业申请了中国电信三个合法ip地址：100.10.10.1/24、100.10.10.2/24、100.10.10.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/24。</w:t>
      </w:r>
    </w:p>
    <w:p w14:paraId="0C6FE743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注：拓扑图中企业内部所有地址都来源于192.168.</w:t>
      </w:r>
      <w:r>
        <w:rPr>
          <w:rFonts w:hint="eastAsia"/>
          <w:sz w:val="28"/>
          <w:szCs w:val="28"/>
          <w:lang w:val="en-US" w:eastAsia="zh-CN"/>
        </w:rPr>
        <w:t>29</w:t>
      </w:r>
      <w:r>
        <w:rPr>
          <w:rFonts w:hint="eastAsia"/>
          <w:sz w:val="28"/>
          <w:szCs w:val="28"/>
        </w:rPr>
        <w:t>.0</w:t>
      </w:r>
      <w:bookmarkStart w:id="0" w:name="_GoBack"/>
      <w:bookmarkEnd w:id="0"/>
      <w:r>
        <w:rPr>
          <w:rFonts w:hint="eastAsia"/>
          <w:sz w:val="28"/>
          <w:szCs w:val="28"/>
        </w:rPr>
        <w:t>网段且以最节约地址的方式做连续ip地址规划。服务器通过三层交换机接入网络。</w:t>
      </w:r>
    </w:p>
    <w:p w14:paraId="3D7485BF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需求：</w:t>
      </w:r>
    </w:p>
    <w:p w14:paraId="287D2D3D"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在企业内部所有计算机（服务器和特定主机除外）都能自动获得Ip地址。特定主机是pc网段的首个可用地址。</w:t>
      </w:r>
    </w:p>
    <w:p w14:paraId="2E15730C"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公司内部设备使用ospf协议实现互通，内部所有PC都能访问服务器的www服务，除特定主机外不能访问服务器的ftp服务，且都能访问互联网（假定中国电信的一台主机ip地址为200.20.20.20/24，私有地址不允许出外网）。</w:t>
      </w:r>
    </w:p>
    <w:p w14:paraId="49BCA1A5"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外网主机也能访问服务器的www服务。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55F036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354A2E"/>
    <w:multiLevelType w:val="multilevel"/>
    <w:tmpl w:val="2B354A2E"/>
    <w:lvl w:ilvl="0" w:tentative="0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3E23"/>
    <w:rsid w:val="00005F50"/>
    <w:rsid w:val="000366B9"/>
    <w:rsid w:val="0004094B"/>
    <w:rsid w:val="00090083"/>
    <w:rsid w:val="000C1055"/>
    <w:rsid w:val="0011376C"/>
    <w:rsid w:val="00114C13"/>
    <w:rsid w:val="00134419"/>
    <w:rsid w:val="001F0D9F"/>
    <w:rsid w:val="001F7943"/>
    <w:rsid w:val="00284245"/>
    <w:rsid w:val="002E2F9A"/>
    <w:rsid w:val="003134C4"/>
    <w:rsid w:val="0032056C"/>
    <w:rsid w:val="00451D3A"/>
    <w:rsid w:val="004C17C7"/>
    <w:rsid w:val="004E27F3"/>
    <w:rsid w:val="004E431B"/>
    <w:rsid w:val="005D0358"/>
    <w:rsid w:val="00603E23"/>
    <w:rsid w:val="006D0599"/>
    <w:rsid w:val="006D3CB2"/>
    <w:rsid w:val="00793027"/>
    <w:rsid w:val="007C0F3F"/>
    <w:rsid w:val="007E7EC0"/>
    <w:rsid w:val="0082407C"/>
    <w:rsid w:val="00856A78"/>
    <w:rsid w:val="008A1686"/>
    <w:rsid w:val="008F191D"/>
    <w:rsid w:val="0090666B"/>
    <w:rsid w:val="009130C1"/>
    <w:rsid w:val="0091792E"/>
    <w:rsid w:val="00A24EC4"/>
    <w:rsid w:val="00A26C5C"/>
    <w:rsid w:val="00AB4CB0"/>
    <w:rsid w:val="00AC6C1E"/>
    <w:rsid w:val="00AD1159"/>
    <w:rsid w:val="00AD6EE3"/>
    <w:rsid w:val="00B15CAA"/>
    <w:rsid w:val="00B8490C"/>
    <w:rsid w:val="00B973DA"/>
    <w:rsid w:val="00BF4248"/>
    <w:rsid w:val="00C045D1"/>
    <w:rsid w:val="00C42086"/>
    <w:rsid w:val="00C64CC9"/>
    <w:rsid w:val="00CF5A15"/>
    <w:rsid w:val="00D604E6"/>
    <w:rsid w:val="00D81DF7"/>
    <w:rsid w:val="00DA4AE1"/>
    <w:rsid w:val="00E05AA8"/>
    <w:rsid w:val="00E20D0E"/>
    <w:rsid w:val="00F66B11"/>
    <w:rsid w:val="00F94B03"/>
    <w:rsid w:val="00FA44B7"/>
    <w:rsid w:val="00FD7085"/>
    <w:rsid w:val="6E93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340</Words>
  <Characters>425</Characters>
  <Lines>3</Lines>
  <Paragraphs>1</Paragraphs>
  <TotalTime>3</TotalTime>
  <ScaleCrop>false</ScaleCrop>
  <LinksUpToDate>false</LinksUpToDate>
  <CharactersWithSpaces>426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2025-09-22T02:17:00Z</dcterms:created>
  <dc:creator>Sky123.Org</dc:creator>
  <cp:lastModifiedBy>JL</cp:lastModifiedBy>
  <dcterms:modified xsi:type="dcterms:W3CDTF">2025-12-12T06:43:31Z</dcterms:modified>
  <dc:title>综合实验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2052-12.1.0.24034</vt:lpwstr>
  </property>
  <property fmtid="{D5CDD505-2E9C-101B-9397-08002B2CF9AE}" pid="4" name="ICV">
    <vt:lpwstr>15A03F4E507545EAA3CB897D8937A206_12</vt:lpwstr>
  </property>
</Properties>
</file>