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 (ajustado-PPA)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3,47:1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3,47:1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3,47:1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3,47:1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3,47:1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3,47:1).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(78,6%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~77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Licenca e isencao de responsabilidade. Esta obra, 'AI for Americans First', e disponibilizada sob os termos da Licenca Creative Commons Atribuicao - NaoComercial - CompartilhaIgual 4.0 Internacional (CC BY-NC-SA 4.0).</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