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D - NOTE DE RECHERCHE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D - NOTE DE RECHERCHE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Economie de densite cognitive et structuration de marche : lecture d'intelligence economique de la doctrine Huang sur la consommation de tokens IA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note de recherche de mars 2026 sur l'economie de densite cognitive, redigee suite a la declaration de Jensen Huang (CEO de NVIDIA) du 20 mars 2026.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Contexte : une declaration a forte resonance mediatique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Le 20 mars 2026, Jensen Huang a declare qu'un ingenieur remunere 500 000 USD devrait consommer au minimum 250 000 USD de tokens IA par an.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Grille de lecture : qui parle 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Jensen Huang est le CEO de NVIDIA, premier fournisseur mondial d'accelerateurs IA (80% parts de marche).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Tableau D.1. Donnees empiriques sur le ROI GenAI.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 : compilation de l'auteur.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Annee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Constat principal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des projets GenAI sans impact P&amp;L mesurable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20 mars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avril 2026 : ratio CACI US/UE 3,46:1.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D Doctrine Huang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