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D28D9"/>
          <w:sz w:val="52"/>
        </w:rPr>
        <w:t>Coach JuiceLab pour PwnzzAI — Guide</w:t>
      </w:r>
    </w:p>
    <w:p>
      <w:r>
        <w:rPr>
          <w:i/>
          <w:color w:val="222222"/>
          <w:sz w:val="24"/>
        </w:rPr>
        <w:t>OWASP PwnzzAI + couche pedagogique (juge LLM, indices, suivi cohorte)</w:t>
      </w:r>
    </w:p>
    <w:p>
      <w:pPr>
        <w:pBdr>
          <w:bottom w:val="single" w:sz="12" w:space="1" w:color="6D28D9"/>
        </w:pBdr>
      </w:pPr>
    </w:p>
    <w:p>
      <w:pPr>
        <w:pStyle w:val="Heading1"/>
      </w:pPr>
      <w:r>
        <w:t>1. Ce que le coach apporte</w:t>
      </w:r>
    </w:p>
    <w:p>
      <w:r>
        <w:t>Le Coach JuiceLab transforme OWASP PwnzzAI (la pizza shop volontairement vulnerable pour apprendre la securite des LLM) en un TD guide et suivi a distance, sans modifier une seule ligne du produit OWASP.</w:t>
      </w:r>
    </w:p>
    <w:p>
      <w:pPr>
        <w:pStyle w:val="ListBullet"/>
      </w:pPr>
      <w:r>
        <w:t>Un juge automatique (LLM-as-judge) decide si l'objectif du lab est reellement atteint, avec un score de 0 a 100.</w:t>
      </w:r>
    </w:p>
    <w:p>
      <w:pPr>
        <w:pStyle w:val="ListBullet"/>
      </w:pPr>
      <w:r>
        <w:t>Des indices adaptatifs, generes a partir des tentatives ratees de l'eleve, gradues sur 3 niveaux, en FR ou EN.</w:t>
      </w:r>
    </w:p>
    <w:p>
      <w:pPr>
        <w:pStyle w:val="ListBullet"/>
      </w:pPr>
      <w:r>
        <w:t>La capture de la conversation d'attaque dans le navigateur.</w:t>
      </w:r>
    </w:p>
    <w:p>
      <w:pPr>
        <w:pStyle w:val="ListBullet"/>
      </w:pPr>
      <w:r>
        <w:t>La remontee vers le dashboard prof JuiceLab : un TD PwnzzAI apparait dans la meme matrice de cohorte que Juice Shop.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8728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72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Le coach est un sidecar place devant PwnzzAI ; l'image OWASP reste intacte.</w:t>
      </w:r>
    </w:p>
    <w:p>
      <w:pPr>
        <w:pStyle w:val="Heading1"/>
      </w:pPr>
      <w:r>
        <w:t>2. Ce qui s'installe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Conteneur</w:t>
            </w:r>
          </w:p>
        </w:tc>
        <w:tc>
          <w:tcPr>
            <w:tcW w:type="dxa" w:w="1417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Port</w:t>
            </w:r>
          </w:p>
        </w:tc>
        <w:tc>
          <w:tcPr>
            <w:tcW w:type="dxa" w:w="5669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pwnzzai-coach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8095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Entree eleve : proxy + panneau coach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pwnzzai-shop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8090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PwnzzAI brut OWASP (intact, debug)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ollama</w:t>
            </w:r>
          </w:p>
        </w:tc>
        <w:tc>
          <w:tcPr>
            <w:tcW w:type="dxa" w:w="1417"/>
          </w:tcPr>
          <w:p>
            <w:r/>
            <w:r>
              <w:rPr>
                <w:sz w:val="20"/>
              </w:rPr>
              <w:t>interne</w:t>
            </w:r>
          </w:p>
        </w:tc>
        <w:tc>
          <w:tcPr>
            <w:tcW w:type="dxa" w:w="5669"/>
          </w:tcPr>
          <w:p>
            <w:r/>
            <w:r>
              <w:rPr>
                <w:sz w:val="20"/>
              </w:rPr>
              <w:t>Modele des labs + modele du juge/indices</w:t>
            </w:r>
          </w:p>
        </w:tc>
      </w:tr>
    </w:tbl>
    <w:p>
      <w:pPr>
        <w:shd w:val="clear" w:fill="FFF4D6"/>
      </w:pPr>
      <w:r>
        <w:rPr>
          <w:sz w:val="21"/>
        </w:rPr>
        <w:t>L'eleve utilise uniquement http://localhost:8095. Le port 8090 reste disponible pour deboguer PwnzzAI sans le coach.</w:t>
      </w:r>
    </w:p>
    <w:p>
      <w:pPr>
        <w:pStyle w:val="Heading1"/>
      </w:pPr>
      <w:r>
        <w:t>3. Installation</w:t>
      </w:r>
    </w:p>
    <w:p>
      <w:r>
        <w:t>Depuis la racine du depot PwnzzAI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-f docker-compose.yml -f docker-compose.coach.yml up -d --build</w:t>
      </w:r>
    </w:p>
    <w:p>
      <w:pPr>
        <w:spacing w:after="80"/>
      </w:pPr>
    </w:p>
    <w:p>
      <w:r>
        <w:t>Puis tirer les modeles Ollama (page Basics de PwnzzAI, ou CLI)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exec ollama ollama pull llama3.2:1b   # modele des labs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exec ollama ollama pull llama3.2:3b   # modele du juge</w:t>
      </w:r>
    </w:p>
    <w:p>
      <w:pPr>
        <w:spacing w:after="80"/>
      </w:pPr>
    </w:p>
    <w:p>
      <w:r>
        <w:t>Verifier que tout repond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curl -s http://localhost:8095/__coach/health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# {"ok":true,"ollama":true,"dashboard_configured":true}</w:t>
      </w:r>
    </w:p>
    <w:p>
      <w:pPr>
        <w:spacing w:after="80"/>
      </w:pPr>
    </w:p>
    <w:p>
      <w:pPr>
        <w:pStyle w:val="Heading1"/>
      </w:pPr>
      <w:r>
        <w:t>4. Connexion au dashboard prof (la cohorte)</w:t>
      </w:r>
    </w:p>
    <w:p>
      <w:r>
        <w:t>Tout se regle dans le fichier .env de PwnzzAI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Variable</w:t>
            </w:r>
          </w:p>
        </w:tc>
        <w:tc>
          <w:tcPr>
            <w:tcW w:type="dxa" w:w="425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Role</w:t>
            </w:r>
          </w:p>
        </w:tc>
        <w:tc>
          <w:tcPr>
            <w:tcW w:type="dxa" w:w="3118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Exemple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JUICELAB_DASHBOARD_URL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URL du dashboard vue depuis le conteneur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http://host.docker.internal:5000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JUICELAB_COHORT_ID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Identifiant de la promo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M2-IA-2026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JUICELAB_INSTANCE_LABEL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Nom du poste eleve dans la matrice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pwnzzai-poste-01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COACH_JUDGE_MODEL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Modele Ollama du juge/indices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llama3.2:3b</w:t>
            </w:r>
          </w:p>
        </w:tc>
      </w:tr>
    </w:tbl>
    <w:p>
      <w:pPr>
        <w:shd w:val="clear" w:fill="FFF4D6"/>
      </w:pPr>
      <w:r>
        <w:rPr>
          <w:sz w:val="21"/>
        </w:rPr>
        <w:t>Dashboard sur la meme machine : utiliser host.docker.internal (et non 127.0.0.1). Dashboard distant : mettre l'IP du prof. Vide = mode local sans remontee. Le dashboard enregistre l'eleve automatiquement au premier evenement.</w:t>
      </w:r>
    </w:p>
    <w:p>
      <w:r>
        <w:t>Apres modification du .env, recreer le conteneur coach :</w:t>
      </w:r>
    </w:p>
    <w:p>
      <w:pPr>
        <w:shd w:val="clear" w:fill="F2F2F2"/>
        <w:spacing w:after="0" w:before="0"/>
      </w:pPr>
      <w:r>
        <w:rPr>
          <w:rFonts w:ascii="Consolas" w:hAnsi="Consolas"/>
          <w:sz w:val="19"/>
        </w:rPr>
        <w:t>docker compose -f docker-compose.yml -f docker-compose.coach.yml up -d pwnzzai-coach</w:t>
      </w:r>
    </w:p>
    <w:p>
      <w:pPr>
        <w:spacing w:after="80"/>
      </w:pPr>
    </w:p>
    <w:p>
      <w:pPr>
        <w:pStyle w:val="Heading1"/>
      </w:pPr>
      <w:r>
        <w:t>5. Cote eleve : comment ca s'utilise</w:t>
      </w:r>
    </w:p>
    <w:p>
      <w:pPr>
        <w:pStyle w:val="ListNumber"/>
      </w:pPr>
      <w:r>
        <w:t>Ouvrir http://localhost:8095 et aller sur un lab (ex. Direct Prompt Injection).</w:t>
      </w:r>
    </w:p>
    <w:p>
      <w:pPr>
        <w:pStyle w:val="ListNumber"/>
      </w:pPr>
      <w:r>
        <w:t>Cliquer le bouton rond violet JL en bas a droite : le panneau coach s'ouvre.</w:t>
      </w:r>
    </w:p>
    <w:p>
      <w:pPr>
        <w:pStyle w:val="ListNumber"/>
      </w:pPr>
      <w:r>
        <w:t>Le panneau affiche l'objectif, la categorie OWASP, le compteur de conversation capturee, et les boutons Indice / Verifier ma reussite / Voir la conversation, plus un journal.</w:t>
      </w:r>
    </w:p>
    <w:p>
      <w:pPr>
        <w:pStyle w:val="ListNumber"/>
      </w:pPr>
      <w:r>
        <w:t>Attaquer l'assistant comme d'habitude (le coach n'interfere pas).</w:t>
      </w:r>
    </w:p>
    <w:p>
      <w:pPr>
        <w:pStyle w:val="ListNumber"/>
      </w:pPr>
      <w:r>
        <w:t>Bloque ? Indice donne un conseil adapte aux tentatives ratees (3 niveaux).</w:t>
      </w:r>
    </w:p>
    <w:p>
      <w:pPr>
        <w:pStyle w:val="ListNumber"/>
      </w:pPr>
      <w:r>
        <w:t>Verifier ma reussite soumet la conversation au juge : Reussi / Partiel / Pas encore + score + justification.</w:t>
      </w:r>
    </w:p>
    <w:p>
      <w:pPr>
        <w:shd w:val="clear" w:fill="FFF4D6"/>
      </w:pPr>
      <w:r>
        <w:rPr>
          <w:sz w:val="21"/>
        </w:rPr>
        <w:t>Astuce prof : un lien termine par #coach (ex. http://localhost:8095/indirect-prompt-injection#coach) ouvre le panneau automatiquement.</w:t>
      </w:r>
    </w:p>
    <w:p>
      <w:pPr>
        <w:pStyle w:val="Heading1"/>
      </w:pPr>
      <w:r>
        <w:t>6. Cote prof : ce qui remonte</w:t>
      </w:r>
    </w:p>
    <w:p>
      <w:r>
        <w:t>Le coach envoie ces evenements via le contrat public POST /api/sync (le meme que Juice Shop)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Evenement</w:t>
            </w:r>
          </w:p>
        </w:tc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Declencheur</w:t>
            </w:r>
          </w:p>
        </w:tc>
        <w:tc>
          <w:tcPr>
            <w:tcW w:type="dxa" w:w="368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Donnees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session_start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ouverture d'une page lab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chemin, identite si detectee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hint_revealed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clic sur Indice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niveau d'indice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challenge_solved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juge -&gt; Reussi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score, verdict, justification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journal_filled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Enregistrer le journal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longueur, texte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695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69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222222"/>
          <w:sz w:val="18"/>
        </w:rPr>
        <w:t>Du transcript au verdict du juge, puis remontee au dashboard si reussi.</w:t>
      </w:r>
    </w:p>
    <w:p>
      <w:pPr>
        <w:pStyle w:val="Heading1"/>
      </w:pPr>
      <w:r>
        <w:t>7. Choisir le modele du juge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Modele</w:t>
            </w:r>
          </w:p>
        </w:tc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Verdict</w:t>
            </w:r>
          </w:p>
        </w:tc>
        <w:tc>
          <w:tcPr>
            <w:tcW w:type="dxa" w:w="3402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Recommandation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llama3.2:1b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non fiable (incoherent)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 eviter pour le juge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llama3.2:3b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fiable sur cas nets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minimum conseille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mistral:7b / llama3.1:8b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fiable sur cas subtils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ideal si la machine suit</w:t>
            </w:r>
          </w:p>
        </w:tc>
      </w:tr>
    </w:tbl>
    <w:p>
      <w:pPr>
        <w:shd w:val="clear" w:fill="FFF4D6"/>
      </w:pPr>
      <w:r>
        <w:rPr>
          <w:sz w:val="21"/>
        </w:rPr>
        <w:t>Le modele du juge est independant de celui des labs : labs en 1b (rapide) et juge en 3b (fiable) sur la meme machine. Regle par COACH_JUDGE_MODEL.</w:t>
      </w:r>
    </w:p>
    <w:p>
      <w:pPr>
        <w:pStyle w:val="Heading1"/>
      </w:pPr>
      <w:r>
        <w:t>8. Depannage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Symptome</w:t>
            </w:r>
          </w:p>
        </w:tc>
        <w:tc>
          <w:tcPr>
            <w:tcW w:type="dxa" w:w="3118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Cause</w:t>
            </w:r>
          </w:p>
        </w:tc>
        <w:tc>
          <w:tcPr>
            <w:tcW w:type="dxa" w:w="3685"/>
          </w:tcPr>
          <w:p>
            <w:pPr>
              <w:shd w:val="clear" w:fill="EDE7FB"/>
            </w:pPr>
            <w:r/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Service coach indisponible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aucun modele de juge tire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ollama pull llama3.2:3b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health: ollama false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idem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tirer un modele, verifier COACH_JUDGE_MODEL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Verdicts incoherents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modele trop petit (1b)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passer a 3b ou plus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Dashboard non configure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URL vide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renseigner l'URL, recreer le conteneur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Rien ne remonte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dashboard injoignable du conteneur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host.docker.internal, port/pare-feu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Port 8095 pris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autre service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changer le mapping dans docker-compose.coach.yml</w:t>
            </w:r>
          </w:p>
        </w:tc>
      </w:tr>
    </w:tbl>
    <w:p>
      <w:pPr>
        <w:pStyle w:val="Heading1"/>
      </w:pPr>
      <w:r>
        <w:t>9. Pourquoi ca resiste aux evolutions d'OWASP</w:t>
      </w:r>
    </w:p>
    <w:p>
      <w:r>
        <w:t>Le proxy ne connait aucune route interne de PwnzzAI : il transmet tout et n'injecte qu'une balise script. La capture est generique (tout POST fetch/XHR portant un champ texte). Si OWASP renomme une route ou change le style d'une page, le coach continue de fonctionner ; seul labs.json peut demander une mise a jour de chemin pour la detection du lab.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6D28D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2222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