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4AF3E4" w14:textId="77777777" w:rsidR="00C52776" w:rsidRPr="00F16FEF" w:rsidRDefault="00C52776" w:rsidP="00C52776">
      <w:pPr>
        <w:pStyle w:val="Titre1"/>
        <w:jc w:val="both"/>
        <w:rPr>
          <w:lang w:val="en-US"/>
        </w:rPr>
      </w:pPr>
      <w:r w:rsidRPr="00F16FEF">
        <w:rPr>
          <w:lang w:val="en-US"/>
        </w:rPr>
        <w:t>3. Ataques A Sistemas de IA – Taxonomia</w:t>
      </w:r>
    </w:p>
    <w:p w14:paraId="4E7B6032" w14:textId="77777777" w:rsidR="00C52776" w:rsidRPr="00F16FEF" w:rsidRDefault="00C52776" w:rsidP="00C52776">
      <w:pPr>
        <w:spacing w:after="200"/>
        <w:jc w:val="both"/>
        <w:rPr>
          <w:lang w:val="en-US"/>
        </w:rPr>
      </w:pPr>
      <w:r w:rsidRPr="00F16FEF">
        <w:rPr>
          <w:lang w:val="en-US"/>
        </w:rPr>
        <w:t>A seção anterior explorou a IA como arma ofensiva (ataques COM IA). Esta seção aborda uma dimensão complementar crítica: ataques que visam diretamente os próprios sistemas de IA (ataques A IA). Esta análise baseia-se no trabalho do Grupo de Trabalho de Segurança de IA do Campus Cyber e do Hub France IA (fevereiro de 2026), que propõe uma taxonomia estruturada em três níveis: fases do ciclo de vida, famílias de ataques e ataques específicos.</w:t>
      </w:r>
    </w:p>
    <w:p w14:paraId="6E264D5B" w14:textId="77777777" w:rsidR="00C52776" w:rsidRPr="00F16FEF" w:rsidRDefault="00C52776" w:rsidP="00C52776">
      <w:pPr>
        <w:spacing w:after="200"/>
        <w:jc w:val="both"/>
        <w:rPr>
          <w:lang w:val="en-US"/>
        </w:rPr>
      </w:pPr>
      <w:r w:rsidRPr="00F16FEF">
        <w:rPr>
          <w:lang w:val="en-US"/>
        </w:rPr>
        <w:t>Os frameworks de referência são NIST AI 100-2 (2023), MITRE ATLAS, OWASP Top 10 LLM e Top 10 ML, bem como as recomendações da ANSSI sobre segurança de sistemas de IA. A taxonomia identifica três grandes categorias de ataques: envenenamento, manipulação (evasão, injeção de prompt) e ataques oracle (inferência, extração).</w:t>
      </w:r>
    </w:p>
    <w:p w14:paraId="4E728B2D" w14:textId="77777777" w:rsidR="00C52776" w:rsidRPr="00F16FEF" w:rsidRDefault="00C52776" w:rsidP="00C52776">
      <w:pPr>
        <w:pStyle w:val="Titre2"/>
        <w:jc w:val="both"/>
        <w:rPr>
          <w:lang w:val="en-US"/>
        </w:rPr>
      </w:pPr>
      <w:r w:rsidRPr="00F16FEF">
        <w:rPr>
          <w:lang w:val="en-US"/>
        </w:rPr>
        <w:t>3.1 Ataques de Envenenamento</w:t>
      </w:r>
    </w:p>
    <w:p w14:paraId="1B522593" w14:textId="77777777" w:rsidR="00C52776" w:rsidRPr="00F16FEF" w:rsidRDefault="00C52776" w:rsidP="00C52776">
      <w:pPr>
        <w:spacing w:after="200"/>
        <w:jc w:val="both"/>
        <w:rPr>
          <w:lang w:val="en-US"/>
        </w:rPr>
      </w:pPr>
      <w:r w:rsidRPr="00F16FEF">
        <w:rPr>
          <w:lang w:val="en-US"/>
        </w:rPr>
        <w:t>Os ataques de envenenamento visam a fase de aprendizagem do modelo, alterando os dados de treinamento ou o próprio modelo. Eles comprometem a integridade do sistema desde a sua construção, tornando seus efeitos particularmente difíceis de detectar uma vez que o modelo está implantado.</w:t>
      </w:r>
    </w:p>
    <w:p w14:paraId="39784548" w14:textId="77777777" w:rsidR="00C52776" w:rsidRPr="00F16FEF" w:rsidRDefault="00C52776" w:rsidP="00C52776">
      <w:pPr>
        <w:pStyle w:val="Titre3"/>
        <w:jc w:val="both"/>
        <w:rPr>
          <w:lang w:val="en-US"/>
        </w:rPr>
      </w:pPr>
      <w:r w:rsidRPr="00F16FEF">
        <w:rPr>
          <w:lang w:val="en-US"/>
        </w:rPr>
        <w:t>Corrupção de Dados de Treinamento (Data Poisoning)</w:t>
      </w:r>
    </w:p>
    <w:p w14:paraId="56069C91" w14:textId="77777777" w:rsidR="00C52776" w:rsidRPr="00F16FEF" w:rsidRDefault="00C52776" w:rsidP="00C52776">
      <w:pPr>
        <w:spacing w:after="200"/>
        <w:jc w:val="both"/>
        <w:rPr>
          <w:lang w:val="en-US"/>
        </w:rPr>
      </w:pPr>
      <w:r w:rsidRPr="00F16FEF">
        <w:rPr>
          <w:lang w:val="en-US"/>
        </w:rPr>
        <w:t>O atacante introduz dados maliciosos no conjunto de treinamento para alterar o comportamento do modelo. Existem duas variantes principais:</w:t>
      </w:r>
    </w:p>
    <w:p w14:paraId="56B15678" w14:textId="77777777" w:rsidR="00C52776" w:rsidRPr="00F16FEF" w:rsidRDefault="00C52776" w:rsidP="00C52776">
      <w:pPr>
        <w:spacing w:after="200"/>
        <w:jc w:val="both"/>
        <w:rPr>
          <w:lang w:val="en-US"/>
        </w:rPr>
      </w:pPr>
      <w:r w:rsidRPr="00F16FEF">
        <w:rPr>
          <w:b/>
          <w:bCs/>
          <w:lang w:val="en-US"/>
        </w:rPr>
        <w:t>Corrupção de Atributos/Rótulos: modificação sutil dos atributos ou rótulos dos dados de treinamento para degradar a qualidade da predição. Por exemplo, inverter os rótulos "spam" e "legítimo" em 2% dos dados de um filtro anti-spam é suficiente para criar falsos negativos exploráveis.</w:t>
      </w:r>
      <w:r w:rsidRPr="00F16FEF">
        <w:rPr>
          <w:lang w:val="en-US"/>
        </w:rPr>
      </w:r>
    </w:p>
    <w:p w14:paraId="6C4F13BB" w14:textId="77777777" w:rsidR="00C52776" w:rsidRPr="00F16FEF" w:rsidRDefault="00C52776" w:rsidP="00C52776">
      <w:pPr>
        <w:spacing w:after="200"/>
        <w:jc w:val="both"/>
        <w:rPr>
          <w:lang w:val="en-US"/>
        </w:rPr>
      </w:pPr>
      <w:r w:rsidRPr="00F16FEF">
        <w:rPr>
          <w:b/>
          <w:bCs/>
          <w:lang w:val="en-US"/>
        </w:rPr>
        <w:t>Envenenamento por Backdoor: o atacante injeta um padrão discreto (gatilho) em certos dados de treinamento, associado a um rótulo alvo. O modelo aprende a associar este gatilho à saída maliciosa. Em produção, o modelo opera normalmente exceto quando o gatilho está presente, ativando então o comportamento malicioso. Este é o mecanismo ilustrado pelo PoisonGPT (seção 6.5).</w:t>
      </w:r>
      <w:r w:rsidRPr="00F16FEF">
        <w:rPr>
          <w:lang w:val="en-US"/>
        </w:rPr>
      </w:r>
      <w:proofErr w:type="spellStart"/>
      <w:r w:rsidRPr="00F16FEF">
        <w:rPr>
          <w:lang w:val="en-US"/>
        </w:rPr>
      </w:r>
      <w:proofErr w:type="spellEnd"/>
      <w:r w:rsidRPr="00F16FEF">
        <w:rPr>
          <w:lang w:val="en-US"/>
        </w:rPr>
      </w:r>
    </w:p>
    <w:p w14:paraId="30B4DA7B" w14:textId="77777777" w:rsidR="00C52776" w:rsidRPr="00F16FEF" w:rsidRDefault="00C52776" w:rsidP="00C52776">
      <w:pPr>
        <w:spacing w:after="200"/>
        <w:jc w:val="both"/>
        <w:rPr>
          <w:lang w:val="en-US"/>
        </w:rPr>
      </w:pPr>
      <w:r w:rsidRPr="00F16FEF">
        <w:rPr>
          <w:i/>
          <w:iCs/>
          <w:lang w:val="en-US"/>
        </w:rPr>
        <w:t>Analogia: corromper um livro didático para que os alunos aprendam respostas erradas – mas apenas para perguntas específicas.</w:t>
      </w:r>
    </w:p>
    <w:p w14:paraId="252E69BE" w14:textId="77777777" w:rsidR="00C52776" w:rsidRPr="00F16FEF" w:rsidRDefault="00C52776" w:rsidP="00C52776">
      <w:pPr>
        <w:pStyle w:val="Titre3"/>
        <w:jc w:val="both"/>
        <w:rPr>
          <w:lang w:val="en-US"/>
        </w:rPr>
      </w:pPr>
      <w:r w:rsidRPr="00F16FEF">
        <w:rPr>
          <w:lang w:val="en-US"/>
        </w:rPr>
        <w:t>Envenenamento de Modelo</w:t>
      </w:r>
    </w:p>
    <w:p w14:paraId="009B5553" w14:textId="77777777" w:rsidR="00C52776" w:rsidRPr="00F16FEF" w:rsidRDefault="00C52776" w:rsidP="00C52776">
      <w:pPr>
        <w:spacing w:after="200"/>
        <w:jc w:val="both"/>
        <w:rPr>
          <w:lang w:val="en-US"/>
        </w:rPr>
      </w:pPr>
      <w:r w:rsidRPr="00F16FEF">
        <w:rPr>
          <w:lang w:val="en-US"/>
        </w:rPr>
        <w:t>Além dos dados, o atacante pode modificar diretamente os parâmetros do modelo durante o treinamento, particularmente em contextos de aprendizagem distribuída ou colaborativa. Esta corrupção de parâmetros altera os pesos da rede neural sem que as métricas de desempenho padrão necessariamente detectem a degradação.</w:t>
      </w:r>
    </w:p>
    <w:p w14:paraId="62250693" w14:textId="77777777" w:rsidR="00C52776" w:rsidRPr="00F16FEF" w:rsidRDefault="00C52776" w:rsidP="00C52776">
      <w:pPr>
        <w:pStyle w:val="Titre3"/>
        <w:jc w:val="both"/>
        <w:rPr>
          <w:lang w:val="en-US"/>
        </w:rPr>
      </w:pPr>
      <w:r w:rsidRPr="00F16FEF">
        <w:rPr>
          <w:lang w:val="en-US"/>
        </w:rPr>
        <w:t>Ataques à Cadeia de Suprimentos de IA</w:t>
      </w:r>
    </w:p>
    <w:p w14:paraId="417A22CD" w14:textId="77777777" w:rsidR="00C52776" w:rsidRPr="00F16FEF" w:rsidRDefault="00C52776" w:rsidP="00C52776">
      <w:pPr>
        <w:spacing w:after="200"/>
        <w:jc w:val="both"/>
        <w:rPr>
          <w:lang w:val="en-US"/>
        </w:rPr>
      </w:pPr>
      <w:r w:rsidRPr="00F16FEF">
        <w:rPr>
          <w:lang w:val="en-US"/>
        </w:rPr>
        <w:t>O comprometimento ocorre antes mesmo do modelo ser utilizado: bibliotecas de software comprometidas (pacote PyPI malicioso), modelos pré-treinados contendo backdoors (typosquatting no Hugging Face, como demonstrado pelo PoisonGPT), ou frameworks de desenvolvimento alterados. O caso da Operação OpenClaw (seção 6.6) ilustra esta ameaça com skills armadilhadas na comunidade ClawHub. O ataque por código malicioso consiste em manipular a lógica de pré-processamento ou pós-processamento integrada ao pipeline do modelo, permitindo a alteração do comportamento sem tocar nos pesos do modelo.</w:t>
      </w:r>
      <w:proofErr w:type="spellStart"/>
      <w:r w:rsidRPr="00F16FEF">
        <w:rPr>
          <w:lang w:val="en-US"/>
        </w:rPr>
      </w:r>
      <w:proofErr w:type="spellEnd"/>
      <w:r w:rsidRPr="00F16FEF">
        <w:rPr>
          <w:lang w:val="en-US"/>
        </w:rPr>
      </w:r>
      <w:proofErr w:type="spellStart"/>
      <w:r w:rsidRPr="00F16FEF">
        <w:rPr>
          <w:lang w:val="en-US"/>
        </w:rPr>
      </w:r>
      <w:proofErr w:type="spellEnd"/>
      <w:r w:rsidRPr="00F16FEF">
        <w:rPr>
          <w:lang w:val="en-US"/>
        </w:rPr>
      </w:r>
      <w:proofErr w:type="spellStart"/>
      <w:r w:rsidRPr="00F16FEF">
        <w:rPr>
          <w:lang w:val="en-US"/>
        </w:rPr>
      </w:r>
      <w:proofErr w:type="spellEnd"/>
      <w:r w:rsidRPr="00F16FEF">
        <w:rPr>
          <w:lang w:val="en-US"/>
        </w:rPr>
      </w:r>
      <w:proofErr w:type="spellStart"/>
      <w:r w:rsidRPr="00F16FEF">
        <w:rPr>
          <w:lang w:val="en-US"/>
        </w:rPr>
      </w:r>
      <w:proofErr w:type="spellEnd"/>
      <w:r w:rsidRPr="00F16FEF">
        <w:rPr>
          <w:lang w:val="en-US"/>
        </w:rPr>
      </w:r>
      <w:proofErr w:type="spellStart"/>
      <w:r w:rsidRPr="00F16FEF">
        <w:rPr>
          <w:lang w:val="en-US"/>
        </w:rPr>
      </w:r>
      <w:proofErr w:type="spellEnd"/>
      <w:r w:rsidRPr="00F16FEF">
        <w:rPr>
          <w:lang w:val="en-US"/>
        </w:rPr>
      </w:r>
    </w:p>
    <w:p w14:paraId="0595D8E9" w14:textId="77777777" w:rsidR="00C52776" w:rsidRPr="00F16FEF" w:rsidRDefault="00C52776" w:rsidP="00C52776">
      <w:pPr>
        <w:pStyle w:val="Titre2"/>
        <w:jc w:val="both"/>
        <w:rPr>
          <w:lang w:val="en-US"/>
        </w:rPr>
      </w:pPr>
      <w:r w:rsidRPr="00F16FEF">
        <w:rPr>
          <w:lang w:val="en-US"/>
        </w:rPr>
        <w:t>3.2 Ataques de Manipulação e Evasão</w:t>
      </w:r>
    </w:p>
    <w:p w14:paraId="60AF0C3A" w14:textId="77777777" w:rsidR="00C52776" w:rsidRPr="00F16FEF" w:rsidRDefault="00C52776" w:rsidP="00C52776">
      <w:pPr>
        <w:spacing w:after="200"/>
        <w:jc w:val="both"/>
        <w:rPr>
          <w:lang w:val="en-US"/>
        </w:rPr>
      </w:pPr>
      <w:r w:rsidRPr="00F16FEF">
        <w:rPr>
          <w:lang w:val="en-US"/>
        </w:rPr>
        <w:t>Estes ataques ocorrem após a fase de aprendizagem. O atacante injeta dados de entrada modificados para obter uma saída diferente da normalmente esperada, sem alterar o próprio modelo.</w:t>
      </w:r>
    </w:p>
    <w:p w14:paraId="36750601" w14:textId="77777777" w:rsidR="00C52776" w:rsidRPr="00F16FEF" w:rsidRDefault="00C52776" w:rsidP="00C52776">
      <w:pPr>
        <w:pStyle w:val="Titre3"/>
        <w:jc w:val="both"/>
        <w:rPr>
          <w:lang w:val="en-US"/>
        </w:rPr>
      </w:pPr>
      <w:r w:rsidRPr="00F16FEF">
        <w:rPr>
          <w:lang w:val="en-US"/>
        </w:rPr>
        <w:t>Exemplos Adversariais</w:t>
      </w:r>
    </w:p>
    <w:p w14:paraId="427434A5" w14:textId="77777777" w:rsidR="00C52776" w:rsidRPr="00F16FEF" w:rsidRDefault="00C52776" w:rsidP="00C52776">
      <w:pPr>
        <w:spacing w:after="200"/>
        <w:jc w:val="both"/>
        <w:rPr>
          <w:lang w:val="en-US"/>
        </w:rPr>
      </w:pPr>
      <w:r w:rsidRPr="00F16FEF">
        <w:rPr>
          <w:lang w:val="en-US"/>
        </w:rPr>
        <w:t>Os ataques adversariais consistem em aplicar perturbações calculadas aos dados de entrada, frequentemente imperceptíveis para humanos, mas suficientes para enganar o modelo. O exemplo fundamental é a modificação de uma placa de trânsito com adesivos estrategicamente posicionados, enganando o sistema de reconhecimento visual de um veículo autônomo. Existem duas variantes: ataques direcionados (o atacante deseja uma saída específica) e ataques não direcionados (qualquer erro é suficiente). O desafio para o atacante é calibrar uma perturbação fraca o suficiente para evitar detecção, mas forte o suficiente para impactar a saída.</w:t>
      </w:r>
    </w:p>
    <w:p w14:paraId="7F148770" w14:textId="77777777" w:rsidR="00C52776" w:rsidRPr="00F16FEF" w:rsidRDefault="00C52776" w:rsidP="00C52776">
      <w:pPr>
        <w:spacing w:after="200"/>
        <w:jc w:val="both"/>
        <w:rPr>
          <w:lang w:val="en-US"/>
        </w:rPr>
      </w:pPr>
      <w:r w:rsidRPr="00F16FEF">
        <w:rPr>
          <w:i/>
          <w:iCs/>
          <w:lang w:val="en-US"/>
        </w:rPr>
        <w:t>Referência MITRE ATLAS: AML.T0015 – Evade ML Model.</w:t>
      </w:r>
    </w:p>
    <w:p w14:paraId="519CCA4C" w14:textId="77777777" w:rsidR="00C52776" w:rsidRPr="00F16FEF" w:rsidRDefault="00C52776" w:rsidP="00C52776">
      <w:pPr>
        <w:pStyle w:val="Titre3"/>
        <w:jc w:val="both"/>
        <w:rPr>
          <w:lang w:val="en-US"/>
        </w:rPr>
      </w:pPr>
      <w:r w:rsidRPr="00F16FEF">
        <w:rPr>
          <w:lang w:val="en-US"/>
        </w:rPr>
        <w:t>Injeção de Prompt – Jailbreak de LLM</w:t>
      </w:r>
    </w:p>
    <w:p w14:paraId="0709B422" w14:textId="77777777" w:rsidR="00C52776" w:rsidRPr="00F16FEF" w:rsidRDefault="00C52776" w:rsidP="00C52776">
      <w:pPr>
        <w:spacing w:after="200"/>
        <w:jc w:val="both"/>
        <w:rPr>
          <w:lang w:val="en-US"/>
        </w:rPr>
      </w:pPr>
      <w:r w:rsidRPr="00F16FEF">
        <w:rPr>
          <w:lang w:val="en-US"/>
        </w:rPr>
        <w:t>O Jailbreak de LLM é um caso específico de injeção de prompt onde o objetivo é desativar as proteções do modelo para fazê-lo produzir conteúdo proibido: geração de código malicioso, bypass de filtros éticos ou extração de instruções do sistema. As técnicas incluem role-playing (DAN – "Do Anything Now"), escalada progressiva multi-turno e ofuscação por codificação (Base64, múltiplos idiomas). O curso já menciona LLMs desbloqueados (WormGPT, seção 6.2) – esta seção descreve o mecanismo técnico subjacente.</w:t>
      </w:r>
    </w:p>
    <w:p w14:paraId="1A502CC2" w14:textId="77777777" w:rsidR="00C52776" w:rsidRPr="00F16FEF" w:rsidRDefault="00C52776" w:rsidP="00C52776">
      <w:pPr>
        <w:pStyle w:val="Titre3"/>
        <w:jc w:val="both"/>
        <w:rPr>
          <w:lang w:val="en-US"/>
        </w:rPr>
      </w:pPr>
      <w:r w:rsidRPr="00F16FEF">
        <w:rPr>
          <w:lang w:val="en-US"/>
        </w:rPr>
        <w:t>Substituição de Modelo</w:t>
      </w:r>
    </w:p>
    <w:p w14:paraId="10D1CEFE" w14:textId="77777777" w:rsidR="00C52776" w:rsidRPr="00F16FEF" w:rsidRDefault="00C52776" w:rsidP="00C52776">
      <w:pPr>
        <w:spacing w:after="200"/>
        <w:jc w:val="both"/>
        <w:rPr>
          <w:lang w:val="en-US"/>
        </w:rPr>
      </w:pPr>
      <w:r w:rsidRPr="00F16FEF">
        <w:rPr>
          <w:lang w:val="en-US"/>
        </w:rPr>
        <w:t>O atacante substitui um modelo legítimo por um malicioso no ambiente de implantação. Isso pode ocorrer por comprometimento do registro de modelos, ataque CI/CD ou exploração de permissões mal configuradas em artefatos. Este ataque é distinto do envenenamento: o modelo original não é corrompido, ele é inteiramente substituído.</w:t>
      </w:r>
      <w:proofErr w:type="gramStart"/>
      <w:r w:rsidRPr="00F16FEF">
        <w:rPr>
          <w:lang w:val="en-US"/>
        </w:rPr>
      </w:r>
      <w:proofErr w:type="gramEnd"/>
      <w:r w:rsidRPr="00F16FEF">
        <w:rPr>
          <w:lang w:val="en-US"/>
        </w:rPr>
      </w:r>
    </w:p>
    <w:p w14:paraId="5BFEA8CF" w14:textId="77777777" w:rsidR="00C52776" w:rsidRPr="00F16FEF" w:rsidRDefault="00C52776" w:rsidP="00C52776">
      <w:pPr>
        <w:pStyle w:val="Titre3"/>
        <w:jc w:val="both"/>
        <w:rPr>
          <w:lang w:val="en-US"/>
        </w:rPr>
      </w:pPr>
      <w:r w:rsidRPr="00F16FEF">
        <w:rPr>
          <w:lang w:val="en-US"/>
        </w:rPr>
        <w:t>Degradação de Modelo em Produção</w:t>
      </w:r>
    </w:p>
    <w:p w14:paraId="539EF26D" w14:textId="77777777" w:rsidR="00C52776" w:rsidRPr="00F16FEF" w:rsidRDefault="00C52776" w:rsidP="00C52776">
      <w:pPr>
        <w:spacing w:after="200"/>
        <w:jc w:val="both"/>
        <w:rPr>
          <w:lang w:val="en-US"/>
        </w:rPr>
      </w:pPr>
      <w:r w:rsidRPr="00F16FEF">
        <w:rPr>
          <w:lang w:val="en-US"/>
        </w:rPr>
        <w:t>Um atacante pode submeter sistematicamente dados projetados para degradar progressivamente o desempenho do modelo quando este incorpora um mecanismo de reaprendizagem contínua (online learning). O modelo gradualmente "desaprende" suas capacidades legítimas. O caso do chatbot Tay da Microsoft (2016), sequestrado em menos de 24 horas por interações maliciosas, ilustra este risco.</w:t>
      </w:r>
    </w:p>
    <w:p w14:paraId="13C728A6" w14:textId="77777777" w:rsidR="00C52776" w:rsidRPr="00F16FEF" w:rsidRDefault="00C52776" w:rsidP="00C52776">
      <w:pPr>
        <w:pStyle w:val="Titre2"/>
        <w:jc w:val="both"/>
        <w:rPr>
          <w:lang w:val="en-US"/>
        </w:rPr>
      </w:pPr>
      <w:r w:rsidRPr="00F16FEF">
        <w:rPr>
          <w:lang w:val="en-US"/>
        </w:rPr>
        <w:t>3.3 Ataques Oracle – Extração e Inferência</w:t>
      </w:r>
    </w:p>
    <w:p w14:paraId="5A6F351B" w14:textId="77777777" w:rsidR="00C52776" w:rsidRPr="00F16FEF" w:rsidRDefault="00C52776" w:rsidP="00C52776">
      <w:pPr>
        <w:spacing w:after="200"/>
        <w:jc w:val="both"/>
        <w:rPr>
          <w:lang w:val="en-US"/>
        </w:rPr>
      </w:pPr>
      <w:r w:rsidRPr="00F16FEF">
        <w:rPr>
          <w:lang w:val="en-US"/>
        </w:rPr>
        <w:t>Estes ataques exploram o acesso ao modelo (via sua API ou predições) para extrair informações confidenciais ou reconstruir seus componentes.</w:t>
      </w:r>
    </w:p>
    <w:p w14:paraId="77552D9D" w14:textId="77777777" w:rsidR="00C52776" w:rsidRPr="00F16FEF" w:rsidRDefault="00C52776" w:rsidP="00C52776">
      <w:pPr>
        <w:pStyle w:val="Titre3"/>
        <w:jc w:val="both"/>
        <w:rPr>
          <w:lang w:val="en-US"/>
        </w:rPr>
      </w:pPr>
      <w:r w:rsidRPr="00F16FEF">
        <w:rPr>
          <w:lang w:val="en-US"/>
        </w:rPr>
        <w:t>Roubo de Modelo</w:t>
      </w:r>
    </w:p>
    <w:p w14:paraId="19C3D3F4" w14:textId="77777777" w:rsidR="00C52776" w:rsidRPr="00F16FEF" w:rsidRDefault="00C52776" w:rsidP="00C52776">
      <w:pPr>
        <w:spacing w:after="200"/>
        <w:jc w:val="both"/>
        <w:rPr>
          <w:lang w:val="en-US"/>
        </w:rPr>
      </w:pPr>
      <w:r w:rsidRPr="00F16FEF">
        <w:rPr>
          <w:lang w:val="en-US"/>
        </w:rPr>
        <w:t>O atacante reconstrói uma cópia funcional do modelo alvo multiplicando consultas e analisando respostas. O modelo "clone" pode então ser usado para preparar ataques adversariais, contornar sistemas de detecção ou violar propriedade intelectual. Variante específica para LLMs: a extração de meta-prompt permite recuperar as instruções do sistema (system prompt) que controlam o comportamento do modelo, expondo a lógica de negócios e as proteções da aplicação.</w:t>
      </w:r>
    </w:p>
    <w:p w14:paraId="08A6EB1F" w14:textId="77777777" w:rsidR="00C52776" w:rsidRPr="00F16FEF" w:rsidRDefault="00C52776" w:rsidP="00C52776">
      <w:pPr>
        <w:pStyle w:val="Titre3"/>
        <w:jc w:val="both"/>
        <w:rPr>
          <w:lang w:val="en-US"/>
        </w:rPr>
      </w:pPr>
      <w:r w:rsidRPr="00F16FEF">
        <w:rPr>
          <w:lang w:val="en-US"/>
        </w:rPr>
        <w:t>Inversão de Modelo</w:t>
      </w:r>
    </w:p>
    <w:p w14:paraId="0696AF93" w14:textId="77777777" w:rsidR="00C52776" w:rsidRPr="00F16FEF" w:rsidRDefault="00C52776" w:rsidP="00C52776">
      <w:pPr>
        <w:spacing w:after="200"/>
        <w:jc w:val="both"/>
        <w:rPr>
          <w:lang w:val="en-US"/>
        </w:rPr>
      </w:pPr>
      <w:r w:rsidRPr="00F16FEF">
        <w:rPr>
          <w:lang w:val="en-US"/>
        </w:rPr>
        <w:t>O atacante explora as predições do modelo para reconstruir aproximações dos dados de treinamento. Por exemplo, a partir de um modelo de reconhecimento facial e do nome de uma pessoa, é possível reconstruir uma imagem aproximada de seu rosto. Este ataque ameaça diretamente a confidencialidade dos dados pessoais utilizados durante o treinamento (violação do RGPD).</w:t>
      </w:r>
    </w:p>
    <w:p w14:paraId="5DDA4D6D" w14:textId="77777777" w:rsidR="00C52776" w:rsidRPr="00F16FEF" w:rsidRDefault="00C52776" w:rsidP="00C52776">
      <w:pPr>
        <w:pStyle w:val="Titre3"/>
        <w:jc w:val="both"/>
        <w:rPr>
          <w:lang w:val="en-US"/>
        </w:rPr>
      </w:pPr>
      <w:r w:rsidRPr="00F16FEF">
        <w:rPr>
          <w:lang w:val="en-US"/>
        </w:rPr>
        <w:t>Inferência de Pertencimento</w:t>
      </w:r>
    </w:p>
    <w:p w14:paraId="1AD94330" w14:textId="77777777" w:rsidR="00C52776" w:rsidRPr="00F16FEF" w:rsidRDefault="00C52776" w:rsidP="00C52776">
      <w:pPr>
        <w:spacing w:after="200"/>
        <w:jc w:val="both"/>
        <w:rPr>
          <w:lang w:val="en-US"/>
        </w:rPr>
      </w:pPr>
      <w:r w:rsidRPr="00F16FEF">
        <w:rPr>
          <w:lang w:val="en-US"/>
        </w:rPr>
        <w:t>O atacante determina se dados específicos fizeram parte do conjunto de treinamento. Este ataque baseia-se no fato de que os modelos se comportam de forma diferente em dados vistos durante o treinamento (overfitting). Implicação RGPD: provar que dados pessoais foram usados para treinar um modelo sem consentimento constitui uma violação direta da regulamentação.</w:t>
      </w:r>
    </w:p>
    <w:p w14:paraId="1BF35431" w14:textId="77777777" w:rsidR="00C52776" w:rsidRPr="00F16FEF" w:rsidRDefault="00C52776" w:rsidP="00C52776">
      <w:pPr>
        <w:pStyle w:val="Titre3"/>
        <w:jc w:val="both"/>
        <w:rPr>
          <w:lang w:val="en-US"/>
        </w:rPr>
      </w:pPr>
      <w:r w:rsidRPr="00F16FEF">
        <w:rPr>
          <w:lang w:val="en-US"/>
        </w:rPr>
        <w:t>Injeção de Prompt – Extração de Dados</w:t>
      </w:r>
    </w:p>
    <w:p w14:paraId="60F1A7C7" w14:textId="77777777" w:rsidR="00C52776" w:rsidRPr="00F16FEF" w:rsidRDefault="00C52776" w:rsidP="00C52776">
      <w:pPr>
        <w:spacing w:after="200"/>
        <w:jc w:val="both"/>
        <w:rPr>
          <w:lang w:val="en-US"/>
        </w:rPr>
      </w:pPr>
      <w:r w:rsidRPr="00F16FEF">
        <w:rPr>
          <w:lang w:val="en-US"/>
        </w:rPr>
        <w:t>Este cenário é uma forma específica de injeção de prompt onde o objetivo é exfiltrar dados sensíveis aos quais o modelo tem acesso. O atacante constrói prompts para que o LLM divulgue informações confidenciais: dados de treinamento memorizados (números de cartão de crédito, e-mails), conteúdo da base de dados RAG conectada ou informações do sistema. Isso é distinto do jailbreak, cujo objetivo é contornar restrições comportamentais.</w:t>
      </w:r>
    </w:p>
    <w:p w14:paraId="31BE5E2D" w14:textId="77777777" w:rsidR="00C52776" w:rsidRPr="00F16FEF" w:rsidRDefault="00C52776" w:rsidP="00C52776">
      <w:pPr>
        <w:pStyle w:val="Titre3"/>
        <w:jc w:val="both"/>
        <w:rPr>
          <w:lang w:val="en-US"/>
        </w:rPr>
      </w:pPr>
      <w:r w:rsidRPr="00F16FEF">
        <w:rPr>
          <w:lang w:val="en-US"/>
        </w:rPr>
        <w:t>Exploração de Custos</w:t>
      </w:r>
    </w:p>
    <w:p w14:paraId="6F2FB8DD" w14:textId="77777777" w:rsidR="00C52776" w:rsidRPr="00F16FEF" w:rsidRDefault="00C52776" w:rsidP="00C52776">
      <w:pPr>
        <w:spacing w:after="200"/>
        <w:jc w:val="both"/>
        <w:rPr>
          <w:lang w:val="en-US"/>
        </w:rPr>
      </w:pPr>
      <w:r w:rsidRPr="00F16FEF">
        <w:rPr>
          <w:lang w:val="en-US"/>
        </w:rPr>
        <w:t>O atacante submete consultas projetadas para maximizar o consumo de recursos (tokens, GPU) a fim de arruinar financeiramente a vítima. Prompts extremamente longos, loops de raciocínio forçados ou abuso de funcionalidades agênticas (chamadas de ferramentas em cascata) podem gerar faturas massivas. Este ataque é específico de LLMs e sistemas agênticos faturados por uso.</w:t>
      </w:r>
    </w:p>
    <w:p w14:paraId="14D3F24B" w14:textId="77777777" w:rsidR="00C52776" w:rsidRPr="00F16FEF" w:rsidRDefault="00C52776" w:rsidP="00C52776">
      <w:pPr>
        <w:pStyle w:val="Titre2"/>
        <w:jc w:val="both"/>
        <w:rPr>
          <w:lang w:val="en-US"/>
        </w:rPr>
      </w:pPr>
      <w:r w:rsidRPr="00F16FEF">
        <w:rPr>
          <w:lang w:val="en-US"/>
        </w:rPr>
        <w:t>3.4 Ataques Específicos à Arquitetura RAG</w:t>
      </w:r>
    </w:p>
    <w:p w14:paraId="2202F267" w14:textId="77777777" w:rsidR="00C52776" w:rsidRPr="00F16FEF" w:rsidRDefault="00C52776" w:rsidP="00C52776">
      <w:pPr>
        <w:spacing w:after="200"/>
        <w:jc w:val="both"/>
        <w:rPr>
          <w:lang w:val="en-US"/>
        </w:rPr>
      </w:pPr>
      <w:r w:rsidRPr="00F16FEF">
        <w:rPr>
          <w:lang w:val="en-US"/>
        </w:rPr>
        <w:t>A Geração Aumentada por Recuperação (RAG) melhora os LLMs dando-lhes acesso a bases de conhecimento externas. No entanto, esta arquitetura introduz novas superfícies de ataque específicas a cada componente da cadeia.</w:t>
      </w:r>
    </w:p>
    <w:p w14:paraId="661A1403" w14:textId="77777777" w:rsidR="00C52776" w:rsidRPr="00F16FEF" w:rsidRDefault="00C52776" w:rsidP="00C52776">
      <w:pPr>
        <w:pStyle w:val="Titre3"/>
        <w:jc w:val="both"/>
        <w:rPr>
          <w:lang w:val="en-US"/>
        </w:rPr>
      </w:pPr>
      <w:r w:rsidRPr="00F16FEF">
        <w:rPr>
          <w:lang w:val="en-US"/>
        </w:rPr>
        <w:t>Injeção Indireta de Prompt via RAG</w:t>
      </w:r>
    </w:p>
    <w:p w14:paraId="117E9295" w14:textId="77777777" w:rsidR="00C52776" w:rsidRPr="00F16FEF" w:rsidRDefault="00C52776" w:rsidP="00C52776">
      <w:pPr>
        <w:spacing w:after="200"/>
        <w:jc w:val="both"/>
        <w:rPr>
          <w:lang w:val="en-US"/>
        </w:rPr>
      </w:pPr>
      <w:r w:rsidRPr="00F16FEF">
        <w:rPr>
          <w:lang w:val="en-US"/>
        </w:rPr>
        <w:t>O atacante envenena documentos na base de conhecimento usada pelo RAG. Quando o LLM recupera um documento envenenado, ele executa as instruções maliciosas ocultas no conteúdo. A injeção é "indireta" porque o atacante não se comunica diretamente com o LLM – o conteúdo malicioso transita pelo sistema de recuperação de documentos. Isso pode levar à exfiltração de dados, geração de respostas enganosas ou acionamento de ações não autorizadas.</w:t>
      </w:r>
    </w:p>
    <w:p w14:paraId="3FCA094A" w14:textId="77777777" w:rsidR="00C52776" w:rsidRPr="00F16FEF" w:rsidRDefault="00C52776" w:rsidP="00C52776">
      <w:pPr>
        <w:spacing w:after="200"/>
        <w:jc w:val="both"/>
        <w:rPr>
          <w:lang w:val="en-US"/>
        </w:rPr>
      </w:pPr>
      <w:r w:rsidRPr="00F16FEF">
        <w:rPr>
          <w:i/>
          <w:iCs/>
          <w:lang w:val="en-US"/>
        </w:rPr>
        <w:t>Este vetor é utilizado na Fase 4 da Operação OpenClaw (seção 6.6) via mensagens Slack envenenadas.</w:t>
      </w:r>
      <w:proofErr w:type="spellStart"/>
      <w:r w:rsidRPr="00F16FEF">
        <w:rPr>
          <w:i/>
          <w:iCs/>
          <w:lang w:val="en-US"/>
        </w:rPr>
      </w:r>
      <w:proofErr w:type="spellEnd"/>
      <w:r w:rsidRPr="00F16FEF">
        <w:rPr>
          <w:i/>
          <w:iCs/>
          <w:lang w:val="en-US"/>
        </w:rPr>
      </w:r>
    </w:p>
    <w:p w14:paraId="44D32756" w14:textId="77777777" w:rsidR="00C52776" w:rsidRPr="00F16FEF" w:rsidRDefault="00C52776" w:rsidP="00C52776">
      <w:pPr>
        <w:pStyle w:val="Titre3"/>
        <w:jc w:val="both"/>
        <w:rPr>
          <w:lang w:val="en-US"/>
        </w:rPr>
      </w:pPr>
      <w:r w:rsidRPr="00F16FEF">
        <w:rPr>
          <w:lang w:val="en-US"/>
        </w:rPr>
        <w:t>Ataque ao Modelo de Embedding ou à Recuperação</w:t>
      </w:r>
    </w:p>
    <w:p w14:paraId="7398E4B5" w14:textId="77777777" w:rsidR="00C52776" w:rsidRPr="00F16FEF" w:rsidRDefault="00C52776" w:rsidP="00C52776">
      <w:pPr>
        <w:spacing w:after="200"/>
        <w:jc w:val="both"/>
        <w:rPr>
          <w:lang w:val="en-US"/>
        </w:rPr>
      </w:pPr>
      <w:r w:rsidRPr="00F16FEF">
        <w:rPr>
          <w:lang w:val="en-US"/>
        </w:rPr>
        <w:t>O atacante visa o modelo de embedding (que converte texto em vetores) ou o mecanismo de busca por similaridade. Ao manipular os embeddings, ele pode priorizar documentos maliciosos ou, inversamente, ocultar informações críticas. Este ataque é mais sofisticado que a injeção indireta, pois visa a própria infraestrutura do RAG.</w:t>
      </w:r>
    </w:p>
    <w:p w14:paraId="4B8AE51F" w14:textId="77777777" w:rsidR="00C52776" w:rsidRPr="00F16FEF" w:rsidRDefault="00C52776" w:rsidP="00C52776">
      <w:pPr>
        <w:pStyle w:val="Titre2"/>
        <w:jc w:val="both"/>
        <w:rPr>
          <w:lang w:val="en-US"/>
        </w:rPr>
      </w:pPr>
      <w:r w:rsidRPr="00F16FEF">
        <w:rPr>
          <w:lang w:val="en-US"/>
        </w:rPr>
        <w:t>3.5 Ataques a Sistemas Agênticos e MCP</w:t>
      </w:r>
    </w:p>
    <w:p w14:paraId="2A84A95C" w14:textId="77777777" w:rsidR="00C52776" w:rsidRPr="00F16FEF" w:rsidRDefault="00C52776" w:rsidP="00C52776">
      <w:pPr>
        <w:spacing w:after="200"/>
        <w:jc w:val="both"/>
        <w:rPr>
          <w:lang w:val="en-US"/>
        </w:rPr>
      </w:pPr>
      <w:r w:rsidRPr="00F16FEF">
        <w:rPr>
          <w:lang w:val="en-US"/>
        </w:rPr>
        <w:t>Os sistemas agênticos (agentes de IA autônomos) e o protocolo MCP (Model Context Protocol, um padrão aberto projetado pela Anthropic) representam uma mudança de paradigma nas superfícies de ataque. A Operação OpenClaw (seção 6.6) ilustra estes riscos em um contexto operacional. O OWASP Multi-Agentic System Threat Modeling Guide (v1.0, abril de 2025) formaliza estas ameaças.</w:t>
      </w:r>
      <w:proofErr w:type="spellStart"/>
      <w:r w:rsidRPr="00F16FEF">
        <w:rPr>
          <w:lang w:val="en-US"/>
        </w:rPr>
      </w:r>
      <w:proofErr w:type="spellEnd"/>
      <w:r w:rsidRPr="00F16FEF">
        <w:rPr>
          <w:lang w:val="en-US"/>
        </w:rPr>
      </w:r>
    </w:p>
    <w:p w14:paraId="3E61F2C2" w14:textId="77777777" w:rsidR="00C52776" w:rsidRPr="00F16FEF" w:rsidRDefault="00C52776" w:rsidP="00C52776">
      <w:pPr>
        <w:pStyle w:val="Titre3"/>
        <w:jc w:val="both"/>
        <w:rPr>
          <w:lang w:val="en-US"/>
        </w:rPr>
      </w:pPr>
      <w:r w:rsidRPr="00F16FEF">
        <w:rPr>
          <w:lang w:val="en-US"/>
        </w:rPr>
        <w:t>Comprometimento de Privilégios em Sistemas Multi-Agentes (MAS)</w:t>
      </w:r>
    </w:p>
    <w:p w14:paraId="4EAAC921" w14:textId="77777777" w:rsidR="00C52776" w:rsidRPr="00F16FEF" w:rsidRDefault="00C52776" w:rsidP="00C52776">
      <w:pPr>
        <w:spacing w:after="200"/>
        <w:jc w:val="both"/>
        <w:rPr>
          <w:lang w:val="en-US"/>
        </w:rPr>
      </w:pPr>
      <w:r w:rsidRPr="00F16FEF">
        <w:rPr>
          <w:lang w:val="en-US"/>
        </w:rPr>
        <w:t>Um agente acessando serviços externos pode ser manipulado para obter privilégios elevados. O atacante explora erros de configuração e mecanismos de herança de privilégios entre agentes (delegações implícitas) para escalar permissões. A propagação de erros entre agentes pode transformar uma vulnerabilidade isolada em falha sistêmica: a saída errônea de um agente torna-se a entrada errônea de outro.</w:t>
      </w:r>
    </w:p>
    <w:p w14:paraId="08F2C9DD" w14:textId="77777777" w:rsidR="00C52776" w:rsidRPr="00F16FEF" w:rsidRDefault="00C52776" w:rsidP="00C52776">
      <w:pPr>
        <w:pStyle w:val="Titre3"/>
        <w:jc w:val="both"/>
        <w:rPr>
          <w:lang w:val="en-US"/>
        </w:rPr>
      </w:pPr>
      <w:r w:rsidRPr="00F16FEF">
        <w:rPr>
          <w:lang w:val="en-US"/>
        </w:rPr>
        <w:t>Sobrecarga da Supervisão Humana</w:t>
      </w:r>
    </w:p>
    <w:p w14:paraId="6536D2B6" w14:textId="77777777" w:rsidR="00C52776" w:rsidRPr="00F16FEF" w:rsidRDefault="00C52776" w:rsidP="00C52776">
      <w:pPr>
        <w:spacing w:after="200"/>
        <w:jc w:val="both"/>
        <w:rPr>
          <w:lang w:val="en-US"/>
        </w:rPr>
      </w:pPr>
      <w:r w:rsidRPr="00F16FEF">
        <w:rPr>
          <w:lang w:val="en-US"/>
        </w:rPr>
        <w:t>O atacante aciona um grande número de solicitações que requerem validação humana, causando fadiga decisória. O supervisor acaba aprovando automaticamente as solicitações para limitar atrasos, abrindo portas para ações perigosas. Este ataque explora a fraqueza do "human-in-the-loop" quando sobrecarregado.</w:t>
      </w:r>
    </w:p>
    <w:p w14:paraId="033E8F80" w14:textId="77777777" w:rsidR="00C52776" w:rsidRPr="00F16FEF" w:rsidRDefault="00C52776" w:rsidP="00C52776">
      <w:pPr>
        <w:pStyle w:val="Titre3"/>
        <w:jc w:val="both"/>
        <w:rPr>
          <w:lang w:val="en-US"/>
        </w:rPr>
      </w:pPr>
      <w:r w:rsidRPr="00F16FEF">
        <w:rPr>
          <w:lang w:val="en-US"/>
        </w:rPr>
        <w:t>Infiltração de Agente Malicioso em um MAS</w:t>
      </w:r>
    </w:p>
    <w:p w14:paraId="1213CCE3" w14:textId="77777777" w:rsidR="00C52776" w:rsidRPr="00F16FEF" w:rsidRDefault="00C52776" w:rsidP="00C52776">
      <w:pPr>
        <w:spacing w:after="200"/>
        <w:jc w:val="both"/>
        <w:rPr>
          <w:lang w:val="en-US"/>
        </w:rPr>
      </w:pPr>
      <w:r w:rsidRPr="00F16FEF">
        <w:rPr>
          <w:lang w:val="en-US"/>
        </w:rPr>
        <w:t>O atacante modifica os parâmetros de um agente ou manipula seu sistema de recompensas para desviá-lo de sua missão inicial. Introduzido em um sistema multi-agentes, o agente defeituoso espalha informações errôneas para outros agentes, potencialmente levando todo o MAS a ações não autorizadas. A modificação é progressiva e difícil de detectar.</w:t>
      </w:r>
    </w:p>
    <w:p w14:paraId="1CA7DA77" w14:textId="77777777" w:rsidR="00C52776" w:rsidRPr="00F16FEF" w:rsidRDefault="00C52776" w:rsidP="00C52776">
      <w:pPr>
        <w:pStyle w:val="Titre3"/>
        <w:jc w:val="both"/>
        <w:rPr>
          <w:lang w:val="en-US"/>
        </w:rPr>
      </w:pPr>
      <w:r w:rsidRPr="00F16FEF">
        <w:rPr>
          <w:lang w:val="en-US"/>
        </w:rPr>
        <w:t>Ameaças ao Protocolo MCP</w:t>
      </w:r>
    </w:p>
    <w:p w14:paraId="6E74C1F9" w14:textId="77777777" w:rsidR="00C52776" w:rsidRPr="00F16FEF" w:rsidRDefault="00C52776" w:rsidP="00C52776">
      <w:pPr>
        <w:spacing w:after="200"/>
        <w:jc w:val="both"/>
        <w:rPr>
          <w:lang w:val="en-US"/>
        </w:rPr>
      </w:pPr>
      <w:r w:rsidRPr="00F16FEF">
        <w:rPr>
          <w:lang w:val="en-US"/>
        </w:rPr>
        <w:t>O MCP, ao conectar agentes a ferramentas externas e fontes de dados, introduz vetores específicos:</w:t>
      </w:r>
    </w:p>
    <w:p w14:paraId="104256E2" w14:textId="77777777" w:rsidR="00C52776" w:rsidRPr="00F16FEF" w:rsidRDefault="00C52776" w:rsidP="00C52776">
      <w:pPr>
        <w:spacing w:after="200"/>
        <w:jc w:val="both"/>
        <w:rPr>
          <w:lang w:val="en-US"/>
        </w:rPr>
      </w:pPr>
      <w:r w:rsidRPr="00F16FEF">
        <w:rPr>
          <w:b/>
          <w:bCs/>
          <w:lang w:val="en-US"/>
        </w:rPr>
        <w:t>Envenenamento de Ferramentas: atacantes substituem uma ferramenta legítima por uma versão maliciosa, explorando a relação de confiança já estabelecida;</w:t>
      </w:r>
      <w:r w:rsidRPr="00F16FEF">
        <w:rPr>
          <w:lang w:val="en-US"/>
        </w:rPr>
      </w:r>
    </w:p>
    <w:p w14:paraId="5C0BE574" w14:textId="77777777" w:rsidR="00C52776" w:rsidRPr="00F16FEF" w:rsidRDefault="00C52776" w:rsidP="00C52776">
      <w:pPr>
        <w:spacing w:after="200"/>
        <w:jc w:val="both"/>
        <w:rPr>
          <w:lang w:val="en-US"/>
        </w:rPr>
      </w:pPr>
      <w:r w:rsidRPr="00F16FEF">
        <w:rPr>
          <w:b/>
          <w:bCs/>
          <w:lang w:val="en-US"/>
        </w:rPr>
        <w:t>Injeção de Metadados: código malicioso oculto na descrição ou nos parâmetros de uma ferramenta força o sistema de IA a executar ações não intencionais (exfiltração, chamadas a outras ferramentas maliciosas);</w:t>
      </w:r>
      <w:r w:rsidRPr="00F16FEF">
        <w:rPr>
          <w:lang w:val="en-US"/>
        </w:rPr>
      </w:r>
    </w:p>
    <w:p w14:paraId="4F6E8CAC" w14:textId="77777777" w:rsidR="00C52776" w:rsidRPr="00F16FEF" w:rsidRDefault="00C52776" w:rsidP="00C52776">
      <w:pPr>
        <w:spacing w:after="200"/>
        <w:jc w:val="both"/>
        <w:rPr>
          <w:lang w:val="en-US"/>
        </w:rPr>
      </w:pPr>
      <w:r w:rsidRPr="00F16FEF">
        <w:rPr>
          <w:b/>
          <w:bCs/>
          <w:lang w:val="en-US"/>
        </w:rPr>
        <w:t>Cadeia de Execução Inesperada: o uso de múltiplos servidores MCP pode levar a chamadas de ferramentas em cascata descontroladas, causando incidentes operacionais ou negação de serviço.</w:t>
      </w:r>
      <w:r w:rsidRPr="00F16FEF">
        <w:rPr>
          <w:lang w:val="en-US"/>
        </w:rPr>
      </w:r>
    </w:p>
    <w:p w14:paraId="5F179426" w14:textId="77777777" w:rsidR="00C52776" w:rsidRPr="00F16FEF" w:rsidRDefault="00C52776" w:rsidP="00C52776">
      <w:pPr>
        <w:pStyle w:val="Titre2"/>
        <w:jc w:val="both"/>
        <w:rPr>
          <w:lang w:val="en-US"/>
        </w:rPr>
      </w:pPr>
      <w:r w:rsidRPr="00F16FEF">
        <w:rPr>
          <w:lang w:val="en-US"/>
        </w:rPr>
        <w:t>3.6 Ataques à Aprendizagem Federada</w:t>
      </w:r>
    </w:p>
    <w:p w14:paraId="269B64B3" w14:textId="77777777" w:rsidR="00C52776" w:rsidRPr="00F16FEF" w:rsidRDefault="00C52776" w:rsidP="00C52776">
      <w:pPr>
        <w:spacing w:after="200"/>
        <w:jc w:val="both"/>
        <w:rPr>
          <w:lang w:val="en-US"/>
        </w:rPr>
      </w:pPr>
      <w:r w:rsidRPr="00F16FEF">
        <w:rPr>
          <w:lang w:val="en-US"/>
        </w:rPr>
        <w:t>A aprendizagem federada permite que múltiplos participantes treinem um modelo colaborativo sem compartilhar seus dados. Embora projetado para confidencialidade, este processo aberto a muitos atores possibilita novos ataques:</w:t>
      </w:r>
    </w:p>
    <w:p w14:paraId="3272FA46" w14:textId="77777777" w:rsidR="00C52776" w:rsidRPr="00F16FEF" w:rsidRDefault="00C52776" w:rsidP="00C52776">
      <w:pPr>
        <w:spacing w:after="200"/>
        <w:jc w:val="both"/>
        <w:rPr>
          <w:lang w:val="en-US"/>
        </w:rPr>
      </w:pPr>
      <w:r w:rsidRPr="00F16FEF">
        <w:rPr>
          <w:b/>
          <w:bCs/>
          <w:lang w:val="en-US"/>
        </w:rPr>
        <w:t>Ataques de Integridade: o orquestrador não tem como verificar se os parâmetros transmitidos por um participante correspondem a um aprendizado legítimo. Um participante malicioso pode envenenar o modelo federado enviando atualizações de parâmetros corrompidas. A técnica de "ataque Bizantino" consiste em enviar gradientes que direcionam o modelo para um comportamento malicioso, permanecendo próximos o suficiente da norma para evadir mecanismos robustos de agregação.</w:t>
      </w:r>
      <w:r w:rsidRPr="00F16FEF">
        <w:rPr>
          <w:lang w:val="en-US"/>
        </w:rPr>
      </w:r>
    </w:p>
    <w:p w14:paraId="7FF821B3" w14:textId="77777777" w:rsidR="00C52776" w:rsidRPr="00F16FEF" w:rsidRDefault="00C52776" w:rsidP="00C52776">
      <w:pPr>
        <w:spacing w:after="200"/>
        <w:jc w:val="both"/>
        <w:rPr>
          <w:lang w:val="en-US"/>
        </w:rPr>
      </w:pPr>
      <w:r w:rsidRPr="00F16FEF">
        <w:rPr>
          <w:b/>
          <w:bCs/>
          <w:lang w:val="en-US"/>
        </w:rPr>
        <w:t>Ataques de Confidencialidade: os parâmetros trocados podem vazar informações sobre dados locais. Ataques de inferência de gradientes permitem reconstruir amostras de dados a partir de atualizações de parâmetros, comprometendo a confidencialidade que a aprendizagem federada deveria garantir.</w:t>
      </w:r>
      <w:r w:rsidRPr="00F16FEF">
        <w:rPr>
          <w:lang w:val="en-US"/>
        </w:rPr>
      </w:r>
    </w:p>
    <w:p w14:paraId="6D31BACC" w14:textId="77777777" w:rsidR="00C52776" w:rsidRPr="00F16FEF" w:rsidRDefault="00C52776" w:rsidP="00C52776">
      <w:pPr>
        <w:pStyle w:val="Titre2"/>
        <w:jc w:val="both"/>
        <w:rPr>
          <w:lang w:val="en-US"/>
        </w:rPr>
      </w:pPr>
      <w:r w:rsidRPr="00F16FEF">
        <w:rPr>
          <w:lang w:val="en-US"/>
        </w:rPr>
        <w:t>3.7 Fase de Descomissionamento – Riscos Residuais</w:t>
      </w:r>
    </w:p>
    <w:p w14:paraId="27D81E2B" w14:textId="77777777" w:rsidR="00C52776" w:rsidRPr="00F16FEF" w:rsidRDefault="00C52776" w:rsidP="00C52776">
      <w:pPr>
        <w:spacing w:after="200"/>
        <w:jc w:val="both"/>
        <w:rPr>
          <w:lang w:val="en-US"/>
        </w:rPr>
      </w:pPr>
      <w:r w:rsidRPr="00F16FEF">
        <w:rPr>
          <w:lang w:val="en-US"/>
        </w:rPr>
        <w:t>O ciclo de vida de um sistema de IA não termina no descomissionamento. Dois riscos principais persistem:</w:t>
      </w:r>
    </w:p>
    <w:p w14:paraId="290A2D6A" w14:textId="77777777" w:rsidR="00C52776" w:rsidRPr="00F16FEF" w:rsidRDefault="00C52776" w:rsidP="00C52776">
      <w:pPr>
        <w:spacing w:after="200"/>
        <w:jc w:val="both"/>
        <w:rPr>
          <w:lang w:val="en-US"/>
        </w:rPr>
      </w:pPr>
      <w:r w:rsidRPr="00F16FEF">
        <w:rPr>
          <w:b/>
          <w:bCs/>
          <w:lang w:val="en-US"/>
        </w:rPr>
        <w:t>Persistência de Dados: modelos residuais e dados deixados em sistemas "descomissionados" podem ser recuperados. Os pesos do modelo, logs de inferência e conjuntos de dados de treinamento temporários representam dados sensíveis que frequentemente sobrevivem à exclusão lógica.</w:t>
      </w:r>
      <w:r w:rsidRPr="00F16FEF">
        <w:rPr>
          <w:lang w:val="en-US"/>
        </w:rPr>
      </w:r>
    </w:p>
    <w:p w14:paraId="067D1487" w14:textId="77777777" w:rsidR="00C52776" w:rsidRPr="00F16FEF" w:rsidRDefault="00C52776" w:rsidP="00C52776">
      <w:pPr>
        <w:spacing w:after="200"/>
        <w:jc w:val="both"/>
        <w:rPr>
          <w:lang w:val="en-US"/>
        </w:rPr>
      </w:pPr>
      <w:r w:rsidRPr="00F16FEF">
        <w:rPr>
          <w:b/>
          <w:bCs/>
          <w:lang w:val="en-US"/>
        </w:rPr>
        <w:t>Reutilização Não Autorizada de Modelo: um modelo descomissionado mas não destruído pode ser recuperado e reutilizado fora de seu contexto original, sem as proteções e supervisão associadas. Isto é particularmente crítico para modelos treinados com dados regulamentados pelo RGPD, onde o direito ao apagamento se aplica.</w:t>
      </w:r>
      <w:r w:rsidRPr="00F16FEF">
        <w:rPr>
          <w:lang w:val="en-US"/>
        </w:rPr>
      </w:r>
    </w:p>
    <w:p w14:paraId="07892A6E" w14:textId="77777777" w:rsidR="00C52776" w:rsidRPr="00F16FEF" w:rsidRDefault="00C52776" w:rsidP="00C52776">
      <w:pPr>
        <w:pStyle w:val="Titre2"/>
        <w:jc w:val="both"/>
        <w:rPr>
          <w:lang w:val="en-US"/>
        </w:rPr>
      </w:pPr>
      <w:r w:rsidRPr="00F16FEF">
        <w:rPr>
          <w:lang w:val="en-US"/>
        </w:rPr>
        <w:t>3.8 Síntese – Mapeamento de Ataques por Fase do Ciclo de Vida</w:t>
      </w:r>
    </w:p>
    <w:p w14:paraId="342D77F5" w14:textId="77777777" w:rsidR="00C52776" w:rsidRPr="00F16FEF" w:rsidRDefault="00C52776" w:rsidP="00C52776">
      <w:pPr>
        <w:spacing w:after="200"/>
        <w:jc w:val="both"/>
        <w:rPr>
          <w:lang w:val="en-US"/>
        </w:rPr>
      </w:pPr>
      <w:r w:rsidRPr="00F16FEF">
        <w:rPr>
          <w:lang w:val="en-US"/>
        </w:rPr>
        <w:t>O resumo a seguir sintetiza os ataques identificados por fase do ciclo de vida ANSSI/OCDE, distinguindo sua aplicabilidade à IA preditiva e/ou generativa:</w:t>
      </w:r>
    </w:p>
    <w:p w14:paraId="4F5FBC1B" w14:textId="77777777" w:rsidR="00C52776" w:rsidRPr="00F16FEF" w:rsidRDefault="00C52776" w:rsidP="00C52776">
      <w:pPr>
        <w:spacing w:after="200"/>
        <w:jc w:val="both"/>
        <w:rPr>
          <w:lang w:val="en-US"/>
        </w:rPr>
      </w:pPr>
      <w:r w:rsidRPr="00F16FEF">
        <w:rPr>
          <w:b/>
          <w:bCs/>
          <w:lang w:val="en-US"/>
        </w:rPr>
        <w:t>Fase 1 – Treinamento: corrupção de dados (atributos, rótulos, backdoors), envenenamento de modelo (parâmetros corrompidos), cadeia de suprimentos de IA (modelos pré-treinados armadilhados, código malicioso em pipelines), replicação maliciosa de dados.</w:t>
      </w:r>
      <w:r w:rsidRPr="00F16FEF">
        <w:rPr>
          <w:lang w:val="en-US"/>
        </w:rPr>
      </w:r>
    </w:p>
    <w:p w14:paraId="26C04A4D" w14:textId="77777777" w:rsidR="00C52776" w:rsidRPr="00F16FEF" w:rsidRDefault="00C52776" w:rsidP="00C52776">
      <w:pPr>
        <w:spacing w:after="200"/>
        <w:jc w:val="both"/>
        <w:rPr>
          <w:lang w:val="en-US"/>
        </w:rPr>
      </w:pPr>
      <w:r w:rsidRPr="00F16FEF">
        <w:rPr>
          <w:b/>
          <w:bCs/>
          <w:lang w:val="en-US"/>
        </w:rPr>
        <w:t>Fase 2 – Implantação: substituição de modelo, comprometimento do ambiente, manipulação de métricas de teste, comprometimento de privilégios em MAS.</w:t>
      </w:r>
      <w:r w:rsidRPr="00F16FEF">
        <w:rPr>
          <w:lang w:val="en-US"/>
        </w:rPr>
      </w:r>
    </w:p>
    <w:p w14:paraId="39EF346E" w14:textId="77777777" w:rsidR="00C52776" w:rsidRPr="00F16FEF" w:rsidRDefault="00C52776" w:rsidP="00C52776">
      <w:pPr>
        <w:spacing w:after="200"/>
        <w:jc w:val="both"/>
        <w:rPr>
          <w:lang w:val="en-US"/>
        </w:rPr>
      </w:pPr>
      <w:r w:rsidRPr="00F16FEF">
        <w:rPr>
          <w:b/>
          <w:bCs/>
          <w:lang w:val="en-US"/>
        </w:rPr>
        <w:t>Fase 3 – Produção: ataques adversariais (evasão), injeção de prompt (direta, indireta, jailbreak, extração de dados), ataques RAG (injeção indireta de prompt, ataque ao embedding), ataques agênticos (MCP, infiltração MAS), ataques oracle (extração de modelo, inversão, inferência de pertencimento), exploração de custos, degradação de modelo.</w:t>
      </w:r>
      <w:r w:rsidRPr="00F16FEF">
        <w:rPr>
          <w:lang w:val="en-US"/>
        </w:rPr>
      </w:r>
    </w:p>
    <w:p w14:paraId="28BB2C3D" w14:textId="77777777" w:rsidR="00C52776" w:rsidRPr="00F16FEF" w:rsidRDefault="00C52776" w:rsidP="00C52776">
      <w:pPr>
        <w:spacing w:after="200"/>
        <w:jc w:val="both"/>
        <w:rPr>
          <w:lang w:val="en-US"/>
        </w:rPr>
      </w:pPr>
      <w:r w:rsidRPr="00F16FEF">
        <w:rPr>
          <w:b/>
          <w:bCs/>
          <w:lang w:val="en-US"/>
        </w:rPr>
        <w:t>Fase 4 – Fim de Vida: persistência residual de dados, reutilização não autorizada de modelo.</w:t>
      </w:r>
      <w:r w:rsidRPr="00F16FEF">
        <w:rPr>
          <w:lang w:val="en-US"/>
        </w:rPr>
      </w:r>
    </w:p>
    <w:p w14:paraId="2F9CF68E" w14:textId="77777777" w:rsidR="00C52776" w:rsidRPr="00F16FEF" w:rsidRDefault="00C52776" w:rsidP="00C52776">
      <w:pPr>
        <w:spacing w:after="200"/>
        <w:jc w:val="both"/>
        <w:rPr>
          <w:lang w:val="en-US"/>
        </w:rPr>
      </w:pPr>
      <w:r w:rsidRPr="00F16FEF">
        <w:rPr>
          <w:i/>
          <w:iCs/>
          <w:lang w:val="en-US"/>
        </w:rPr>
        <w:t>Fonte: adaptado de "Analyse des attaques sur les systèmes de l'IA", Groupe de Travail Sécurité de l'IA, Campus Cyber / Hub France IA, fevereiro de 2026. Frameworks: NIST AI 100-2, MITRE ATLAS, OWASP Top 10 LLM &amp; ML, ANSSI.</w:t>
      </w:r>
    </w:p>
    <w:p w14:paraId="33AB699F" w14:textId="77777777" w:rsidR="00C52776" w:rsidRPr="00F16FEF" w:rsidRDefault="00C52776" w:rsidP="00C52776">
      <w:pPr>
        <w:pStyle w:val="Titre1"/>
        <w:jc w:val="both"/>
        <w:rPr>
          <w:lang w:val="en-US"/>
        </w:rPr>
      </w:pPr>
      <w:r w:rsidRPr="00F16FEF">
        <w:rPr>
          <w:lang w:val="en-US"/>
        </w:rPr>
        <w:t>4. IA Defensiva – O Escudo Cibernético</w:t>
      </w:r>
    </w:p>
    <w:p w14:paraId="51FFCFE7" w14:textId="77777777" w:rsidR="00C52776" w:rsidRPr="00F16FEF" w:rsidRDefault="00C52776" w:rsidP="00C52776">
      <w:pPr>
        <w:spacing w:after="200"/>
        <w:jc w:val="both"/>
        <w:rPr>
          <w:lang w:val="en-US"/>
        </w:rPr>
      </w:pPr>
      <w:r w:rsidRPr="00F16FEF">
        <w:rPr>
          <w:lang w:val="en-US"/>
        </w:rPr>
        <w:t>Diante do avanço da IA ofensiva, os defensores também aproveitam a inteligência artificial para detectar, responder e prevenir ameaças de forma mais eficaz.</w:t>
      </w:r>
    </w:p>
    <w:p w14:paraId="5DD7B445" w14:textId="77777777" w:rsidR="00C52776" w:rsidRDefault="00C52776" w:rsidP="00C52776">
      <w:pPr>
        <w:pStyle w:val="Titre2"/>
        <w:jc w:val="both"/>
      </w:pPr>
      <w:r>
        <w:t>4.1 EDR/XDR e Análise Comportamental</w:t>
      </w:r>
      <w:proofErr w:type="spellStart"/>
      <w:r/>
      <w:proofErr w:type="spellEnd"/>
      <w:r/>
      <w:proofErr w:type="spellStart"/>
      <w:r/>
      <w:proofErr w:type="spellEnd"/>
    </w:p>
    <w:p w14:paraId="372BB5BA" w14:textId="77777777" w:rsidR="00C52776" w:rsidRPr="00F16FEF" w:rsidRDefault="00C52776" w:rsidP="00C52776">
      <w:pPr>
        <w:pStyle w:val="Paragraphedeliste"/>
        <w:numPr>
          <w:ilvl w:val="0"/>
          <w:numId w:val="2"/>
        </w:numPr>
        <w:jc w:val="both"/>
        <w:rPr>
          <w:lang w:val="en-US"/>
        </w:rPr>
      </w:pPr>
      <w:r w:rsidRPr="00F16FEF">
        <w:rPr>
          <w:b/>
          <w:bCs/>
          <w:lang w:val="en-US"/>
        </w:rPr>
        <w:t>Detecção Comportamental: a IA modela o comportamento normal de cada endpoint e detecta anomalias em tempo real (processos PowerShell incomuns, injeção de memória, movimentos laterais não autorizados).</w:t>
      </w:r>
      <w:r w:rsidRPr="00F16FEF">
        <w:rPr>
          <w:lang w:val="en-US"/>
        </w:rPr>
      </w:r>
    </w:p>
    <w:p w14:paraId="22E7614F" w14:textId="77777777" w:rsidR="00C52776" w:rsidRPr="00F16FEF" w:rsidRDefault="00C52776" w:rsidP="00C52776">
      <w:pPr>
        <w:pStyle w:val="Paragraphedeliste"/>
        <w:numPr>
          <w:ilvl w:val="0"/>
          <w:numId w:val="2"/>
        </w:numPr>
        <w:jc w:val="both"/>
        <w:rPr>
          <w:lang w:val="en-US"/>
        </w:rPr>
      </w:pPr>
      <w:r w:rsidRPr="00F16FEF">
        <w:rPr>
          <w:b/>
          <w:bCs/>
          <w:lang w:val="en-US"/>
        </w:rPr>
        <w:t>Correlação Multi-Fonte (XDR): a IA correlaciona alertas de múltiplas fontes (endpoints, rede, e-mail, cloud) para reconstruir cadeias de ataque e reduzir falsos positivos.</w:t>
      </w:r>
      <w:r w:rsidRPr="00F16FEF">
        <w:rPr>
          <w:lang w:val="en-US"/>
        </w:rPr>
      </w:r>
    </w:p>
    <w:p w14:paraId="218CEB25" w14:textId="77777777" w:rsidR="00C52776" w:rsidRPr="00F16FEF" w:rsidRDefault="00C52776" w:rsidP="00C52776">
      <w:pPr>
        <w:pStyle w:val="Paragraphedeliste"/>
        <w:numPr>
          <w:ilvl w:val="0"/>
          <w:numId w:val="2"/>
        </w:numPr>
        <w:spacing w:after="150"/>
        <w:jc w:val="both"/>
        <w:rPr>
          <w:lang w:val="en-US"/>
        </w:rPr>
      </w:pPr>
      <w:r w:rsidRPr="00F16FEF">
        <w:rPr>
          <w:b/>
          <w:bCs/>
          <w:lang w:val="en-US"/>
        </w:rPr>
        <w:t>Resposta Automatizada: isolamento automático de um endpoint comprometido em milissegundos, sem intervenção humana.</w:t>
      </w:r>
      <w:r w:rsidRPr="00F16FEF">
        <w:rPr>
          <w:lang w:val="en-US"/>
        </w:rPr>
      </w:r>
    </w:p>
    <w:p w14:paraId="36259CF2" w14:textId="77777777" w:rsidR="00C52776" w:rsidRDefault="00C52776" w:rsidP="00C52776">
      <w:pPr>
        <w:pStyle w:val="Titre2"/>
        <w:jc w:val="both"/>
      </w:pPr>
      <w:r>
        <w:t>4.2 SIEM/SOC Aumentado por IA</w:t>
      </w:r>
      <w:proofErr w:type="spellStart"/>
      <w:r/>
      <w:proofErr w:type="spellEnd"/>
      <w:r/>
    </w:p>
    <w:p w14:paraId="5C02B3B9" w14:textId="77777777" w:rsidR="00C52776" w:rsidRPr="00F16FEF" w:rsidRDefault="00C52776" w:rsidP="00C52776">
      <w:pPr>
        <w:pStyle w:val="Paragraphedeliste"/>
        <w:numPr>
          <w:ilvl w:val="0"/>
          <w:numId w:val="2"/>
        </w:numPr>
        <w:jc w:val="both"/>
        <w:rPr>
          <w:lang w:val="en-US"/>
        </w:rPr>
      </w:pPr>
      <w:r w:rsidRPr="00F16FEF">
        <w:rPr>
          <w:b/>
          <w:bCs/>
          <w:lang w:val="en-US"/>
        </w:rPr>
        <w:t>Triagem Automática: a IA classifica e prioriza alertas, reduzindo a fadiga de alertas para analistas SOC.</w:t>
      </w:r>
      <w:r w:rsidRPr="00F16FEF">
        <w:rPr>
          <w:lang w:val="en-US"/>
        </w:rPr>
      </w:r>
    </w:p>
    <w:p w14:paraId="6EB5A8CE" w14:textId="77777777" w:rsidR="00C52776" w:rsidRPr="00F16FEF" w:rsidRDefault="00C52776" w:rsidP="00C52776">
      <w:pPr>
        <w:pStyle w:val="Paragraphedeliste"/>
        <w:numPr>
          <w:ilvl w:val="0"/>
          <w:numId w:val="2"/>
        </w:numPr>
        <w:jc w:val="both"/>
        <w:rPr>
          <w:lang w:val="en-US"/>
        </w:rPr>
      </w:pPr>
      <w:r w:rsidRPr="00F16FEF">
        <w:rPr>
          <w:b/>
          <w:bCs/>
          <w:lang w:val="en-US"/>
        </w:rPr>
        <w:t>Análise de Logs por NLP: modelos de linguagem analisam logs não estruturados e identificam padrões suspeitos.</w:t>
      </w:r>
      <w:r w:rsidRPr="00F16FEF">
        <w:rPr>
          <w:lang w:val="en-US"/>
        </w:rPr>
      </w:r>
    </w:p>
    <w:p w14:paraId="4A19D68E" w14:textId="77777777" w:rsidR="00C52776" w:rsidRPr="00F16FEF" w:rsidRDefault="00C52776" w:rsidP="00C52776">
      <w:pPr>
        <w:pStyle w:val="Paragraphedeliste"/>
        <w:numPr>
          <w:ilvl w:val="0"/>
          <w:numId w:val="2"/>
        </w:numPr>
        <w:spacing w:after="150"/>
        <w:jc w:val="both"/>
        <w:rPr>
          <w:lang w:val="en-US"/>
        </w:rPr>
      </w:pPr>
      <w:r w:rsidRPr="00F16FEF">
        <w:rPr>
          <w:b/>
          <w:bCs/>
          <w:lang w:val="en-US"/>
        </w:rPr>
        <w:t>Threat Hunting Proativo: a IA gera hipóteses de comprometimento analisando comportamentos históricos e feeds de Threat Intelligence.</w:t>
      </w:r>
      <w:r w:rsidRPr="00F16FEF">
        <w:rPr>
          <w:lang w:val="en-US"/>
        </w:rPr>
      </w:r>
    </w:p>
    <w:p w14:paraId="5C48D8D4" w14:textId="77777777" w:rsidR="00C52776" w:rsidRDefault="00C52776" w:rsidP="00C52776">
      <w:pPr>
        <w:pStyle w:val="Titre2"/>
        <w:jc w:val="both"/>
      </w:pPr>
      <w:r>
        <w:t>4.3 Detecção de Anomalias de Rede e CTI</w:t>
      </w:r>
      <w:proofErr w:type="spellStart"/>
      <w:r/>
      <w:proofErr w:type="spellEnd"/>
      <w:r/>
      <w:proofErr w:type="spellStart"/>
      <w:r/>
      <w:proofErr w:type="spellEnd"/>
      <w:r/>
    </w:p>
    <w:p w14:paraId="71B335A6" w14:textId="77777777" w:rsidR="00C52776" w:rsidRPr="00F16FEF" w:rsidRDefault="00C52776" w:rsidP="00C52776">
      <w:pPr>
        <w:pStyle w:val="Paragraphedeliste"/>
        <w:numPr>
          <w:ilvl w:val="0"/>
          <w:numId w:val="2"/>
        </w:numPr>
        <w:jc w:val="both"/>
        <w:rPr>
          <w:lang w:val="en-US"/>
        </w:rPr>
      </w:pPr>
      <w:r w:rsidRPr="00F16FEF">
        <w:rPr>
          <w:b/>
          <w:bCs/>
          <w:lang w:val="en-US"/>
        </w:rPr>
        <w:t>Análise DNS/Netflow: detecção de DNS tunneling para comunicações C2, identificação de conexões laterais incomuns, monitoramento de exfiltrações via canais HTTPS criptografados.</w:t>
      </w:r>
      <w:proofErr w:type="spellStart"/>
      <w:r w:rsidRPr="00F16FEF">
        <w:rPr>
          <w:b/>
          <w:bCs/>
          <w:lang w:val="en-US"/>
        </w:rPr>
      </w:r>
      <w:proofErr w:type="spellEnd"/>
      <w:r w:rsidRPr="00F16FEF">
        <w:rPr>
          <w:b/>
          <w:bCs/>
          <w:lang w:val="en-US"/>
        </w:rPr>
      </w:r>
      <w:r w:rsidRPr="00F16FEF">
        <w:rPr>
          <w:lang w:val="en-US"/>
        </w:rPr>
      </w:r>
      <w:proofErr w:type="spellStart"/>
      <w:r w:rsidRPr="00F16FEF">
        <w:rPr>
          <w:lang w:val="en-US"/>
        </w:rPr>
      </w:r>
      <w:proofErr w:type="spellEnd"/>
      <w:r w:rsidRPr="00F16FEF">
        <w:rPr>
          <w:lang w:val="en-US"/>
        </w:rPr>
      </w:r>
    </w:p>
    <w:p w14:paraId="031E0C15" w14:textId="77777777" w:rsidR="00C52776" w:rsidRPr="00F16FEF" w:rsidRDefault="00C52776" w:rsidP="00C52776">
      <w:pPr>
        <w:pStyle w:val="Paragraphedeliste"/>
        <w:numPr>
          <w:ilvl w:val="0"/>
          <w:numId w:val="2"/>
        </w:numPr>
        <w:jc w:val="both"/>
        <w:rPr>
          <w:lang w:val="en-US"/>
        </w:rPr>
      </w:pPr>
      <w:r w:rsidRPr="00F16FEF">
        <w:rPr>
          <w:b/>
          <w:bCs/>
          <w:lang w:val="en-US"/>
        </w:rPr>
        <w:t>Threat Intelligence Automatizada: enriquecimento automático de IoC, síntese de relatórios OSINT, modelos preditivos para antecipar campanhas de ataque.</w:t>
      </w:r>
      <w:r w:rsidRPr="00F16FEF">
        <w:rPr>
          <w:lang w:val="en-US"/>
        </w:rPr>
      </w:r>
    </w:p>
    <w:p w14:paraId="32C22EF6" w14:textId="77777777" w:rsidR="00C52776" w:rsidRPr="00F16FEF" w:rsidRDefault="00C52776" w:rsidP="00C52776">
      <w:pPr>
        <w:pStyle w:val="Paragraphedeliste"/>
        <w:numPr>
          <w:ilvl w:val="0"/>
          <w:numId w:val="2"/>
        </w:numPr>
        <w:spacing w:after="150"/>
        <w:jc w:val="both"/>
        <w:rPr>
          <w:lang w:val="en-US"/>
        </w:rPr>
      </w:pPr>
      <w:r w:rsidRPr="00F16FEF">
        <w:rPr>
          <w:b/>
          <w:bCs/>
          <w:lang w:val="en-US"/>
        </w:rPr>
        <w:t>Zero Trust + IA: autenticação adaptativa, microssegmentação dinâmica, pontuação de confiança contínua para cada usuário e dispositivo.</w:t>
      </w:r>
      <w:r w:rsidRPr="00F16FEF">
        <w:rPr>
          <w:lang w:val="en-US"/>
        </w:rPr>
      </w:r>
    </w:p>
    <w:p w14:paraId="5E906916" w14:textId="77777777" w:rsidR="00C52776" w:rsidRPr="00F16FEF" w:rsidRDefault="00C52776" w:rsidP="00C52776">
      <w:pPr>
        <w:spacing w:after="200"/>
        <w:jc w:val="both"/>
        <w:rPr>
          <w:lang w:val="en-US"/>
        </w:rPr>
      </w:pPr>
    </w:p>
    <w:p w14:paraId="651C5A0A" w14:textId="77777777" w:rsidR="00C52776" w:rsidRPr="00F16FEF" w:rsidRDefault="00C52776" w:rsidP="00C52776">
      <w:pPr>
        <w:pStyle w:val="Titre2"/>
        <w:jc w:val="both"/>
        <w:rPr>
          <w:lang w:val="en-US"/>
        </w:rPr>
      </w:pPr>
      <w:r w:rsidRPr="00F16FEF">
        <w:rPr>
          <w:lang w:val="en-US"/>
        </w:rPr>
        <w:t>4.4 Pentesting Autônomo Potencializado por IA</w:t>
      </w:r>
      <w:proofErr w:type="spellStart"/>
      <w:r w:rsidRPr="00F16FEF">
        <w:rPr>
          <w:lang w:val="en-US"/>
        </w:rPr>
      </w:r>
      <w:proofErr w:type="spellEnd"/>
    </w:p>
    <w:p w14:paraId="0BB724CD" w14:textId="77777777" w:rsidR="00C52776" w:rsidRPr="00F16FEF" w:rsidRDefault="00C52776" w:rsidP="00C52776">
      <w:pPr>
        <w:spacing w:after="200"/>
        <w:jc w:val="both"/>
        <w:rPr>
          <w:lang w:val="en-US"/>
        </w:rPr>
      </w:pPr>
      <w:proofErr w:type="spellStart"/>
      <w:r w:rsidRPr="00F16FEF">
        <w:rPr>
          <w:lang w:val="en-US"/>
        </w:rPr>
        <w:t>O pentesting (teste de penetração) é tradicionalmente uma operação manual, cara, periódica (anual) e de escopo limitado. A IA transforma esta abordagem com soluções autônomas contínuas.</w:t>
      </w:r>
      <w:proofErr w:type="spellEnd"/>
      <w:r w:rsidRPr="00F16FEF">
        <w:rPr>
          <w:lang w:val="en-US"/>
        </w:rPr>
      </w:r>
    </w:p>
    <w:p w14:paraId="0C0B86EC" w14:textId="77777777" w:rsidR="00C52776" w:rsidRPr="00F16FEF" w:rsidRDefault="00C52776" w:rsidP="00C52776">
      <w:pPr>
        <w:pStyle w:val="Titre3"/>
        <w:jc w:val="both"/>
        <w:rPr>
          <w:lang w:val="en-US"/>
        </w:rPr>
      </w:pPr>
      <w:r w:rsidRPr="00F16FEF">
        <w:rPr>
          <w:lang w:val="en-US"/>
        </w:rPr>
        <w:t>Horizon3.ai – NodeZero</w:t>
      </w:r>
      <w:proofErr w:type="spellStart"/>
      <w:r w:rsidRPr="00F16FEF">
        <w:rPr>
          <w:lang w:val="en-US"/>
        </w:rPr>
      </w:r>
      <w:proofErr w:type="spellEnd"/>
    </w:p>
    <w:p w14:paraId="3143B2EC" w14:textId="77777777" w:rsidR="00C52776" w:rsidRPr="00F16FEF" w:rsidRDefault="00C52776" w:rsidP="00C52776">
      <w:pPr>
        <w:spacing w:after="200"/>
        <w:jc w:val="both"/>
        <w:rPr>
          <w:lang w:val="en-US"/>
        </w:rPr>
      </w:pPr>
      <w:proofErr w:type="spellStart"/>
      <w:r w:rsidRPr="00F16FEF">
        <w:rPr>
          <w:lang w:val="en-US"/>
        </w:rPr>
        <w:t>O NodeZero é a plataforma de referência para pentesting autônomo. Utilizado por mais de 4.000 organizações (incluindo o DoD dos EUA via o programa NSA CAPT), ele simula um atacante real sem agentes nem pré-configuração.</w:t>
      </w:r>
      <w:proofErr w:type="spellEnd"/>
      <w:r w:rsidRPr="00F16FEF">
        <w:rPr>
          <w:lang w:val="en-US"/>
        </w:rPr>
      </w:r>
      <w:proofErr w:type="spellStart"/>
      <w:r w:rsidRPr="00F16FEF">
        <w:rPr>
          <w:lang w:val="en-US"/>
        </w:rPr>
      </w:r>
      <w:proofErr w:type="spellEnd"/>
      <w:r w:rsidRPr="00F16FEF">
        <w:rPr>
          <w:lang w:val="en-US"/>
        </w:rPr>
      </w:r>
    </w:p>
    <w:p w14:paraId="0D33E180" w14:textId="77777777" w:rsidR="00C52776" w:rsidRPr="00F16FEF" w:rsidRDefault="00C52776" w:rsidP="00C52776">
      <w:pPr>
        <w:pStyle w:val="Paragraphedeliste"/>
        <w:numPr>
          <w:ilvl w:val="0"/>
          <w:numId w:val="2"/>
        </w:numPr>
        <w:jc w:val="both"/>
        <w:rPr>
          <w:lang w:val="en-US"/>
        </w:rPr>
      </w:pPr>
      <w:r w:rsidRPr="00F16FEF">
        <w:rPr>
          <w:b/>
          <w:bCs/>
          <w:lang w:val="en-US"/>
        </w:rPr>
        <w:t>Operação: o NodeZero é implantado em minutos via um container Docker (interno) ou a partir da cloud Horizon3 (externo). Sem agentes, ele escaneia a rede, descobre superfícies de ataque, encadeia exploits e gera provas de comprometimento (capturas de tela, hashes, dados) – tudo de forma autônoma.</w:t>
      </w:r>
      <w:proofErr w:type="spellStart"/>
      <w:r w:rsidRPr="00F16FEF">
        <w:rPr>
          <w:lang w:val="en-US"/>
        </w:rPr>
      </w:r>
      <w:proofErr w:type="spellEnd"/>
      <w:r w:rsidRPr="00F16FEF">
        <w:rPr>
          <w:lang w:val="en-US"/>
        </w:rPr>
      </w:r>
    </w:p>
    <w:p w14:paraId="1A5EB635" w14:textId="77777777" w:rsidR="00C52776" w:rsidRPr="00F16FEF" w:rsidRDefault="00C52776" w:rsidP="00C52776">
      <w:pPr>
        <w:pStyle w:val="Paragraphedeliste"/>
        <w:numPr>
          <w:ilvl w:val="0"/>
          <w:numId w:val="2"/>
        </w:numPr>
        <w:jc w:val="both"/>
        <w:rPr>
          <w:lang w:val="en-US"/>
        </w:rPr>
      </w:pPr>
      <w:r w:rsidRPr="00F16FEF">
        <w:rPr>
          <w:b/>
          <w:bCs/>
          <w:lang w:val="en-US"/>
        </w:rPr>
        <w:t>Resultado-Chave – GOAD em 14 minutos: em agosto de 2025, o NodeZero tornou-se a primeira IA a resolver completamente o Game of Active Directory (GOAD) da Orange Cyberdefense: 5 florestas, 3 domínios, 28 máquinas, 100+ usuários – comprometidos em 14 minutos, alcançando Domain Admin em todos os domínios de forma autônoma.</w:t>
      </w:r>
      <w:r w:rsidRPr="00F16FEF">
        <w:rPr>
          <w:lang w:val="en-US"/>
        </w:rPr>
      </w:r>
      <w:proofErr w:type="spellStart"/>
      <w:r w:rsidRPr="00F16FEF">
        <w:rPr>
          <w:lang w:val="en-US"/>
        </w:rPr>
      </w:r>
      <w:proofErr w:type="spellEnd"/>
      <w:r w:rsidRPr="00F16FEF">
        <w:rPr>
          <w:lang w:val="en-US"/>
        </w:rPr>
      </w:r>
      <w:proofErr w:type="spellStart"/>
      <w:r w:rsidRPr="00F16FEF">
        <w:rPr>
          <w:lang w:val="en-US"/>
        </w:rPr>
      </w:r>
      <w:proofErr w:type="spellEnd"/>
      <w:r w:rsidRPr="00F16FEF">
        <w:rPr>
          <w:lang w:val="en-US"/>
        </w:rPr>
      </w:r>
    </w:p>
    <w:p w14:paraId="3E80C667" w14:textId="77777777" w:rsidR="00C52776" w:rsidRPr="00F16FEF" w:rsidRDefault="00C52776" w:rsidP="00C52776">
      <w:pPr>
        <w:pStyle w:val="Paragraphedeliste"/>
        <w:numPr>
          <w:ilvl w:val="0"/>
          <w:numId w:val="2"/>
        </w:numPr>
        <w:jc w:val="both"/>
        <w:rPr>
          <w:lang w:val="en-US"/>
        </w:rPr>
      </w:pPr>
      <w:r w:rsidRPr="00F16FEF">
        <w:rPr>
          <w:b/>
          <w:bCs/>
          <w:lang w:val="en-US"/>
        </w:rPr>
        <w:t>NSA CAPT: no programa Continuous Autonomous Penetration Testing da NSA, o NodeZero cobriu 1.000 subcontratantes de defesa, descobriu 50.000 fraquezas exploráveis e identificou mais de 2.000 credenciais comprometidas por infostealers.</w:t>
      </w:r>
      <w:r w:rsidRPr="00F16FEF">
        <w:rPr>
          <w:lang w:val="en-US"/>
        </w:rPr>
      </w:r>
      <w:proofErr w:type="spellStart"/>
      <w:r w:rsidRPr="00F16FEF">
        <w:rPr>
          <w:lang w:val="en-US"/>
        </w:rPr>
      </w:r>
      <w:proofErr w:type="spellEnd"/>
      <w:r w:rsidRPr="00F16FEF">
        <w:rPr>
          <w:lang w:val="en-US"/>
        </w:rPr>
      </w:r>
    </w:p>
    <w:p w14:paraId="6D482B44" w14:textId="77777777" w:rsidR="00C52776" w:rsidRPr="00F16FEF" w:rsidRDefault="00C52776" w:rsidP="00C52776">
      <w:pPr>
        <w:pStyle w:val="Paragraphedeliste"/>
        <w:numPr>
          <w:ilvl w:val="0"/>
          <w:numId w:val="2"/>
        </w:numPr>
        <w:spacing w:after="150"/>
        <w:jc w:val="both"/>
        <w:rPr>
          <w:lang w:val="en-US"/>
        </w:rPr>
      </w:pPr>
      <w:r w:rsidRPr="00F16FEF">
        <w:rPr>
          <w:b/>
          <w:bCs/>
          <w:lang w:val="en-US"/>
        </w:rPr>
        <w:t>Loop Find-Fix-Verify: após cada teste, o NodeZero fornece recomendações de remediação priorizadas por impacto real. A equipe corrige, depois reexecuta o NodeZero para verificar as correções – um ciclo de validação contínua.</w:t>
      </w:r>
      <w:r w:rsidRPr="00F16FEF">
        <w:rPr>
          <w:lang w:val="en-US"/>
        </w:rPr>
      </w:r>
      <w:proofErr w:type="spellStart"/>
      <w:r w:rsidRPr="00F16FEF">
        <w:rPr>
          <w:lang w:val="en-US"/>
        </w:rPr>
      </w:r>
      <w:proofErr w:type="spellEnd"/>
      <w:r w:rsidRPr="00F16FEF">
        <w:rPr>
          <w:lang w:val="en-US"/>
        </w:rPr>
      </w:r>
      <w:proofErr w:type="spellStart"/>
      <w:r w:rsidRPr="00F16FEF">
        <w:rPr>
          <w:lang w:val="en-US"/>
        </w:rPr>
      </w:r>
      <w:proofErr w:type="spellEnd"/>
      <w:r w:rsidRPr="00F16FEF">
        <w:rPr>
          <w:lang w:val="en-US"/>
        </w:rPr>
      </w:r>
    </w:p>
    <w:p w14:paraId="04B0C558" w14:textId="77777777" w:rsidR="00C52776" w:rsidRPr="00F16FEF" w:rsidRDefault="00C52776" w:rsidP="00C52776">
      <w:pPr>
        <w:pStyle w:val="Titre3"/>
        <w:jc w:val="both"/>
        <w:rPr>
          <w:lang w:val="en-US"/>
        </w:rPr>
      </w:pPr>
      <w:proofErr w:type="spellStart"/>
      <w:r w:rsidRPr="00F16FEF">
        <w:rPr>
          <w:lang w:val="en-US"/>
        </w:rPr>
        <w:t>Pentera – Validação de Segurança por IA</w:t>
      </w:r>
      <w:proofErr w:type="spellEnd"/>
      <w:r w:rsidRPr="00F16FEF">
        <w:rPr>
          <w:lang w:val="en-US"/>
        </w:rPr>
      </w:r>
    </w:p>
    <w:p w14:paraId="0C8F7B57" w14:textId="77777777" w:rsidR="00C52776" w:rsidRPr="00F16FEF" w:rsidRDefault="00C52776" w:rsidP="00C52776">
      <w:pPr>
        <w:spacing w:after="200"/>
        <w:jc w:val="both"/>
        <w:rPr>
          <w:lang w:val="en-US"/>
        </w:rPr>
      </w:pPr>
      <w:proofErr w:type="spellStart"/>
      <w:r w:rsidRPr="00F16FEF">
        <w:rPr>
          <w:lang w:val="en-US"/>
        </w:rPr>
        <w:t>A Pentera é o outro grande player do pentesting autônomo, com mais de 996 clientes em todo o mundo.</w:t>
      </w:r>
      <w:proofErr w:type="spellEnd"/>
      <w:r w:rsidRPr="00F16FEF">
        <w:rPr>
          <w:lang w:val="en-US"/>
        </w:rPr>
      </w:r>
      <w:proofErr w:type="spellStart"/>
      <w:r w:rsidRPr="00F16FEF">
        <w:rPr>
          <w:lang w:val="en-US"/>
        </w:rPr>
      </w:r>
      <w:proofErr w:type="spellEnd"/>
      <w:r w:rsidRPr="00F16FEF">
        <w:rPr>
          <w:lang w:val="en-US"/>
        </w:rPr>
      </w:r>
    </w:p>
    <w:p w14:paraId="777B7F2F" w14:textId="77777777" w:rsidR="00C52776" w:rsidRPr="00F16FEF" w:rsidRDefault="00C52776" w:rsidP="00C52776">
      <w:pPr>
        <w:pStyle w:val="Paragraphedeliste"/>
        <w:numPr>
          <w:ilvl w:val="0"/>
          <w:numId w:val="2"/>
        </w:numPr>
        <w:jc w:val="both"/>
        <w:rPr>
          <w:lang w:val="en-US"/>
        </w:rPr>
      </w:pPr>
      <w:r w:rsidRPr="00F16FEF">
        <w:rPr>
          <w:b/>
          <w:bCs/>
          <w:lang w:val="en-US"/>
        </w:rPr>
        <w:t>Abordagem: a Pentera emula adversários reais em ambientes de produção. Seu motor de IA gera payloads adaptados, testa caminhos de ataque de ponta a ponta e valida se as defesas realmente bloqueiam técnicas reais de exploração.</w:t>
      </w:r>
      <w:proofErr w:type="spellStart"/>
      <w:r w:rsidRPr="00F16FEF">
        <w:rPr>
          <w:lang w:val="en-US"/>
        </w:rPr>
      </w:r>
      <w:proofErr w:type="spellEnd"/>
      <w:r w:rsidRPr="00F16FEF">
        <w:rPr>
          <w:lang w:val="en-US"/>
        </w:rPr>
      </w:r>
    </w:p>
    <w:p w14:paraId="57CB3252" w14:textId="77777777" w:rsidR="00C52776" w:rsidRPr="00F16FEF" w:rsidRDefault="00C52776" w:rsidP="00C52776">
      <w:pPr>
        <w:pStyle w:val="Paragraphedeliste"/>
        <w:numPr>
          <w:ilvl w:val="0"/>
          <w:numId w:val="2"/>
        </w:numPr>
        <w:jc w:val="both"/>
        <w:rPr>
          <w:lang w:val="en-US"/>
        </w:rPr>
      </w:pPr>
      <w:proofErr w:type="spellStart"/>
      <w:r w:rsidRPr="00F16FEF">
        <w:rPr>
          <w:b/>
          <w:bCs/>
          <w:lang w:val="en-US"/>
        </w:rPr>
        <w:t>Pentera Resolve: módulo de remediação orientado por IA que consolida descobertas de segurança (infraestrutura, aplicações, cloud), deduplica alertas e gera planos de ação priorizados com contexto de explorabilidade.</w:t>
      </w:r>
      <w:proofErr w:type="spellEnd"/>
      <w:r w:rsidRPr="00F16FEF">
        <w:rPr>
          <w:b/>
          <w:bCs/>
          <w:lang w:val="en-US"/>
        </w:rPr>
      </w:r>
      <w:r w:rsidRPr="00F16FEF">
        <w:rPr>
          <w:lang w:val="en-US"/>
        </w:rPr>
      </w:r>
    </w:p>
    <w:p w14:paraId="2956648F" w14:textId="77777777" w:rsidR="00C52776" w:rsidRPr="00F16FEF" w:rsidRDefault="00C52776" w:rsidP="00C52776">
      <w:pPr>
        <w:pStyle w:val="Paragraphedeliste"/>
        <w:numPr>
          <w:ilvl w:val="0"/>
          <w:numId w:val="2"/>
        </w:numPr>
        <w:spacing w:after="150"/>
        <w:jc w:val="both"/>
        <w:rPr>
          <w:lang w:val="en-US"/>
        </w:rPr>
      </w:pPr>
      <w:r w:rsidRPr="00F16FEF">
        <w:rPr>
          <w:b/>
          <w:bCs/>
          <w:lang w:val="en-US"/>
        </w:rPr>
        <w:t>Visão Conversacional: a Pentera está desenvolvendo "pentesting em linguagem natural": o CISO descreve um cenário em texto livre ("testar se credenciais stuffed de bases de dados vazadas dão acesso à rede financeira") e a IA traduz isso em uma sequência de ataque automatizada.</w:t>
      </w:r>
      <w:proofErr w:type="spellStart"/>
      <w:r w:rsidRPr="00F16FEF">
        <w:rPr>
          <w:lang w:val="en-US"/>
        </w:rPr>
      </w:r>
      <w:proofErr w:type="spellEnd"/>
      <w:r w:rsidRPr="00F16FEF">
        <w:rPr>
          <w:lang w:val="en-US"/>
        </w:rPr>
      </w:r>
      <w:proofErr w:type="spellStart"/>
      <w:r w:rsidRPr="00F16FEF">
        <w:rPr>
          <w:lang w:val="en-US"/>
        </w:rPr>
      </w:r>
      <w:proofErr w:type="spellEnd"/>
      <w:r w:rsidRPr="00F16FEF">
        <w:rPr>
          <w:lang w:val="en-US"/>
        </w:rPr>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52776" w:rsidRPr="0000137B" w14:paraId="0A6D65DF" w14:textId="77777777" w:rsidTr="00515D37">
        <w:tc>
          <w:tcPr>
            <w:tcW w:w="9026" w:type="dxa"/>
            <w:tcBorders>
              <w:top w:val="single" w:sz="3" w:space="0" w:color="8B1A1A"/>
              <w:left w:val="single" w:sz="3" w:space="0" w:color="8B1A1A"/>
              <w:bottom w:val="single" w:sz="1" w:space="0" w:color="DDDDDD"/>
              <w:right w:val="single" w:sz="1" w:space="0" w:color="DDDDDD"/>
            </w:tcBorders>
            <w:shd w:val="clear" w:color="auto" w:fill="FFF5F5"/>
            <w:tcMar>
              <w:top w:w="120" w:type="dxa"/>
              <w:left w:w="200" w:type="dxa"/>
              <w:bottom w:w="120" w:type="dxa"/>
              <w:right w:w="200" w:type="dxa"/>
            </w:tcMar>
          </w:tcPr>
          <w:p w14:paraId="725C8395" w14:textId="77777777" w:rsidR="00C52776" w:rsidRPr="00F16FEF" w:rsidRDefault="00C52776" w:rsidP="00515D37">
            <w:pPr>
              <w:spacing w:after="80"/>
              <w:jc w:val="both"/>
              <w:rPr>
                <w:lang w:val="en-US"/>
              </w:rPr>
            </w:pPr>
            <w:r w:rsidRPr="00F16FEF">
              <w:rPr>
                <w:b/>
                <w:bCs/>
                <w:color w:val="8B1A1A"/>
                <w:lang w:val="en-US"/>
              </w:rPr>
              <w:t>Pentest por IA vs Pentest Tradicional</w:t>
            </w:r>
          </w:p>
          <w:p w14:paraId="6230EFD3" w14:textId="77777777" w:rsidR="00C52776" w:rsidRPr="00F16FEF" w:rsidRDefault="00C52776" w:rsidP="00515D37">
            <w:pPr>
              <w:jc w:val="both"/>
              <w:rPr>
                <w:lang w:val="en-US"/>
              </w:rPr>
            </w:pPr>
            <w:r w:rsidRPr="00F16FEF">
              <w:rPr>
                <w:color w:val="444444"/>
                <w:sz w:val="20"/>
                <w:szCs w:val="20"/>
                <w:lang w:val="en-US"/>
              </w:rPr>
              <w:t>O pentesting tradicional custa entre €10.000 e €50.000 por teste, leva de 2 a 4 semanas e só é realizado uma ou duas vezes por ano. O pentesting autônomo por IA é executado em minutos, custa uma fração e funciona continuamente – transformando o pentesting de um evento pontual em uma validação permanente.</w:t>
            </w:r>
            <w:proofErr w:type="spellStart"/>
            <w:r w:rsidRPr="00F16FEF">
              <w:rPr>
                <w:color w:val="444444"/>
                <w:sz w:val="20"/>
                <w:szCs w:val="20"/>
                <w:lang w:val="en-US"/>
              </w:rPr>
            </w:r>
            <w:proofErr w:type="spellEnd"/>
            <w:r w:rsidRPr="00F16FEF">
              <w:rPr>
                <w:color w:val="444444"/>
                <w:sz w:val="20"/>
                <w:szCs w:val="20"/>
                <w:lang w:val="en-US"/>
              </w:rPr>
            </w:r>
            <w:proofErr w:type="spellStart"/>
            <w:r w:rsidRPr="00F16FEF">
              <w:rPr>
                <w:color w:val="444444"/>
                <w:sz w:val="20"/>
                <w:szCs w:val="20"/>
                <w:lang w:val="en-US"/>
              </w:rPr>
            </w:r>
            <w:proofErr w:type="spellEnd"/>
            <w:r w:rsidRPr="00F16FEF">
              <w:rPr>
                <w:color w:val="444444"/>
                <w:sz w:val="20"/>
                <w:szCs w:val="20"/>
                <w:lang w:val="en-US"/>
              </w:rPr>
            </w:r>
          </w:p>
        </w:tc>
      </w:tr>
    </w:tbl>
    <w:p w14:paraId="21E9C4ED" w14:textId="77777777" w:rsidR="00C52776" w:rsidRPr="00F16FEF" w:rsidRDefault="00C52776" w:rsidP="00C52776">
      <w:pPr>
        <w:spacing w:after="200"/>
        <w:jc w:val="both"/>
        <w:rPr>
          <w:lang w:val="en-US"/>
        </w:rPr>
      </w:pPr>
    </w:p>
    <w:p w14:paraId="20347252" w14:textId="77777777" w:rsidR="00C52776" w:rsidRPr="00F16FEF" w:rsidRDefault="00C52776" w:rsidP="00C52776">
      <w:pPr>
        <w:pStyle w:val="Titre2"/>
        <w:jc w:val="both"/>
        <w:rPr>
          <w:lang w:val="en-US"/>
        </w:rPr>
      </w:pPr>
      <w:r w:rsidRPr="00F16FEF">
        <w:rPr>
          <w:lang w:val="en-US"/>
        </w:rPr>
        <w:t>4.5 Análise de Conformidade e Remediação Potencializadas por IA</w:t>
      </w:r>
    </w:p>
    <w:p w14:paraId="17126C70" w14:textId="77777777" w:rsidR="00C52776" w:rsidRPr="00F16FEF" w:rsidRDefault="00C52776" w:rsidP="00C52776">
      <w:pPr>
        <w:pStyle w:val="Paragraphedeliste"/>
        <w:numPr>
          <w:ilvl w:val="0"/>
          <w:numId w:val="2"/>
        </w:numPr>
        <w:spacing w:after="150"/>
        <w:jc w:val="both"/>
        <w:rPr>
          <w:lang w:val="en-US"/>
        </w:rPr>
      </w:pPr>
      <w:r w:rsidRPr="00F16FEF">
        <w:rPr>
          <w:b/>
          <w:bCs/>
          <w:lang w:val="en-US"/>
        </w:rPr>
        <w:t>4.5 Análise de Conformidade e Remediação Potencializadas por IA</w:t>
      </w:r>
    </w:p>
    <w:p w14:paraId="38D6C474" w14:textId="77777777" w:rsidR="00C52776" w:rsidRPr="00F16FEF" w:rsidRDefault="00C52776" w:rsidP="00C52776">
      <w:pPr>
        <w:pStyle w:val="Paragraphedeliste"/>
        <w:numPr>
          <w:ilvl w:val="0"/>
          <w:numId w:val="2"/>
        </w:numPr>
        <w:spacing w:after="150"/>
        <w:jc w:val="both"/>
        <w:rPr>
          <w:lang w:val="en-US"/>
        </w:rPr>
      </w:pPr>
      <w:r w:rsidRPr="00F16FEF">
        <w:rPr>
          <w:lang w:val="en-US"/>
        </w:rPr>
        <w:t>Além do pentesting ofensivo, a IA também transforma a análise passiva de postura de segurança: detecção contínua de configurações incorretas, verificação automatizada de conformidade e remediação assistida por IA.</w:t>
      </w:r>
      <w:proofErr w:type="spellStart"/>
      <w:r w:rsidRPr="00F16FEF">
        <w:rPr>
          <w:lang w:val="en-US"/>
        </w:rPr>
      </w:r>
      <w:proofErr w:type="spellEnd"/>
      <w:r w:rsidRPr="00F16FEF">
        <w:rPr>
          <w:lang w:val="en-US"/>
        </w:rPr>
      </w:r>
    </w:p>
    <w:p w14:paraId="223B5FB9" w14:textId="77777777" w:rsidR="00C52776" w:rsidRPr="004B7EB0" w:rsidRDefault="00C52776" w:rsidP="00C52776">
      <w:pPr>
        <w:pStyle w:val="Paragraphedeliste"/>
        <w:numPr>
          <w:ilvl w:val="0"/>
          <w:numId w:val="2"/>
        </w:numPr>
        <w:spacing w:after="150"/>
        <w:jc w:val="both"/>
      </w:pPr>
      <w:r>
        <w:rPr>
          <w:b/>
          <w:bCs/>
        </w:rPr>
        <w:t>CSPM – Cloud Security Posture Management</w:t>
      </w:r>
    </w:p>
    <w:p w14:paraId="5AD3FDEB" w14:textId="77777777" w:rsidR="00C52776" w:rsidRPr="00F16FEF" w:rsidRDefault="00C52776" w:rsidP="00C52776">
      <w:pPr>
        <w:pStyle w:val="Paragraphedeliste"/>
        <w:numPr>
          <w:ilvl w:val="0"/>
          <w:numId w:val="2"/>
        </w:numPr>
        <w:spacing w:after="150"/>
        <w:jc w:val="both"/>
        <w:rPr>
          <w:lang w:val="en-US"/>
        </w:rPr>
      </w:pPr>
      <w:r w:rsidRPr="00F16FEF">
        <w:rPr>
          <w:lang w:val="en-US"/>
        </w:rPr>
        <w:t>As ferramentas CSPM analisam continuamente as configurações de cloud (AWS, Azure, GCP). Os players do mercado (Wiz, Prisma Cloud, Gomboc.ai) focam na identificação de configurações incorretas e lacunas de conformidade, com uma abordagem cada vez mais orientada por IA para remediação automatizada.</w:t>
      </w:r>
    </w:p>
    <w:p w14:paraId="11C105AD" w14:textId="77777777" w:rsidR="00C52776" w:rsidRPr="004B7EB0" w:rsidRDefault="00C52776" w:rsidP="00C52776">
      <w:pPr>
        <w:pStyle w:val="Paragraphedeliste"/>
        <w:numPr>
          <w:ilvl w:val="0"/>
          <w:numId w:val="2"/>
        </w:numPr>
        <w:spacing w:after="150"/>
        <w:jc w:val="both"/>
      </w:pPr>
      <w:r w:rsidRPr="00F16FEF">
        <w:rPr>
          <w:lang w:val="en-US"/>
        </w:rPr>
        <w:t>No entanto, essas soluções têm uma limitação estrutural: são cegas à infraestrutura On-Premise (Active Directory, Exchange), bancos de dados legados e redes OT. Organizações com ambientes híbridos necessitam, portanto, de soluções complementares.</w:t>
      </w:r>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14:paraId="35038781" w14:textId="77777777" w:rsidR="00C52776" w:rsidRPr="00F16FEF" w:rsidRDefault="00C52776" w:rsidP="00C52776">
      <w:pPr>
        <w:pStyle w:val="Paragraphedeliste"/>
        <w:numPr>
          <w:ilvl w:val="0"/>
          <w:numId w:val="2"/>
        </w:numPr>
        <w:spacing w:after="150"/>
        <w:jc w:val="both"/>
        <w:rPr>
          <w:lang w:val="en-US"/>
        </w:rPr>
      </w:pPr>
      <w:r w:rsidRPr="00F16FEF">
        <w:rPr>
          <w:b/>
          <w:bCs/>
          <w:lang w:val="en-US"/>
        </w:rPr>
        <w:t>Compliance-as-Code e GRC Aumentada</w:t>
      </w:r>
    </w:p>
    <w:p w14:paraId="6372288B" w14:textId="77777777" w:rsidR="00C52776" w:rsidRPr="00F16FEF" w:rsidRDefault="00C52776" w:rsidP="00C52776">
      <w:pPr>
        <w:pStyle w:val="Paragraphedeliste"/>
        <w:numPr>
          <w:ilvl w:val="0"/>
          <w:numId w:val="2"/>
        </w:numPr>
        <w:spacing w:after="150"/>
        <w:jc w:val="both"/>
        <w:rPr>
          <w:lang w:val="en-US"/>
        </w:rPr>
      </w:pPr>
      <w:r w:rsidRPr="00F16FEF">
        <w:rPr>
          <w:lang w:val="en-US"/>
        </w:rPr>
        <w:t>Uma nova geração de ferramentas GRC (Drata, Vanta) usa IA para automatizar a conformidade. Essas plataformas coletam automaticamente evidências dos sistemas de TI, avaliam continuamente a conformidade com múltiplos frameworks (SOC 2, ISO 27001, RGPD) e geram dashboards de conformidade em tempo real.</w:t>
      </w:r>
      <w:proofErr w:type="spellStart"/>
      <w:r w:rsidRPr="00F16FEF">
        <w:rPr>
          <w:lang w:val="en-US"/>
        </w:rPr>
      </w:r>
      <w:proofErr w:type="spellEnd"/>
      <w:r w:rsidRPr="00F16FEF">
        <w:rPr>
          <w:lang w:val="en-US"/>
        </w:rPr>
      </w:r>
      <w:proofErr w:type="spellStart"/>
      <w:r w:rsidRPr="00F16FEF">
        <w:rPr>
          <w:lang w:val="en-US"/>
        </w:rPr>
      </w:r>
      <w:proofErr w:type="spellEnd"/>
      <w:r w:rsidRPr="00F16FEF">
        <w:rPr>
          <w:lang w:val="en-US"/>
        </w:rPr>
      </w:r>
    </w:p>
    <w:p w14:paraId="2D8A3DAE" w14:textId="77777777" w:rsidR="00C52776" w:rsidRPr="00F16FEF" w:rsidRDefault="00C52776" w:rsidP="00C52776">
      <w:pPr>
        <w:pStyle w:val="Paragraphedeliste"/>
        <w:numPr>
          <w:ilvl w:val="0"/>
          <w:numId w:val="2"/>
        </w:numPr>
        <w:spacing w:after="150"/>
        <w:jc w:val="both"/>
        <w:rPr>
          <w:lang w:val="en-US"/>
        </w:rPr>
      </w:pPr>
      <w:r w:rsidRPr="00F16FEF">
        <w:rPr>
          <w:lang w:val="en-US"/>
        </w:rPr>
        <w:t>Além disso, essas soluções são predominantemente SaaS e hospedadas nos EUA, o que levanta preocupações de soberania para organizações europeias sujeitas ao RGPD e NIS2.</w:t>
      </w:r>
    </w:p>
    <w:p w14:paraId="2B6D063E" w14:textId="77777777" w:rsidR="00C52776" w:rsidRPr="00F16FEF" w:rsidRDefault="00C52776" w:rsidP="00C52776">
      <w:pPr>
        <w:pStyle w:val="Paragraphedeliste"/>
        <w:numPr>
          <w:ilvl w:val="0"/>
          <w:numId w:val="2"/>
        </w:numPr>
        <w:spacing w:after="150"/>
        <w:jc w:val="both"/>
        <w:rPr>
          <w:lang w:val="en-US"/>
        </w:rPr>
      </w:pPr>
      <w:r w:rsidRPr="00F16FEF">
        <w:rPr>
          <w:b/>
          <w:bCs/>
          <w:lang w:val="en-US"/>
        </w:rPr>
        <w:t>Abordagem Proativa vs Reativa: Rumo à Convergência</w:t>
      </w:r>
    </w:p>
    <w:p w14:paraId="10953DAF" w14:textId="77777777" w:rsidR="00C52776" w:rsidRPr="00F16FEF" w:rsidRDefault="00C52776" w:rsidP="00C52776">
      <w:pPr>
        <w:pStyle w:val="Paragraphedeliste"/>
        <w:numPr>
          <w:ilvl w:val="0"/>
          <w:numId w:val="2"/>
        </w:numPr>
        <w:spacing w:after="150"/>
        <w:jc w:val="both"/>
        <w:rPr>
          <w:lang w:val="en-US"/>
        </w:rPr>
      </w:pPr>
      <w:r w:rsidRPr="00F16FEF">
        <w:rPr>
          <w:lang w:val="en-US"/>
        </w:rPr>
        <w:t>A análise de conformidade potencializada por IA é fundamentalmente diferente do pentesting: uma verifica o estado da configuração (abordagem proativa), a outra testa a explorabilidade (abordagem reativa). A tendência é de convergência de ambas as abordagens em plataformas unificadas.</w:t>
      </w:r>
      <w:proofErr w:type="spellStart"/>
      <w:r w:rsidRPr="00F16FEF">
        <w:rPr>
          <w:lang w:val="en-US"/>
        </w:rPr>
      </w:r>
      <w:proofErr w:type="spellEnd"/>
      <w:r w:rsidRPr="00F16FEF">
        <w:rPr>
          <w:lang w:val="en-US"/>
        </w:rPr>
      </w:r>
    </w:p>
    <w:p w14:paraId="486C2F27" w14:textId="77777777" w:rsidR="00C52776" w:rsidRPr="00F16FEF" w:rsidRDefault="00C52776" w:rsidP="00C52776">
      <w:pPr>
        <w:pStyle w:val="Paragraphedeliste"/>
        <w:numPr>
          <w:ilvl w:val="0"/>
          <w:numId w:val="2"/>
        </w:numPr>
        <w:spacing w:after="150"/>
        <w:jc w:val="both"/>
        <w:rPr>
          <w:lang w:val="en-US"/>
        </w:rPr>
      </w:pPr>
      <w:r w:rsidRPr="00F16FEF">
        <w:rPr>
          <w:b/>
          <w:bCs/>
          <w:lang w:val="en-US"/>
        </w:rPr>
        <w:t>4.5.4 Estudo de Caso: LIA-Scan – Rumo a uma Abordagem Soberana Multi-Tecnologia</w:t>
      </w:r>
    </w:p>
    <w:p w14:paraId="7959B711" w14:textId="77777777" w:rsidR="00C52776" w:rsidRPr="004B7EB0" w:rsidRDefault="00C52776" w:rsidP="00C52776">
      <w:pPr>
        <w:pStyle w:val="Paragraphedeliste"/>
        <w:numPr>
          <w:ilvl w:val="0"/>
          <w:numId w:val="2"/>
        </w:numPr>
        <w:spacing w:after="150"/>
        <w:jc w:val="both"/>
      </w:pPr>
      <w:r w:rsidRPr="00F16FEF">
        <w:rPr>
          <w:i/>
          <w:iCs/>
          <w:lang w:val="en-US"/>
        </w:rPr>
        <w:t>Nota: o LIA-Scan é um projeto de pesquisa do autor, atualmente em fase de desenvolvimento. É apresentado aqui como ilustração de uma abordagem alternativa às soluções comerciais existentes. As especificações mencionadas são objetivos de design.</w:t>
      </w:r>
      <w:r>
        <w:rPr>
          <w:i/>
          <w:iCs/>
        </w:rPr>
      </w:r>
      <w:proofErr w:type="spellStart"/>
      <w:r>
        <w:rPr>
          <w:i/>
          <w:iCs/>
        </w:rPr>
      </w:r>
      <w:proofErr w:type="spellEnd"/>
      <w:r>
        <w:rPr>
          <w:i/>
          <w:iCs/>
        </w:rPr>
      </w:r>
      <w:proofErr w:type="spellStart"/>
      <w:r>
        <w:rPr>
          <w:i/>
          <w:iCs/>
        </w:rPr>
      </w:r>
      <w:proofErr w:type="spellEnd"/>
      <w:r>
        <w:rPr>
          <w:i/>
          <w:iCs/>
        </w:rPr>
      </w:r>
    </w:p>
    <w:p w14:paraId="01D10775" w14:textId="77777777" w:rsidR="00C52776" w:rsidRPr="00F16FEF" w:rsidRDefault="00C52776" w:rsidP="00C52776">
      <w:pPr>
        <w:pStyle w:val="Paragraphedeliste"/>
        <w:numPr>
          <w:ilvl w:val="0"/>
          <w:numId w:val="2"/>
        </w:numPr>
        <w:spacing w:after="150"/>
        <w:jc w:val="both"/>
        <w:rPr>
          <w:lang w:val="en-US"/>
        </w:rPr>
      </w:pPr>
      <w:r w:rsidRPr="00F16FEF">
        <w:rPr>
          <w:lang w:val="en-US"/>
        </w:rPr>
        <w:t>O LIA-Scan parte da constatação de que as soluções atuais cobrem ou o Cloud (CSPM) ou a conformidade administrativa (GRC), mas raramente o escopo completo de uma organização híbrida. O projeto visa combinar auditoria técnica automatizada com remediação assistida por IA em um escopo multi-tecnologia unificado.</w:t>
      </w:r>
    </w:p>
    <w:p w14:paraId="4B17C5C8" w14:textId="77777777" w:rsidR="00C52776" w:rsidRPr="00F16FEF" w:rsidRDefault="00C52776" w:rsidP="00C52776">
      <w:pPr>
        <w:pStyle w:val="Paragraphedeliste"/>
        <w:numPr>
          <w:ilvl w:val="0"/>
          <w:numId w:val="2"/>
        </w:numPr>
        <w:spacing w:after="150"/>
        <w:jc w:val="both"/>
        <w:rPr>
          <w:lang w:val="en-US"/>
        </w:rPr>
      </w:pPr>
      <w:r w:rsidRPr="00F16FEF">
        <w:rPr>
          <w:lang w:val="en-US"/>
        </w:rPr>
        <w:t>Os eixos de pesquisa e desenvolvimento são os seguintes:</w:t>
      </w:r>
    </w:p>
    <w:p w14:paraId="6A0B5EED" w14:textId="77777777" w:rsidR="00C52776" w:rsidRPr="00F16FEF" w:rsidRDefault="00C52776" w:rsidP="00C52776">
      <w:pPr>
        <w:pStyle w:val="Paragraphedeliste"/>
        <w:numPr>
          <w:ilvl w:val="0"/>
          <w:numId w:val="2"/>
        </w:numPr>
        <w:spacing w:after="150"/>
        <w:jc w:val="both"/>
        <w:rPr>
          <w:lang w:val="en-US"/>
        </w:rPr>
      </w:pPr>
      <w:r w:rsidRPr="00F16FEF">
        <w:rPr>
          <w:b/>
          <w:bCs/>
          <w:lang w:val="en-US"/>
        </w:rPr>
        <w:t>Auditoria Técnica Profunda: onde as ferramentas GRC coletam evidências administrativas, o LIA-Scan visa realizar auditorias reais de configuração de tecnologias on-premise (Active Directory, DNS, DHCP, Exchange, SQL Server) e ambientes cloud, identificando não apenas configurações incorretas, mas também suas cadeias de ataque exploráveis.</w:t>
      </w:r>
      <w:r w:rsidRPr="00F16FEF">
        <w:rPr>
          <w:lang w:val="en-US"/>
        </w:rPr>
      </w:r>
    </w:p>
    <w:p w14:paraId="51458FB3" w14:textId="77777777" w:rsidR="00C52776" w:rsidRPr="00F16FEF" w:rsidRDefault="00C52776" w:rsidP="00C52776">
      <w:pPr>
        <w:pStyle w:val="Paragraphedeliste"/>
        <w:numPr>
          <w:ilvl w:val="0"/>
          <w:numId w:val="2"/>
        </w:numPr>
        <w:spacing w:after="150"/>
        <w:jc w:val="both"/>
        <w:rPr>
          <w:lang w:val="en-US"/>
        </w:rPr>
      </w:pPr>
      <w:r w:rsidRPr="00F16FEF">
        <w:rPr>
          <w:b/>
          <w:bCs/>
          <w:lang w:val="en-US"/>
        </w:rPr>
        <w:t>Remediação Contextualizada por IA: o projeto integra um módulo RAG (Retrieval-Augmented Generation) soberano baseado em um corpus de 24.000 documentos técnicos (Microsoft, ANSSI, CIS Benchmarks, NIST). Para cada achado, a IA gera uma recomendação de remediação contextualizada, adaptada à tecnologia e ao ambiente específicos.</w:t>
      </w:r>
      <w:r w:rsidRPr="00F16FEF">
        <w:rPr>
          <w:lang w:val="en-US"/>
        </w:rPr>
      </w:r>
    </w:p>
    <w:p w14:paraId="74A6AB8D" w14:textId="77777777" w:rsidR="00C52776" w:rsidRPr="00F16FEF" w:rsidRDefault="00C52776" w:rsidP="00C52776">
      <w:pPr>
        <w:pStyle w:val="Paragraphedeliste"/>
        <w:numPr>
          <w:ilvl w:val="0"/>
          <w:numId w:val="2"/>
        </w:numPr>
        <w:spacing w:after="150"/>
        <w:jc w:val="both"/>
        <w:rPr>
          <w:lang w:val="en-US"/>
        </w:rPr>
      </w:pPr>
      <w:r w:rsidRPr="00F16FEF">
        <w:rPr>
          <w:b/>
          <w:bCs/>
          <w:lang w:val="en-US"/>
        </w:rPr>
        <w:t>Cross-Mapping Multi-Framework: o LIA-Scan visa a integração nativa de 103 frameworks de conformidade (comparado a aproximadamente 35 das soluções GRC concorrentes), com um motor de mapeamento automático que associa cada achado técnico aos requisitos correspondentes dos frameworks aplicáveis.</w:t>
      </w:r>
      <w:r w:rsidRPr="00F16FEF">
        <w:rPr>
          <w:lang w:val="en-US"/>
        </w:rPr>
      </w:r>
    </w:p>
    <w:p w14:paraId="39104525" w14:textId="77777777" w:rsidR="00C52776" w:rsidRPr="00F16FEF" w:rsidRDefault="00C52776" w:rsidP="00C52776">
      <w:pPr>
        <w:pStyle w:val="Paragraphedeliste"/>
        <w:numPr>
          <w:ilvl w:val="0"/>
          <w:numId w:val="2"/>
        </w:numPr>
        <w:spacing w:after="150"/>
        <w:jc w:val="both"/>
        <w:rPr>
          <w:lang w:val="en-US"/>
        </w:rPr>
      </w:pPr>
      <w:r w:rsidRPr="00F16FEF">
        <w:rPr>
          <w:b/>
          <w:bCs/>
          <w:lang w:val="en-US"/>
        </w:rPr>
        <w:t>Pontuação de Risco Enriquecida por Threat Intelligence: a pontuação de risco integra feeds CISA KEV e EPSS para priorizar vulnerabilidades não apenas pela severidade teórica, mas também pela probabilidade real de exploração in the wild.</w:t>
      </w:r>
      <w:r w:rsidRPr="00F16FEF">
        <w:rPr>
          <w:lang w:val="en-US"/>
        </w:rPr>
      </w:r>
    </w:p>
    <w:p w14:paraId="40397F46" w14:textId="77777777" w:rsidR="00C52776" w:rsidRPr="00F16FEF" w:rsidRDefault="00C52776" w:rsidP="00C52776">
      <w:pPr>
        <w:pStyle w:val="Paragraphedeliste"/>
        <w:numPr>
          <w:ilvl w:val="0"/>
          <w:numId w:val="2"/>
        </w:numPr>
        <w:spacing w:after="150"/>
        <w:jc w:val="both"/>
        <w:rPr>
          <w:lang w:val="en-US"/>
        </w:rPr>
      </w:pPr>
      <w:r w:rsidRPr="00F16FEF">
        <w:rPr>
          <w:b/>
          <w:lang w:val="en-US"/>
        </w:rPr>
        <w:t>Implantação Soberana: diferentemente das soluções citadas, o LIA-Scan é projetado para implantação On-Premise ou Air-Gapped, atendendo aos requisitos de organizações críticas, de defesa ou regulamentadas.</w:t>
      </w:r>
      <w:r w:rsidRPr="00F16FEF">
        <w:rPr>
          <w:lang w:val="en-US"/>
        </w:rPr>
      </w:r>
    </w:p>
    <w:p w14:paraId="78D46A4E" w14:textId="77777777" w:rsidR="00C52776" w:rsidRPr="00F16FEF" w:rsidRDefault="00C52776" w:rsidP="00C52776">
      <w:pPr>
        <w:pStyle w:val="Paragraphedeliste"/>
        <w:numPr>
          <w:ilvl w:val="0"/>
          <w:numId w:val="2"/>
        </w:numPr>
        <w:spacing w:after="150"/>
        <w:jc w:val="both"/>
        <w:rPr>
          <w:lang w:val="en-US"/>
        </w:rPr>
      </w:pPr>
      <w:r w:rsidRPr="00F16FEF">
        <w:rPr>
          <w:lang w:val="en-US"/>
        </w:rPr>
        <w:t>Em resumo, o LIA-Scan visa fundir a cobertura proativa de uma ferramenta GRC com a profundidade técnica de um scanner de vulnerabilidades, mantendo a soberania digital. Esta abordagem posiciona-o como complemento às soluções de pentesting ofensivo.</w:t>
      </w:r>
      <w:proofErr w:type="spellStart"/>
      <w:r w:rsidRPr="00F16FEF">
        <w:rPr>
          <w:lang w:val="en-US"/>
        </w:rPr>
      </w:r>
      <w:proofErr w:type="spellEnd"/>
      <w:r w:rsidRPr="00F16FEF">
        <w:rPr>
          <w:lang w:val="en-US"/>
        </w:rPr>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06"/>
        <w:gridCol w:w="1706"/>
        <w:gridCol w:w="1706"/>
        <w:gridCol w:w="1708"/>
      </w:tblGrid>
      <w:tr w:rsidR="00C52776" w14:paraId="3C23DF53" w14:textId="77777777" w:rsidTr="00515D37">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7FF364A" w14:textId="77777777" w:rsidR="00C52776" w:rsidRDefault="00C52776" w:rsidP="00515D37">
            <w:pPr>
              <w:jc w:val="both"/>
            </w:pPr>
            <w:proofErr w:type="spellStart"/>
            <w:r>
              <w:rPr>
                <w:b/>
                <w:bCs/>
                <w:color w:val="FFFFFF"/>
                <w:sz w:val="20"/>
                <w:szCs w:val="20"/>
              </w:rPr>
              <w:t>Critério</w:t>
            </w:r>
            <w:proofErr w:type="spellEnd"/>
          </w:p>
        </w:tc>
        <w:tc>
          <w:tcPr>
            <w:tcW w:w="1706"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4D26369" w14:textId="77777777" w:rsidR="00C52776" w:rsidRDefault="00C52776" w:rsidP="00515D37">
            <w:pPr>
              <w:jc w:val="both"/>
            </w:pPr>
            <w:r>
              <w:rPr>
                <w:b/>
                <w:bCs/>
                <w:color w:val="FFFFFF"/>
                <w:sz w:val="20"/>
                <w:szCs w:val="20"/>
              </w:rPr>
              <w:t>CSPM (</w:t>
            </w:r>
            <w:proofErr w:type="spellStart"/>
            <w:r>
              <w:rPr>
                <w:b/>
                <w:bCs/>
                <w:color w:val="FFFFFF"/>
                <w:sz w:val="20"/>
                <w:szCs w:val="20"/>
              </w:rPr>
              <w:t>Wiz</w:t>
            </w:r>
            <w:proofErr w:type="spellEnd"/>
            <w:r>
              <w:rPr>
                <w:b/>
                <w:bCs/>
                <w:color w:val="FFFFFF"/>
                <w:sz w:val="20"/>
                <w:szCs w:val="20"/>
              </w:rPr>
              <w:t>)</w:t>
            </w:r>
          </w:p>
        </w:tc>
        <w:tc>
          <w:tcPr>
            <w:tcW w:w="1706"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63CABA0" w14:textId="77777777" w:rsidR="00C52776" w:rsidRDefault="00C52776" w:rsidP="00515D37">
            <w:pPr>
              <w:jc w:val="both"/>
            </w:pPr>
            <w:r>
              <w:rPr>
                <w:b/>
                <w:bCs/>
                <w:color w:val="FFFFFF"/>
                <w:sz w:val="20"/>
                <w:szCs w:val="20"/>
              </w:rPr>
              <w:t>GRC (Vanta)</w:t>
            </w:r>
          </w:p>
        </w:tc>
        <w:tc>
          <w:tcPr>
            <w:tcW w:w="1706"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0911C54" w14:textId="77777777" w:rsidR="00C52776" w:rsidRDefault="00C52776" w:rsidP="00515D37">
            <w:pPr>
              <w:jc w:val="both"/>
            </w:pPr>
            <w:r>
              <w:rPr>
                <w:b/>
                <w:bCs/>
                <w:color w:val="FFFFFF"/>
                <w:sz w:val="20"/>
                <w:szCs w:val="20"/>
              </w:rPr>
              <w:t xml:space="preserve">AI </w:t>
            </w:r>
            <w:proofErr w:type="spellStart"/>
            <w:r>
              <w:rPr>
                <w:b/>
                <w:bCs/>
                <w:color w:val="FFFFFF"/>
                <w:sz w:val="20"/>
                <w:szCs w:val="20"/>
              </w:rPr>
              <w:t>Pentest</w:t>
            </w:r>
            <w:proofErr w:type="spellEnd"/>
            <w:r>
              <w:rPr>
                <w:b/>
                <w:bCs/>
                <w:color w:val="FFFFFF"/>
                <w:sz w:val="20"/>
                <w:szCs w:val="20"/>
              </w:rPr>
              <w:t xml:space="preserve"> (Horizon3)</w:t>
            </w:r>
          </w:p>
        </w:tc>
        <w:tc>
          <w:tcPr>
            <w:tcW w:w="1708"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9F87817" w14:textId="77777777" w:rsidR="00C52776" w:rsidRDefault="00C52776" w:rsidP="00515D37">
            <w:pPr>
              <w:jc w:val="both"/>
            </w:pPr>
            <w:r>
              <w:rPr>
                <w:b/>
                <w:bCs/>
                <w:color w:val="FFFFFF"/>
                <w:sz w:val="20"/>
                <w:szCs w:val="20"/>
              </w:rPr>
              <w:t>LIA-Scan</w:t>
            </w:r>
          </w:p>
        </w:tc>
      </w:tr>
      <w:tr w:rsidR="00C52776" w:rsidRPr="0000137B" w14:paraId="5A722716" w14:textId="77777777" w:rsidTr="00515D3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3B4C3E" w14:textId="77777777" w:rsidR="00C52776" w:rsidRDefault="00C52776" w:rsidP="00515D37">
            <w:pPr>
              <w:jc w:val="both"/>
            </w:pPr>
            <w:r>
              <w:rPr>
                <w:b/>
                <w:bCs/>
                <w:color w:val="333333"/>
                <w:sz w:val="20"/>
                <w:szCs w:val="20"/>
              </w:rPr>
              <w:t>Tecnologias Cobertas</w:t>
            </w:r>
          </w:p>
        </w:tc>
        <w:tc>
          <w:tcPr>
            <w:tcW w:w="170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E8BF3D" w14:textId="77777777" w:rsidR="00C52776" w:rsidRPr="002C67BC" w:rsidRDefault="00C52776" w:rsidP="00515D37">
            <w:pPr>
              <w:jc w:val="both"/>
              <w:rPr>
                <w:lang w:val="en-US"/>
              </w:rPr>
            </w:pPr>
            <w:r>
              <w:rPr>
                <w:color w:val="333333"/>
                <w:sz w:val="20"/>
                <w:szCs w:val="20"/>
                <w:lang w:val="en-US"/>
              </w:rPr>
              <w:t>Cloud Puro (AWS, Azure, GCP)</w:t>
            </w:r>
          </w:p>
        </w:tc>
        <w:tc>
          <w:tcPr>
            <w:tcW w:w="170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FD6366" w14:textId="77777777" w:rsidR="00C52776" w:rsidRDefault="00C52776" w:rsidP="00515D37">
            <w:pPr>
              <w:jc w:val="both"/>
            </w:pPr>
            <w:r>
              <w:rPr>
                <w:color w:val="333333"/>
                <w:sz w:val="20"/>
                <w:szCs w:val="20"/>
              </w:rPr>
              <w:t>SaaS / Cloud API</w:t>
            </w:r>
          </w:p>
        </w:tc>
        <w:tc>
          <w:tcPr>
            <w:tcW w:w="170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DB0A88" w14:textId="77777777" w:rsidR="00C52776" w:rsidRDefault="00C52776" w:rsidP="00515D37">
            <w:pPr>
              <w:jc w:val="both"/>
            </w:pPr>
            <w:proofErr w:type="spellStart"/>
            <w:r>
              <w:rPr>
                <w:color w:val="333333"/>
                <w:sz w:val="20"/>
                <w:szCs w:val="20"/>
              </w:rPr>
              <w:t>Rede Interna / Externa</w:t>
            </w:r>
            <w:proofErr w:type="spellEnd"/>
            <w:r>
              <w:rPr>
                <w:color w:val="333333"/>
                <w:sz w:val="20"/>
                <w:szCs w:val="20"/>
              </w:rPr>
            </w:r>
            <w:proofErr w:type="spellStart"/>
            <w:r>
              <w:rPr>
                <w:color w:val="333333"/>
                <w:sz w:val="20"/>
                <w:szCs w:val="20"/>
              </w:rPr>
            </w:r>
            <w:proofErr w:type="spellEnd"/>
            <w:r>
              <w:rPr>
                <w:color w:val="333333"/>
                <w:sz w:val="20"/>
                <w:szCs w:val="20"/>
              </w:rPr>
            </w:r>
          </w:p>
        </w:tc>
        <w:tc>
          <w:tcPr>
            <w:tcW w:w="17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2FF260" w14:textId="77777777" w:rsidR="00C52776" w:rsidRPr="00F16FEF" w:rsidRDefault="00C52776" w:rsidP="00515D37">
            <w:pPr>
              <w:jc w:val="both"/>
              <w:rPr>
                <w:lang w:val="en-US"/>
              </w:rPr>
            </w:pPr>
            <w:r w:rsidRPr="00F16FEF">
              <w:rPr>
                <w:b/>
                <w:bCs/>
                <w:color w:val="228B22"/>
                <w:sz w:val="20"/>
                <w:szCs w:val="20"/>
                <w:lang w:val="en-US"/>
              </w:rPr>
              <w:t>148 tecn. (Cloud + On-Prem + OT + BD + Containers)</w:t>
            </w:r>
            <w:proofErr w:type="gramStart"/>
            <w:r w:rsidRPr="00F16FEF">
              <w:rPr>
                <w:b/>
                <w:bCs/>
                <w:color w:val="228B22"/>
                <w:sz w:val="20"/>
                <w:szCs w:val="20"/>
                <w:lang w:val="en-US"/>
              </w:rPr>
            </w:r>
            <w:proofErr w:type="gramEnd"/>
            <w:r w:rsidRPr="00F16FEF">
              <w:rPr>
                <w:b/>
                <w:bCs/>
                <w:color w:val="228B22"/>
                <w:sz w:val="20"/>
                <w:szCs w:val="20"/>
                <w:lang w:val="en-US"/>
              </w:rPr>
            </w:r>
          </w:p>
        </w:tc>
      </w:tr>
      <w:tr w:rsidR="00C52776" w14:paraId="18E840E4" w14:textId="77777777" w:rsidTr="00515D3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526B81" w14:textId="77777777" w:rsidR="00C52776" w:rsidRDefault="00C52776" w:rsidP="00515D37">
            <w:pPr>
              <w:jc w:val="both"/>
            </w:pPr>
            <w:proofErr w:type="spellStart"/>
            <w:r>
              <w:rPr>
                <w:b/>
                <w:bCs/>
                <w:color w:val="333333"/>
                <w:sz w:val="20"/>
                <w:szCs w:val="20"/>
              </w:rPr>
              <w:t>Regras de Detecção</w:t>
            </w:r>
            <w:proofErr w:type="spellEnd"/>
            <w:r>
              <w:rPr>
                <w:b/>
                <w:bCs/>
                <w:color w:val="333333"/>
                <w:sz w:val="20"/>
                <w:szCs w:val="20"/>
              </w:rPr>
            </w:r>
          </w:p>
        </w:tc>
        <w:tc>
          <w:tcPr>
            <w:tcW w:w="17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F31F03" w14:textId="77777777" w:rsidR="00C52776" w:rsidRDefault="00C52776" w:rsidP="00515D37">
            <w:pPr>
              <w:jc w:val="both"/>
            </w:pPr>
            <w:r>
              <w:rPr>
                <w:color w:val="333333"/>
                <w:sz w:val="20"/>
                <w:szCs w:val="20"/>
              </w:rPr>
              <w:t>~2.800 (cloud)</w:t>
            </w:r>
          </w:p>
        </w:tc>
        <w:tc>
          <w:tcPr>
            <w:tcW w:w="17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F98630" w14:textId="77777777" w:rsidR="00C52776" w:rsidRDefault="00C52776" w:rsidP="00515D37">
            <w:pPr>
              <w:jc w:val="both"/>
            </w:pPr>
            <w:r>
              <w:rPr>
                <w:color w:val="333333"/>
                <w:sz w:val="20"/>
                <w:szCs w:val="20"/>
              </w:rPr>
              <w:t>Evidências Administrativas</w:t>
            </w:r>
          </w:p>
        </w:tc>
        <w:tc>
          <w:tcPr>
            <w:tcW w:w="17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9DBFF2" w14:textId="77777777" w:rsidR="00C52776" w:rsidRDefault="00C52776" w:rsidP="00515D37">
            <w:pPr>
              <w:jc w:val="both"/>
            </w:pPr>
            <w:r>
              <w:rPr>
                <w:color w:val="333333"/>
                <w:sz w:val="20"/>
                <w:szCs w:val="20"/>
              </w:rPr>
              <w:t>Exploits Ativos</w:t>
            </w:r>
          </w:p>
        </w:tc>
        <w:tc>
          <w:tcPr>
            <w:tcW w:w="17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97EF5" w14:textId="77777777" w:rsidR="00C52776" w:rsidRDefault="00C52776" w:rsidP="00515D37">
            <w:pPr>
              <w:jc w:val="both"/>
            </w:pPr>
            <w:r>
              <w:rPr>
                <w:b/>
                <w:bCs/>
                <w:color w:val="228B22"/>
                <w:sz w:val="20"/>
                <w:szCs w:val="20"/>
              </w:rPr>
              <w:t>10.962 regras</w:t>
            </w:r>
            <w:proofErr w:type="spellStart"/>
            <w:r>
              <w:rPr>
                <w:b/>
                <w:bCs/>
                <w:color w:val="228B22"/>
                <w:sz w:val="20"/>
                <w:szCs w:val="20"/>
              </w:rPr>
            </w:r>
            <w:proofErr w:type="spellEnd"/>
          </w:p>
        </w:tc>
      </w:tr>
      <w:tr w:rsidR="00C52776" w14:paraId="408B1615" w14:textId="77777777" w:rsidTr="00515D3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0E3409" w14:textId="77777777" w:rsidR="00C52776" w:rsidRDefault="00C52776" w:rsidP="00515D37">
            <w:pPr>
              <w:jc w:val="both"/>
            </w:pPr>
            <w:r>
              <w:rPr>
                <w:b/>
                <w:bCs/>
                <w:color w:val="333333"/>
                <w:sz w:val="20"/>
                <w:szCs w:val="20"/>
              </w:rPr>
              <w:t>Frameworks de Conformidade</w:t>
            </w:r>
            <w:proofErr w:type="spellStart"/>
            <w:r>
              <w:rPr>
                <w:b/>
                <w:bCs/>
                <w:color w:val="333333"/>
                <w:sz w:val="20"/>
                <w:szCs w:val="20"/>
              </w:rPr>
            </w:r>
            <w:proofErr w:type="spellEnd"/>
          </w:p>
        </w:tc>
        <w:tc>
          <w:tcPr>
            <w:tcW w:w="170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EF0281" w14:textId="77777777" w:rsidR="00C52776" w:rsidRDefault="00C52776" w:rsidP="00515D37">
            <w:pPr>
              <w:jc w:val="both"/>
            </w:pPr>
            <w:r>
              <w:rPr>
                <w:color w:val="333333"/>
                <w:sz w:val="20"/>
                <w:szCs w:val="20"/>
              </w:rPr>
              <w:t>~20 (CIS, SOC2)</w:t>
            </w:r>
          </w:p>
        </w:tc>
        <w:tc>
          <w:tcPr>
            <w:tcW w:w="170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3FE269" w14:textId="77777777" w:rsidR="00C52776" w:rsidRDefault="00C52776" w:rsidP="00515D37">
            <w:pPr>
              <w:jc w:val="both"/>
            </w:pPr>
            <w:r>
              <w:rPr>
                <w:color w:val="333333"/>
                <w:sz w:val="20"/>
                <w:szCs w:val="20"/>
              </w:rPr>
              <w:t>~35</w:t>
            </w:r>
          </w:p>
        </w:tc>
        <w:tc>
          <w:tcPr>
            <w:tcW w:w="170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DD9DED" w14:textId="77777777" w:rsidR="00C52776" w:rsidRDefault="00C52776" w:rsidP="00515D37">
            <w:pPr>
              <w:jc w:val="both"/>
            </w:pPr>
            <w:r>
              <w:rPr>
                <w:color w:val="333333"/>
                <w:sz w:val="20"/>
                <w:szCs w:val="20"/>
              </w:rPr>
              <w:t>N/A</w:t>
            </w:r>
          </w:p>
        </w:tc>
        <w:tc>
          <w:tcPr>
            <w:tcW w:w="17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006764" w14:textId="77777777" w:rsidR="00C52776" w:rsidRDefault="00C52776" w:rsidP="00515D37">
            <w:pPr>
              <w:jc w:val="both"/>
            </w:pPr>
            <w:r>
              <w:rPr>
                <w:b/>
                <w:bCs/>
                <w:color w:val="228B22"/>
                <w:sz w:val="20"/>
                <w:szCs w:val="20"/>
              </w:rPr>
              <w:t xml:space="preserve">103 </w:t>
            </w:r>
            <w:proofErr w:type="spellStart"/>
            <w:r>
              <w:rPr>
                <w:b/>
                <w:bCs/>
                <w:color w:val="228B22"/>
                <w:sz w:val="20"/>
                <w:szCs w:val="20"/>
              </w:rPr>
              <w:t>frameworks</w:t>
            </w:r>
            <w:proofErr w:type="spellEnd"/>
          </w:p>
        </w:tc>
      </w:tr>
      <w:tr w:rsidR="00C52776" w14:paraId="4A1ABCA2" w14:textId="77777777" w:rsidTr="00515D3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DB0AA8" w14:textId="77777777" w:rsidR="00C52776" w:rsidRDefault="00C52776" w:rsidP="00515D37">
            <w:pPr>
              <w:jc w:val="both"/>
            </w:pPr>
            <w:proofErr w:type="spellStart"/>
            <w:r>
              <w:rPr>
                <w:b/>
                <w:bCs/>
                <w:color w:val="333333"/>
                <w:sz w:val="20"/>
                <w:szCs w:val="20"/>
              </w:rPr>
              <w:t>Remediação</w:t>
            </w:r>
            <w:proofErr w:type="spellEnd"/>
          </w:p>
        </w:tc>
        <w:tc>
          <w:tcPr>
            <w:tcW w:w="17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349F82" w14:textId="77777777" w:rsidR="00C52776" w:rsidRDefault="00C52776" w:rsidP="00515D37">
            <w:pPr>
              <w:jc w:val="both"/>
            </w:pPr>
            <w:r>
              <w:rPr>
                <w:color w:val="333333"/>
                <w:sz w:val="20"/>
                <w:szCs w:val="20"/>
              </w:rPr>
              <w:t>Guiada por IA (cloud)</w:t>
            </w:r>
            <w:proofErr w:type="spellStart"/>
            <w:r>
              <w:rPr>
                <w:color w:val="333333"/>
                <w:sz w:val="20"/>
                <w:szCs w:val="20"/>
              </w:rPr>
            </w:r>
            <w:proofErr w:type="spellEnd"/>
            <w:r>
              <w:rPr>
                <w:color w:val="333333"/>
                <w:sz w:val="20"/>
                <w:szCs w:val="20"/>
              </w:rPr>
            </w:r>
          </w:p>
        </w:tc>
        <w:tc>
          <w:tcPr>
            <w:tcW w:w="17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7F4DA" w14:textId="77777777" w:rsidR="00C52776" w:rsidRDefault="00C52776" w:rsidP="00515D37">
            <w:pPr>
              <w:jc w:val="both"/>
            </w:pPr>
            <w:proofErr w:type="spellStart"/>
            <w:r>
              <w:rPr>
                <w:color w:val="333333"/>
                <w:sz w:val="20"/>
                <w:szCs w:val="20"/>
              </w:rPr>
              <w:t>Comply</w:t>
            </w:r>
            <w:proofErr w:type="spellEnd"/>
            <w:r>
              <w:rPr>
                <w:color w:val="333333"/>
                <w:sz w:val="20"/>
                <w:szCs w:val="20"/>
              </w:rPr>
              <w:t xml:space="preserve"> AI (</w:t>
            </w:r>
            <w:proofErr w:type="spellStart"/>
            <w:r>
              <w:rPr>
                <w:color w:val="333333"/>
                <w:sz w:val="20"/>
                <w:szCs w:val="20"/>
              </w:rPr>
              <w:t>OpenAI</w:t>
            </w:r>
            <w:proofErr w:type="spellEnd"/>
            <w:r>
              <w:rPr>
                <w:color w:val="333333"/>
                <w:sz w:val="20"/>
                <w:szCs w:val="20"/>
              </w:rPr>
              <w:t>)</w:t>
            </w:r>
          </w:p>
        </w:tc>
        <w:tc>
          <w:tcPr>
            <w:tcW w:w="17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D912A2" w14:textId="77777777" w:rsidR="00C52776" w:rsidRDefault="00C52776" w:rsidP="00515D37">
            <w:pPr>
              <w:jc w:val="both"/>
            </w:pPr>
            <w:proofErr w:type="spellStart"/>
            <w:r>
              <w:rPr>
                <w:color w:val="333333"/>
                <w:sz w:val="20"/>
                <w:szCs w:val="20"/>
              </w:rPr>
              <w:t>Find</w:t>
            </w:r>
            <w:proofErr w:type="spellEnd"/>
            <w:r>
              <w:rPr>
                <w:color w:val="333333"/>
                <w:sz w:val="20"/>
                <w:szCs w:val="20"/>
              </w:rPr>
              <w:t>-fix-</w:t>
            </w:r>
            <w:proofErr w:type="spellStart"/>
            <w:r>
              <w:rPr>
                <w:color w:val="333333"/>
                <w:sz w:val="20"/>
                <w:szCs w:val="20"/>
              </w:rPr>
              <w:t>verify</w:t>
            </w:r>
            <w:proofErr w:type="spellEnd"/>
          </w:p>
        </w:tc>
        <w:tc>
          <w:tcPr>
            <w:tcW w:w="17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AC969B" w14:textId="77777777" w:rsidR="00C52776" w:rsidRDefault="00C52776" w:rsidP="00515D37">
            <w:pPr>
              <w:jc w:val="both"/>
            </w:pPr>
            <w:r>
              <w:rPr>
                <w:b/>
                <w:bCs/>
                <w:color w:val="228B22"/>
                <w:sz w:val="20"/>
                <w:szCs w:val="20"/>
              </w:rPr>
              <w:t>10.321 guias + RAG Soberano</w:t>
            </w:r>
          </w:p>
        </w:tc>
      </w:tr>
      <w:tr w:rsidR="00C52776" w14:paraId="6748AB91" w14:textId="77777777" w:rsidTr="00515D3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C3644C" w14:textId="77777777" w:rsidR="00C52776" w:rsidRDefault="00C52776" w:rsidP="00515D37">
            <w:pPr>
              <w:jc w:val="both"/>
            </w:pPr>
            <w:r>
              <w:rPr>
                <w:b/>
                <w:bCs/>
                <w:color w:val="333333"/>
                <w:sz w:val="20"/>
                <w:szCs w:val="20"/>
              </w:rPr>
              <w:t>Implantação Soberana</w:t>
            </w:r>
            <w:proofErr w:type="spellStart"/>
            <w:r>
              <w:rPr>
                <w:b/>
                <w:bCs/>
                <w:color w:val="333333"/>
                <w:sz w:val="20"/>
                <w:szCs w:val="20"/>
              </w:rPr>
            </w:r>
            <w:proofErr w:type="spellEnd"/>
          </w:p>
        </w:tc>
        <w:tc>
          <w:tcPr>
            <w:tcW w:w="170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EBA275" w14:textId="77777777" w:rsidR="00C52776" w:rsidRDefault="00C52776" w:rsidP="00515D37">
            <w:pPr>
              <w:jc w:val="both"/>
            </w:pPr>
            <w:r>
              <w:rPr>
                <w:color w:val="8B1A1A"/>
                <w:sz w:val="20"/>
                <w:szCs w:val="20"/>
              </w:rPr>
              <w:t>SaaS US</w:t>
            </w:r>
          </w:p>
        </w:tc>
        <w:tc>
          <w:tcPr>
            <w:tcW w:w="170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C43D3D" w14:textId="77777777" w:rsidR="00C52776" w:rsidRDefault="00C52776" w:rsidP="00515D37">
            <w:pPr>
              <w:jc w:val="both"/>
            </w:pPr>
            <w:r>
              <w:rPr>
                <w:color w:val="8B1A1A"/>
                <w:sz w:val="20"/>
                <w:szCs w:val="20"/>
              </w:rPr>
              <w:t>SaaS US</w:t>
            </w:r>
          </w:p>
        </w:tc>
        <w:tc>
          <w:tcPr>
            <w:tcW w:w="170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6E4C16" w14:textId="77777777" w:rsidR="00C52776" w:rsidRDefault="00C52776" w:rsidP="00515D37">
            <w:pPr>
              <w:jc w:val="both"/>
            </w:pPr>
            <w:r>
              <w:rPr>
                <w:color w:val="333333"/>
                <w:sz w:val="20"/>
                <w:szCs w:val="20"/>
              </w:rPr>
              <w:t>Docker / Cloud</w:t>
            </w:r>
          </w:p>
        </w:tc>
        <w:tc>
          <w:tcPr>
            <w:tcW w:w="17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69DCCE" w14:textId="77777777" w:rsidR="00C52776" w:rsidRDefault="00C52776" w:rsidP="00515D37">
            <w:pPr>
              <w:jc w:val="both"/>
            </w:pPr>
            <w:r>
              <w:rPr>
                <w:b/>
                <w:bCs/>
                <w:color w:val="228B22"/>
                <w:sz w:val="20"/>
                <w:szCs w:val="20"/>
              </w:rPr>
              <w:t>On-</w:t>
            </w:r>
            <w:proofErr w:type="spellStart"/>
            <w:r>
              <w:rPr>
                <w:b/>
                <w:bCs/>
                <w:color w:val="228B22"/>
                <w:sz w:val="20"/>
                <w:szCs w:val="20"/>
              </w:rPr>
              <w:t>Premise</w:t>
            </w:r>
            <w:proofErr w:type="spellEnd"/>
            <w:r>
              <w:rPr>
                <w:b/>
                <w:bCs/>
                <w:color w:val="228B22"/>
                <w:sz w:val="20"/>
                <w:szCs w:val="20"/>
              </w:rPr>
              <w:t xml:space="preserve"> / Air-</w:t>
            </w:r>
            <w:proofErr w:type="spellStart"/>
            <w:r>
              <w:rPr>
                <w:b/>
                <w:bCs/>
                <w:color w:val="228B22"/>
                <w:sz w:val="20"/>
                <w:szCs w:val="20"/>
              </w:rPr>
              <w:t>Gapped</w:t>
            </w:r>
            <w:proofErr w:type="spellEnd"/>
          </w:p>
        </w:tc>
      </w:tr>
      <w:tr w:rsidR="00C52776" w14:paraId="6D0DBB59" w14:textId="77777777" w:rsidTr="00515D3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EAC69F" w14:textId="77777777" w:rsidR="00C52776" w:rsidRDefault="00C52776" w:rsidP="00515D37">
            <w:pPr>
              <w:jc w:val="both"/>
            </w:pPr>
            <w:proofErr w:type="spellStart"/>
            <w:r>
              <w:rPr>
                <w:b/>
                <w:bCs/>
                <w:color w:val="333333"/>
                <w:sz w:val="20"/>
                <w:szCs w:val="20"/>
              </w:rPr>
              <w:t>Inteligência de Ameaças</w:t>
            </w:r>
            <w:proofErr w:type="spellEnd"/>
            <w:r>
              <w:rPr>
                <w:b/>
                <w:bCs/>
                <w:color w:val="333333"/>
                <w:sz w:val="20"/>
                <w:szCs w:val="20"/>
              </w:rPr>
            </w:r>
          </w:p>
        </w:tc>
        <w:tc>
          <w:tcPr>
            <w:tcW w:w="17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29FA5" w14:textId="77777777" w:rsidR="00C52776" w:rsidRDefault="00C52776" w:rsidP="00515D37">
            <w:pPr>
              <w:jc w:val="both"/>
            </w:pPr>
            <w:r>
              <w:rPr>
                <w:color w:val="333333"/>
                <w:sz w:val="20"/>
                <w:szCs w:val="20"/>
              </w:rPr>
              <w:t>Vulnerabilidades Cloud</w:t>
            </w:r>
            <w:proofErr w:type="spellStart"/>
            <w:r>
              <w:rPr>
                <w:color w:val="333333"/>
                <w:sz w:val="20"/>
                <w:szCs w:val="20"/>
              </w:rPr>
            </w:r>
            <w:proofErr w:type="spellEnd"/>
          </w:p>
        </w:tc>
        <w:tc>
          <w:tcPr>
            <w:tcW w:w="17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36DA3" w14:textId="77777777" w:rsidR="00C52776" w:rsidRDefault="00C52776" w:rsidP="00515D37">
            <w:pPr>
              <w:jc w:val="both"/>
            </w:pPr>
            <w:r>
              <w:rPr>
                <w:color w:val="333333"/>
                <w:sz w:val="20"/>
                <w:szCs w:val="20"/>
              </w:rPr>
              <w:t>Não</w:t>
            </w:r>
          </w:p>
        </w:tc>
        <w:tc>
          <w:tcPr>
            <w:tcW w:w="17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D1C0E3" w14:textId="77777777" w:rsidR="00C52776" w:rsidRDefault="00C52776" w:rsidP="00515D37">
            <w:pPr>
              <w:jc w:val="both"/>
            </w:pPr>
            <w:proofErr w:type="spellStart"/>
            <w:r>
              <w:rPr>
                <w:color w:val="333333"/>
                <w:sz w:val="20"/>
                <w:szCs w:val="20"/>
              </w:rPr>
              <w:t>Explorabilidade</w:t>
            </w:r>
            <w:proofErr w:type="spellEnd"/>
          </w:p>
        </w:tc>
        <w:tc>
          <w:tcPr>
            <w:tcW w:w="17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1808F" w14:textId="77777777" w:rsidR="00C52776" w:rsidRDefault="00C52776" w:rsidP="00515D37">
            <w:pPr>
              <w:jc w:val="both"/>
            </w:pPr>
            <w:r>
              <w:rPr>
                <w:b/>
                <w:bCs/>
                <w:color w:val="228B22"/>
                <w:sz w:val="20"/>
                <w:szCs w:val="20"/>
              </w:rPr>
              <w:t>CISA KEV + EPSS (J+2)</w:t>
            </w:r>
          </w:p>
        </w:tc>
      </w:tr>
    </w:tbl>
    <w:p w14:paraId="42D93786" w14:textId="77777777" w:rsidR="00C52776" w:rsidRDefault="00C52776" w:rsidP="00C52776">
      <w:pPr>
        <w:spacing w:after="200"/>
        <w:jc w:val="both"/>
      </w:pPr>
    </w:p>
    <w:p w14:paraId="2233E2A1" w14:textId="77777777" w:rsidR="00C52776" w:rsidRDefault="00C52776" w:rsidP="00C52776">
      <w:pPr>
        <w:spacing w:after="200"/>
        <w:jc w:val="both"/>
      </w:pPr>
    </w:p>
    <w:p w14:paraId="3B89F0E3" w14:textId="77777777" w:rsidR="00C52776" w:rsidRPr="00596319" w:rsidRDefault="00C52776" w:rsidP="00C52776">
      <w:pPr>
        <w:pStyle w:val="Titre2"/>
        <w:rPr>
          <w:lang w:val="en-US"/>
        </w:rPr>
      </w:pPr>
      <w:r>
        <w:rPr>
          <w:lang w:val="en-US"/>
        </w:rPr>
        <w:t>4.6 Claude Code Security: Quando a IA Defensiva Responde à IA Ofensiva (Fevereiro de 2026)</w:t>
      </w:r>
      <w:r w:rsidRPr="00596319">
        <w:rPr>
          <w:lang w:val="en-US"/>
        </w:rPr>
      </w:r>
    </w:p>
    <w:p w14:paraId="35EB095C" w14:textId="77777777" w:rsidR="00C52776" w:rsidRPr="00596319" w:rsidRDefault="00C52776" w:rsidP="00C52776">
      <w:pPr>
        <w:spacing w:after="200"/>
        <w:jc w:val="both"/>
        <w:rPr>
          <w:lang w:val="en-US"/>
        </w:rPr>
      </w:pPr>
      <w:r w:rsidRPr="00596319">
        <w:rPr>
          <w:lang w:val="en-US"/>
        </w:rPr>
        <w:t>Em 20 de fevereiro de 2026, a Anthropic lançou o Claude Code Security, uma capacidade autônoma de detecção de vulnerabilidades integrada ao Claude Code, disponível como preview de pesquisa limitado para clientes Enterprise e Team, com acesso acelerado gratuito para mantenedores de projetos open-source.</w:t>
      </w:r>
      <w:r w:rsidRPr="00596319">
        <w:rPr>
          <w:b/>
          <w:bCs/>
          <w:lang w:val="en-US"/>
        </w:rPr>
      </w:r>
      <w:r w:rsidRPr="00596319">
        <w:rPr>
          <w:lang w:val="en-US"/>
        </w:rPr>
      </w:r>
    </w:p>
    <w:p w14:paraId="14D2E08C" w14:textId="77777777" w:rsidR="00C52776" w:rsidRPr="00596319" w:rsidRDefault="00C52776" w:rsidP="00C52776">
      <w:pPr>
        <w:spacing w:after="200"/>
        <w:jc w:val="both"/>
        <w:rPr>
          <w:lang w:val="en-US"/>
        </w:rPr>
      </w:pPr>
      <w:r w:rsidRPr="00596319">
        <w:rPr>
          <w:b/>
          <w:bCs/>
          <w:lang w:val="en-US"/>
        </w:rPr>
        <w:t>Rompendo com a análise estática tradicional. Diferentemente das ferramentas SAST (Static Application Security Testing) que dependem de bases de regras e correspondência de padrões, o Claude Code Security utiliza o modelo Claude Opus 4.6 para raciocinar sobre o código da mesma forma que um pesquisador de segurança humano faria. O sistema mapeia interações entre componentes, rastreia fluxos de dados através da aplicação e identifica vulnerabilidades complexas que scanners baseados em regras sistematicamente ignoram: falhas de lógica de negócios, bypasses de autenticação, vetores de injeção sofisticados, desserialização insegura, manipulação criptográfica frágil (validação JWT fraca), condições SSRF atrás de camadas proxy.</w:t>
      </w:r>
      <w:r w:rsidRPr="00596319">
        <w:rPr>
          <w:lang w:val="en-US"/>
        </w:rPr>
      </w:r>
      <w:r w:rsidRPr="00596319">
        <w:rPr>
          <w:i/>
          <w:iCs/>
          <w:lang w:val="en-US"/>
        </w:rPr>
      </w:r>
      <w:r w:rsidRPr="00596319">
        <w:rPr>
          <w:lang w:val="en-US"/>
        </w:rPr>
      </w:r>
      <w:r w:rsidRPr="00596319">
        <w:rPr>
          <w:b/>
          <w:bCs/>
          <w:lang w:val="en-US"/>
        </w:rPr>
      </w:r>
      <w:r w:rsidRPr="00596319">
        <w:rPr>
          <w:lang w:val="en-US"/>
        </w:rPr>
      </w:r>
    </w:p>
    <w:p w14:paraId="78FD1154" w14:textId="77777777" w:rsidR="00C52776" w:rsidRPr="00596319" w:rsidRDefault="00C52776" w:rsidP="00C52776">
      <w:pPr>
        <w:spacing w:after="200"/>
        <w:jc w:val="both"/>
        <w:rPr>
          <w:lang w:val="en-US"/>
        </w:rPr>
      </w:pPr>
      <w:r w:rsidRPr="00596319">
        <w:rPr>
          <w:b/>
          <w:bCs/>
          <w:lang w:val="en-US"/>
        </w:rPr>
        <w:t>Processo de verificação em múltiplas etapas. Cada achado passa por autocrítica sistemática: o modelo tenta refutar suas próprias conclusões para eliminar falsos positivos, depois atribui uma pontuação de severidade e classificação de confiança. A abordagem é estritamente human-in-the-loop: nada é aplicado sem aprovação humana. Os resultados são exibidos em um dashboard dedicado onde as equipes podem inspecionar patches sugeridos antes de aprová-los.</w:t>
      </w:r>
      <w:r w:rsidRPr="00596319">
        <w:rPr>
          <w:lang w:val="en-US"/>
        </w:rPr>
      </w:r>
    </w:p>
    <w:p w14:paraId="1F8EC5BE" w14:textId="77777777" w:rsidR="00C52776" w:rsidRPr="00596319" w:rsidRDefault="00C52776" w:rsidP="00C52776">
      <w:pPr>
        <w:spacing w:after="200"/>
        <w:jc w:val="both"/>
        <w:rPr>
          <w:lang w:val="en-US"/>
        </w:rPr>
      </w:pPr>
      <w:r w:rsidRPr="00596319">
        <w:rPr>
          <w:b/>
          <w:bCs/>
          <w:lang w:val="en-US"/>
        </w:rPr>
        <w:t>Resultados internos. Em testes em projetos open-source em produção, a Frontier Red Team da Anthropic (~15 pesquisadores) usou o Opus 4.6 para descobrir mais de 500 vulnerabilidades de alta severidade anteriormente desconhecidas — falhas que sobreviveram a décadas de revisão de código por especialistas, fuzzing e testes de penetração. A divulgação responsável aos mantenedores está em andamento.</w:t>
      </w:r>
      <w:r w:rsidRPr="00596319">
        <w:rPr>
          <w:lang w:val="en-US"/>
        </w:rPr>
      </w:r>
      <w:proofErr w:type="spellStart"/>
      <w:r w:rsidRPr="00596319">
        <w:rPr>
          <w:lang w:val="en-US"/>
        </w:rPr>
      </w:r>
      <w:proofErr w:type="spellEnd"/>
      <w:r w:rsidRPr="00596319">
        <w:rPr>
          <w:lang w:val="en-US"/>
        </w:rPr>
      </w:r>
      <w:r w:rsidRPr="00596319">
        <w:rPr>
          <w:b/>
          <w:bCs/>
          <w:lang w:val="en-US"/>
        </w:rPr>
      </w:r>
      <w:r w:rsidRPr="00596319">
        <w:rPr>
          <w:lang w:val="en-US"/>
        </w:rPr>
      </w:r>
    </w:p>
    <w:p w14:paraId="4344D82C" w14:textId="77777777" w:rsidR="00C52776" w:rsidRPr="00596319" w:rsidRDefault="00C52776" w:rsidP="00C52776">
      <w:pPr>
        <w:spacing w:after="200"/>
        <w:jc w:val="both"/>
        <w:rPr>
          <w:lang w:val="en-US"/>
        </w:rPr>
      </w:pPr>
      <w:r w:rsidRPr="00596319">
        <w:rPr>
          <w:b/>
          <w:bCs/>
          <w:lang w:val="en-US"/>
        </w:rPr>
        <w:t>A dualidade IA ofensiva/defensiva. Este lançamento ilustra a tensão fundamental explorada neste curso: as mesmas capacidades agênticas que possibilitaram a campanha de espionagem GTG-1002 de setembro de 2025 — onde o Claude Code foi armado por um ator estatal chinês para comprometer ~30 organizações com 80-90% de autonomia tática — são agora direcionadas para servir à defesa. Como resume Logan Graham, líder da Frontier Red Team: "É realmente importante garantir que o que é uma capacidade de duplo uso dê aos defensores uma vantagem."</w:t>
      </w:r>
      <w:r w:rsidRPr="00596319">
        <w:rPr>
          <w:lang w:val="en-US"/>
        </w:rPr>
      </w:r>
      <w:r w:rsidRPr="00596319">
        <w:rPr>
          <w:b/>
          <w:bCs/>
          <w:lang w:val="en-US"/>
        </w:rPr>
      </w:r>
      <w:r w:rsidRPr="00596319">
        <w:rPr>
          <w:lang w:val="en-US"/>
        </w:rPr>
      </w:r>
      <w:r w:rsidRPr="00596319">
        <w:rPr>
          <w:i/>
          <w:iCs/>
          <w:lang w:val="en-US"/>
        </w:rPr>
      </w:r>
    </w:p>
    <w:p w14:paraId="4325FB22" w14:textId="77777777" w:rsidR="00C52776" w:rsidRPr="00596319" w:rsidRDefault="00C52776" w:rsidP="00C52776">
      <w:pPr>
        <w:spacing w:after="200"/>
        <w:jc w:val="both"/>
        <w:rPr>
          <w:lang w:val="en-US"/>
        </w:rPr>
      </w:pPr>
      <w:r w:rsidRPr="00596319">
        <w:rPr>
          <w:b/>
          <w:bCs/>
          <w:lang w:val="en-US"/>
        </w:rPr>
        <w:t>Limitações identificadas. O Claude Code Security não substitui testes dinâmicos (DAST): ele não pode executar a aplicação, enviar requisições através da pilha de API nem confirmar se uma vulnerabilidade é realmente explorável em um ambiente de produção. Vulnerabilidades de lógica de negócios que só se manifestam em tempo de execução permanecem fora do alcance da análise estática, mesmo quando aumentada por IA.</w:t>
      </w:r>
      <w:r w:rsidRPr="00596319">
        <w:rPr>
          <w:lang w:val="en-US"/>
        </w:rPr>
      </w:r>
    </w:p>
    <w:p w14:paraId="23201774" w14:textId="77777777" w:rsidR="00C52776" w:rsidRPr="00596319" w:rsidRDefault="00C52776" w:rsidP="00C52776">
      <w:pPr>
        <w:spacing w:after="200"/>
        <w:jc w:val="both"/>
        <w:rPr>
          <w:lang w:val="en-US"/>
        </w:rPr>
      </w:pPr>
    </w:p>
    <w:p w14:paraId="2130774A" w14:textId="77777777" w:rsidR="00C52776" w:rsidRPr="00F16FEF" w:rsidRDefault="00C52776" w:rsidP="00C52776">
      <w:pPr>
        <w:pStyle w:val="Titre1"/>
        <w:jc w:val="both"/>
        <w:rPr>
          <w:lang w:val="en-US"/>
        </w:rPr>
      </w:pPr>
      <w:r w:rsidRPr="00F16FEF">
        <w:rPr>
          <w:lang w:val="en-US"/>
        </w:rPr>
        <w:t>5. IA vs IA – A Corrida Armamentista</w:t>
      </w:r>
    </w:p>
    <w:p w14:paraId="5B5D038F" w14:textId="77777777" w:rsidR="00C52776" w:rsidRPr="00F16FEF" w:rsidRDefault="00C52776" w:rsidP="00C52776">
      <w:pPr>
        <w:spacing w:after="200"/>
        <w:jc w:val="both"/>
        <w:rPr>
          <w:lang w:val="en-US"/>
        </w:rPr>
      </w:pPr>
      <w:r w:rsidRPr="00F16FEF">
        <w:rPr>
          <w:lang w:val="en-US"/>
        </w:rPr>
        <w:t>O confronto entre IA ofensiva e IA defensiva cria uma dinâmica de escalada permanente. A tabela abaixo resume este confronto em cada estágio da Kill Chain.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13"/>
        <w:gridCol w:w="3513"/>
      </w:tblGrid>
      <w:tr w:rsidR="00C52776" w14:paraId="7ED981F3" w14:textId="77777777" w:rsidTr="00515D37">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A5E6F33" w14:textId="77777777" w:rsidR="00C52776" w:rsidRDefault="00C52776" w:rsidP="00515D37">
            <w:pPr>
              <w:jc w:val="both"/>
            </w:pPr>
            <w:r>
              <w:rPr>
                <w:b/>
                <w:bCs/>
                <w:color w:val="FFFFFF"/>
                <w:sz w:val="20"/>
                <w:szCs w:val="20"/>
              </w:rPr>
              <w:t>Fase</w:t>
            </w:r>
          </w:p>
        </w:tc>
        <w:tc>
          <w:tcPr>
            <w:tcW w:w="3513"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3DCC0BC" w14:textId="77777777" w:rsidR="00C52776" w:rsidRDefault="00C52776" w:rsidP="00515D37">
            <w:pPr>
              <w:jc w:val="both"/>
            </w:pPr>
            <w:r>
              <w:rPr>
                <w:b/>
                <w:bCs/>
                <w:color w:val="FFFFFF"/>
                <w:sz w:val="20"/>
                <w:szCs w:val="20"/>
              </w:rPr>
              <w:t>IA Ofensiva</w:t>
            </w:r>
          </w:p>
        </w:tc>
        <w:tc>
          <w:tcPr>
            <w:tcW w:w="3513"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6DAB188" w14:textId="77777777" w:rsidR="00C52776" w:rsidRDefault="00C52776" w:rsidP="00515D37">
            <w:pPr>
              <w:jc w:val="both"/>
            </w:pPr>
            <w:proofErr w:type="spellStart"/>
            <w:r>
              <w:rPr>
                <w:b/>
                <w:bCs/>
                <w:color w:val="FFFFFF"/>
                <w:sz w:val="20"/>
                <w:szCs w:val="20"/>
              </w:rPr>
              <w:t>IA Defensiva</w:t>
            </w:r>
            <w:proofErr w:type="spellEnd"/>
            <w:r>
              <w:rPr>
                <w:b/>
                <w:bCs/>
                <w:color w:val="FFFFFF"/>
                <w:sz w:val="20"/>
                <w:szCs w:val="20"/>
              </w:rPr>
            </w:r>
          </w:p>
        </w:tc>
      </w:tr>
      <w:tr w:rsidR="00C52776" w:rsidRPr="0000137B" w14:paraId="74E6EBC9" w14:textId="77777777" w:rsidTr="00515D3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5B356B" w14:textId="77777777" w:rsidR="00C52776" w:rsidRDefault="00C52776" w:rsidP="00515D37">
            <w:pPr>
              <w:jc w:val="both"/>
            </w:pPr>
            <w:r>
              <w:rPr>
                <w:b/>
                <w:bCs/>
                <w:color w:val="333333"/>
                <w:sz w:val="20"/>
                <w:szCs w:val="20"/>
              </w:rPr>
              <w:t>Reconhecimento</w:t>
            </w:r>
          </w:p>
        </w:tc>
        <w:tc>
          <w:tcPr>
            <w:tcW w:w="3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1D4AAC" w14:textId="77777777" w:rsidR="00C52776" w:rsidRDefault="00C52776" w:rsidP="00515D37">
            <w:pPr>
              <w:jc w:val="both"/>
            </w:pPr>
            <w:r>
              <w:rPr>
                <w:color w:val="333333"/>
                <w:sz w:val="20"/>
                <w:szCs w:val="20"/>
              </w:rPr>
              <w:t>Análise semântica OSINT, mapeamento automatizado de superfícies de ataque</w:t>
            </w:r>
          </w:p>
        </w:tc>
        <w:tc>
          <w:tcPr>
            <w:tcW w:w="3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C68B9D" w14:textId="77777777" w:rsidR="00C52776" w:rsidRPr="00F16FEF" w:rsidRDefault="00C52776" w:rsidP="00515D37">
            <w:pPr>
              <w:jc w:val="both"/>
              <w:rPr>
                <w:lang w:val="en-US"/>
              </w:rPr>
            </w:pPr>
            <w:r w:rsidRPr="00F16FEF">
              <w:rPr>
                <w:color w:val="333333"/>
                <w:sz w:val="20"/>
                <w:szCs w:val="20"/>
                <w:lang w:val="en-US"/>
              </w:rPr>
              <w:t>Redução de pegada digital, detecção de varredura por ML</w:t>
            </w:r>
          </w:p>
        </w:tc>
      </w:tr>
      <w:tr w:rsidR="00C52776" w:rsidRPr="0000137B" w14:paraId="73A902B0" w14:textId="77777777" w:rsidTr="00515D3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071A2" w14:textId="77777777" w:rsidR="00C52776" w:rsidRDefault="00C52776" w:rsidP="00515D37">
            <w:pPr>
              <w:jc w:val="both"/>
            </w:pPr>
            <w:proofErr w:type="spellStart"/>
            <w:r>
              <w:rPr>
                <w:b/>
                <w:bCs/>
                <w:color w:val="333333"/>
                <w:sz w:val="20"/>
                <w:szCs w:val="20"/>
              </w:rPr>
              <w:t>Armamento</w:t>
            </w:r>
            <w:proofErr w:type="spellEnd"/>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4382D" w14:textId="77777777" w:rsidR="00C52776" w:rsidRPr="00F16FEF" w:rsidRDefault="00C52776" w:rsidP="00515D37">
            <w:pPr>
              <w:jc w:val="both"/>
              <w:rPr>
                <w:lang w:val="en-US"/>
              </w:rPr>
            </w:pPr>
            <w:proofErr w:type="spellStart"/>
            <w:r w:rsidRPr="00F16FEF">
              <w:rPr>
                <w:color w:val="333333"/>
                <w:sz w:val="20"/>
                <w:szCs w:val="20"/>
                <w:lang w:val="en-US"/>
              </w:rPr>
              <w:t>GenAI para malware polimórfico, WormGPT/FraudGPT, LLMs desbloqueados</w:t>
            </w:r>
            <w:proofErr w:type="spellEnd"/>
            <w:r w:rsidRPr="00F16FEF">
              <w:rPr>
                <w:color w:val="333333"/>
                <w:sz w:val="20"/>
                <w:szCs w:val="20"/>
                <w:lang w:val="en-US"/>
              </w:rPr>
            </w:r>
            <w:proofErr w:type="spellStart"/>
            <w:r w:rsidRPr="00F16FEF">
              <w:rPr>
                <w:color w:val="333333"/>
                <w:sz w:val="20"/>
                <w:szCs w:val="20"/>
                <w:lang w:val="en-US"/>
              </w:rPr>
            </w:r>
            <w:proofErr w:type="spellEnd"/>
            <w:r w:rsidRPr="00F16FEF">
              <w:rPr>
                <w:color w:val="333333"/>
                <w:sz w:val="20"/>
                <w:szCs w:val="20"/>
                <w:lang w:val="en-US"/>
              </w:rPr>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C1EDD" w14:textId="77777777" w:rsidR="00C52776" w:rsidRPr="00F16FEF" w:rsidRDefault="00C52776" w:rsidP="00515D37">
            <w:pPr>
              <w:jc w:val="both"/>
              <w:rPr>
                <w:lang w:val="en-US"/>
              </w:rPr>
            </w:pPr>
            <w:r w:rsidRPr="00F16FEF">
              <w:rPr>
                <w:color w:val="333333"/>
                <w:sz w:val="20"/>
                <w:szCs w:val="20"/>
                <w:lang w:val="en-US"/>
              </w:rPr>
              <w:t>Monitoramento CTI automatizado, análise preditiva de ameaças</w:t>
            </w:r>
          </w:p>
        </w:tc>
      </w:tr>
      <w:tr w:rsidR="00C52776" w:rsidRPr="0000137B" w14:paraId="66BDCCFC" w14:textId="77777777" w:rsidTr="00515D3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D90443" w14:textId="77777777" w:rsidR="00C52776" w:rsidRDefault="00C52776" w:rsidP="00515D37">
            <w:pPr>
              <w:jc w:val="both"/>
            </w:pPr>
            <w:r>
              <w:rPr>
                <w:b/>
                <w:bCs/>
                <w:color w:val="333333"/>
                <w:sz w:val="20"/>
                <w:szCs w:val="20"/>
              </w:rPr>
              <w:t>Entrega</w:t>
            </w:r>
          </w:p>
        </w:tc>
        <w:tc>
          <w:tcPr>
            <w:tcW w:w="3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854E96" w14:textId="77777777" w:rsidR="00C52776" w:rsidRPr="002C67BC" w:rsidRDefault="00C52776" w:rsidP="00515D37">
            <w:pPr>
              <w:jc w:val="both"/>
              <w:rPr>
                <w:lang w:val="en-US"/>
              </w:rPr>
            </w:pPr>
            <w:r>
              <w:rPr>
                <w:color w:val="333333"/>
                <w:sz w:val="20"/>
                <w:szCs w:val="20"/>
                <w:lang w:val="en-US"/>
              </w:rPr>
              <w:t>Spear-phishing por IA, deepfakes áudio/vídeo, injeção de prompt</w:t>
            </w:r>
          </w:p>
        </w:tc>
        <w:tc>
          <w:tcPr>
            <w:tcW w:w="3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24BEF0" w14:textId="77777777" w:rsidR="00C52776" w:rsidRPr="00F16FEF" w:rsidRDefault="00C52776" w:rsidP="00515D37">
            <w:pPr>
              <w:jc w:val="both"/>
              <w:rPr>
                <w:lang w:val="en-US"/>
              </w:rPr>
            </w:pPr>
            <w:r w:rsidRPr="00F16FEF">
              <w:rPr>
                <w:color w:val="333333"/>
                <w:sz w:val="20"/>
                <w:szCs w:val="20"/>
                <w:lang w:val="en-US"/>
              </w:rPr>
              <w:t>Filtragem de e-mail por NLP, detecção de deepfake, sandboxing por IA</w:t>
            </w:r>
          </w:p>
        </w:tc>
      </w:tr>
      <w:tr w:rsidR="00C52776" w:rsidRPr="0000137B" w14:paraId="7703F0F7" w14:textId="77777777" w:rsidTr="00515D3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6DCA8C" w14:textId="77777777" w:rsidR="00C52776" w:rsidRDefault="00C52776" w:rsidP="00515D37">
            <w:pPr>
              <w:jc w:val="both"/>
            </w:pPr>
            <w:r>
              <w:rPr>
                <w:b/>
                <w:bCs/>
                <w:color w:val="333333"/>
                <w:sz w:val="20"/>
                <w:szCs w:val="20"/>
              </w:rPr>
              <w:t>Exploração</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01F06" w14:textId="77777777" w:rsidR="00C52776" w:rsidRPr="00F16FEF" w:rsidRDefault="00C52776" w:rsidP="00515D37">
            <w:pPr>
              <w:jc w:val="both"/>
              <w:rPr>
                <w:lang w:val="en-US"/>
              </w:rPr>
            </w:pPr>
            <w:r w:rsidRPr="00F16FEF">
              <w:rPr>
                <w:color w:val="333333"/>
                <w:sz w:val="20"/>
                <w:szCs w:val="20"/>
                <w:lang w:val="en-US"/>
              </w:rPr>
              <w:t>Fuzzing inteligente, ciclo zero-day comprimido em horas</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B2EB90" w14:textId="77777777" w:rsidR="00C52776" w:rsidRPr="00F16FEF" w:rsidRDefault="00C52776" w:rsidP="00515D37">
            <w:pPr>
              <w:jc w:val="both"/>
              <w:rPr>
                <w:lang w:val="en-US"/>
              </w:rPr>
            </w:pPr>
            <w:r w:rsidRPr="00F16FEF">
              <w:rPr>
                <w:color w:val="333333"/>
                <w:sz w:val="20"/>
                <w:szCs w:val="20"/>
                <w:lang w:val="en-US"/>
              </w:rPr>
              <w:t>Big Sleep (Google), gestão de patches priorizada por IA</w:t>
            </w:r>
          </w:p>
        </w:tc>
      </w:tr>
      <w:tr w:rsidR="00C52776" w:rsidRPr="0000137B" w14:paraId="0029781D" w14:textId="77777777" w:rsidTr="00515D3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4030A2" w14:textId="77777777" w:rsidR="00C52776" w:rsidRDefault="00C52776" w:rsidP="00515D37">
            <w:pPr>
              <w:jc w:val="both"/>
            </w:pPr>
            <w:r>
              <w:rPr>
                <w:b/>
                <w:bCs/>
                <w:color w:val="333333"/>
                <w:sz w:val="20"/>
                <w:szCs w:val="20"/>
              </w:rPr>
              <w:t>Instalação</w:t>
            </w:r>
          </w:p>
        </w:tc>
        <w:tc>
          <w:tcPr>
            <w:tcW w:w="3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96AF43" w14:textId="77777777" w:rsidR="00C52776" w:rsidRDefault="00C52776" w:rsidP="00515D37">
            <w:pPr>
              <w:jc w:val="both"/>
            </w:pPr>
            <w:proofErr w:type="spellStart"/>
            <w:r>
              <w:rPr>
                <w:color w:val="333333"/>
                <w:sz w:val="20"/>
                <w:szCs w:val="20"/>
              </w:rPr>
              <w:t>Agentes LotL autônomos, evasão adaptativa de EDR</w:t>
            </w:r>
            <w:proofErr w:type="spellEnd"/>
            <w:r>
              <w:rPr>
                <w:color w:val="333333"/>
                <w:sz w:val="20"/>
                <w:szCs w:val="20"/>
              </w:rPr>
            </w:r>
            <w:proofErr w:type="spellStart"/>
            <w:r>
              <w:rPr>
                <w:color w:val="333333"/>
                <w:sz w:val="20"/>
                <w:szCs w:val="20"/>
              </w:rPr>
            </w:r>
            <w:proofErr w:type="spellEnd"/>
            <w:r>
              <w:rPr>
                <w:color w:val="333333"/>
                <w:sz w:val="20"/>
                <w:szCs w:val="20"/>
              </w:rPr>
            </w:r>
            <w:proofErr w:type="spellStart"/>
            <w:r>
              <w:rPr>
                <w:color w:val="333333"/>
                <w:sz w:val="20"/>
                <w:szCs w:val="20"/>
              </w:rPr>
            </w:r>
            <w:proofErr w:type="spellEnd"/>
          </w:p>
        </w:tc>
        <w:tc>
          <w:tcPr>
            <w:tcW w:w="3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CE7348" w14:textId="77777777" w:rsidR="00C52776" w:rsidRPr="00F16FEF" w:rsidRDefault="00C52776" w:rsidP="00515D37">
            <w:pPr>
              <w:jc w:val="both"/>
              <w:rPr>
                <w:lang w:val="en-US"/>
              </w:rPr>
            </w:pPr>
            <w:r w:rsidRPr="00F16FEF">
              <w:rPr>
                <w:color w:val="333333"/>
                <w:sz w:val="20"/>
                <w:szCs w:val="20"/>
                <w:lang w:val="en-US"/>
              </w:rPr>
              <w:t>EDR/XDR comportamental, whitelisting por IA, Zero Trust</w:t>
            </w:r>
          </w:p>
        </w:tc>
      </w:tr>
      <w:tr w:rsidR="00C52776" w14:paraId="44450308" w14:textId="77777777" w:rsidTr="00515D3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F193D3" w14:textId="77777777" w:rsidR="00C52776" w:rsidRDefault="00C52776" w:rsidP="00515D37">
            <w:pPr>
              <w:jc w:val="both"/>
            </w:pPr>
            <w:r>
              <w:rPr>
                <w:b/>
                <w:bCs/>
                <w:color w:val="333333"/>
                <w:sz w:val="20"/>
                <w:szCs w:val="20"/>
              </w:rPr>
              <w:t>C2</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C0F4B3" w14:textId="77777777" w:rsidR="00C52776" w:rsidRPr="00F16FEF" w:rsidRDefault="00C52776" w:rsidP="00515D37">
            <w:pPr>
              <w:jc w:val="both"/>
              <w:rPr>
                <w:lang w:val="pt-BR"/>
              </w:rPr>
            </w:pPr>
            <w:r w:rsidRPr="00F16FEF">
              <w:rPr>
                <w:color w:val="333333"/>
                <w:sz w:val="20"/>
                <w:szCs w:val="20"/>
                <w:lang w:val="pt-BR"/>
              </w:rPr>
              <w:t>C2 adaptativo via protocolos legítimos, Fast Flux dinâmico</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78403B" w14:textId="77777777" w:rsidR="00C52776" w:rsidRDefault="00C52776" w:rsidP="00515D37">
            <w:pPr>
              <w:jc w:val="both"/>
            </w:pPr>
            <w:r>
              <w:rPr>
                <w:color w:val="333333"/>
                <w:sz w:val="20"/>
                <w:szCs w:val="20"/>
              </w:rPr>
              <w:t>Análise DNS por ML, detecção de anomalias Netflow</w:t>
            </w:r>
            <w:proofErr w:type="spellStart"/>
            <w:r>
              <w:rPr>
                <w:color w:val="333333"/>
                <w:sz w:val="20"/>
                <w:szCs w:val="20"/>
              </w:rPr>
            </w:r>
            <w:proofErr w:type="spellEnd"/>
          </w:p>
        </w:tc>
      </w:tr>
      <w:tr w:rsidR="00C52776" w14:paraId="1857D54D" w14:textId="77777777" w:rsidTr="00515D3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921D74" w14:textId="77777777" w:rsidR="00C52776" w:rsidRDefault="00C52776" w:rsidP="00515D37">
            <w:pPr>
              <w:jc w:val="both"/>
            </w:pPr>
            <w:r>
              <w:rPr>
                <w:b/>
                <w:bCs/>
                <w:color w:val="333333"/>
                <w:sz w:val="20"/>
                <w:szCs w:val="20"/>
              </w:rPr>
              <w:t>Ações</w:t>
            </w:r>
          </w:p>
        </w:tc>
        <w:tc>
          <w:tcPr>
            <w:tcW w:w="3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80B2EC" w14:textId="77777777" w:rsidR="00C52776" w:rsidRDefault="00C52776" w:rsidP="00515D37">
            <w:pPr>
              <w:jc w:val="both"/>
            </w:pPr>
            <w:r>
              <w:rPr>
                <w:color w:val="333333"/>
                <w:sz w:val="20"/>
                <w:szCs w:val="20"/>
              </w:rPr>
              <w:t>Exfiltração direcionada, envenenamento de dados, sabotagem de modelos de IA</w:t>
            </w:r>
            <w:proofErr w:type="spellStart"/>
            <w:r>
              <w:rPr>
                <w:color w:val="333333"/>
                <w:sz w:val="20"/>
                <w:szCs w:val="20"/>
              </w:rPr>
            </w:r>
            <w:proofErr w:type="spellEnd"/>
            <w:r>
              <w:rPr>
                <w:color w:val="333333"/>
                <w:sz w:val="20"/>
                <w:szCs w:val="20"/>
              </w:rPr>
            </w:r>
          </w:p>
        </w:tc>
        <w:tc>
          <w:tcPr>
            <w:tcW w:w="3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5CE206" w14:textId="77777777" w:rsidR="00C52776" w:rsidRDefault="00C52776" w:rsidP="00515D37">
            <w:pPr>
              <w:jc w:val="both"/>
            </w:pPr>
            <w:r>
              <w:rPr>
                <w:color w:val="333333"/>
                <w:sz w:val="20"/>
                <w:szCs w:val="20"/>
              </w:rPr>
              <w:t>DLP inteligente, backups 3-2-1-1, PRI automatizado</w:t>
            </w:r>
          </w:p>
        </w:tc>
      </w:tr>
    </w:tbl>
    <w:p w14:paraId="7C9EABA2" w14:textId="77777777" w:rsidR="00C52776" w:rsidRDefault="00C52776" w:rsidP="00C52776">
      <w:pPr>
        <w:spacing w:after="200"/>
        <w:jc w:val="both"/>
      </w:pPr>
    </w:p>
    <w:p w14:paraId="6E2B5CAF" w14:textId="77777777" w:rsidR="00C52776" w:rsidRDefault="00C52776" w:rsidP="00C52776">
      <w:pPr>
        <w:jc w:val="both"/>
      </w:pPr>
      <w:r>
        <w:br w:type="page"/>
      </w:r>
    </w:p>
    <w:p w14:paraId="108FA914" w14:textId="77777777" w:rsidR="00C52776" w:rsidRPr="00F16FEF" w:rsidRDefault="00C52776" w:rsidP="00C52776">
      <w:pPr>
        <w:pStyle w:val="Titre1"/>
        <w:jc w:val="both"/>
        <w:rPr>
          <w:lang w:val="en-US"/>
        </w:rPr>
      </w:pPr>
      <w:r w:rsidRPr="00F16FEF">
        <w:rPr>
          <w:lang w:val="en-US"/>
        </w:rPr>
        <w:t>6. Estudos de Caso – IA em Ação</w:t>
      </w:r>
    </w:p>
    <w:p w14:paraId="72560F59" w14:textId="77777777" w:rsidR="00C52776" w:rsidRPr="00F16FEF" w:rsidRDefault="00C52776" w:rsidP="00C52776">
      <w:pPr>
        <w:spacing w:after="200"/>
        <w:jc w:val="both"/>
        <w:rPr>
          <w:lang w:val="en-US"/>
        </w:rPr>
      </w:pPr>
      <w:r w:rsidRPr="00F16FEF">
        <w:rPr>
          <w:lang w:val="en-US"/>
        </w:rPr>
        <w:t>Esta seção apresenta casos reais onde a inteligência artificial desempenhou um papel central, tanto no lado ofensivo quanto no defensivo.</w:t>
      </w:r>
    </w:p>
    <w:p w14:paraId="6A97B42D" w14:textId="77777777" w:rsidR="00C52776" w:rsidRPr="00F16FEF" w:rsidRDefault="00C52776" w:rsidP="00C52776">
      <w:pPr>
        <w:pStyle w:val="Titre2"/>
        <w:jc w:val="both"/>
        <w:rPr>
          <w:lang w:val="en-US"/>
        </w:rPr>
      </w:pPr>
      <w:r w:rsidRPr="00F16FEF">
        <w:rPr>
          <w:lang w:val="en-US"/>
        </w:rPr>
        <w:t>6.1 [IA Ofensiva] Fraude Deepfake Arup – $25 Milhões (2024)</w:t>
      </w:r>
    </w:p>
    <w:p w14:paraId="58E82373" w14:textId="77777777" w:rsidR="00C52776" w:rsidRPr="00F16FEF" w:rsidRDefault="00C52776" w:rsidP="00C52776">
      <w:pPr>
        <w:pStyle w:val="Titre3"/>
        <w:jc w:val="both"/>
        <w:rPr>
          <w:lang w:val="en-US"/>
        </w:rPr>
      </w:pPr>
      <w:r w:rsidRPr="00F16FEF">
        <w:rPr>
          <w:lang w:val="en-US"/>
        </w:rPr>
        <w:t>Contexto</w:t>
      </w:r>
    </w:p>
    <w:p w14:paraId="5CA4CB57" w14:textId="77777777" w:rsidR="00C52776" w:rsidRPr="00F16FEF" w:rsidRDefault="00C52776" w:rsidP="00C52776">
      <w:pPr>
        <w:spacing w:after="200"/>
        <w:jc w:val="both"/>
        <w:rPr>
          <w:lang w:val="en-US"/>
        </w:rPr>
      </w:pPr>
      <w:r w:rsidRPr="00F16FEF">
        <w:rPr>
          <w:lang w:val="en-US"/>
        </w:rPr>
        <w:t>Em janeiro de 2024, um funcionário do departamento financeiro da firma britânica de engenharia Arup (projetistas da Ópera de Sydney) em Hong Kong recebeu um e-mail do CFO da empresa solicitando uma transferência confidencial urgente.</w:t>
      </w:r>
    </w:p>
    <w:p w14:paraId="3919BD45" w14:textId="77777777" w:rsidR="00C52776" w:rsidRPr="00F16FEF" w:rsidRDefault="00C52776" w:rsidP="00C52776">
      <w:pPr>
        <w:pStyle w:val="Titre3"/>
        <w:jc w:val="both"/>
        <w:rPr>
          <w:lang w:val="en-US"/>
        </w:rPr>
      </w:pPr>
      <w:r w:rsidRPr="00F16FEF">
        <w:rPr>
          <w:lang w:val="en-US"/>
        </w:rPr>
        <w:t>O Ataque por IA</w:t>
      </w:r>
    </w:p>
    <w:p w14:paraId="2B7ED2CA" w14:textId="77777777" w:rsidR="00C52776" w:rsidRPr="00F16FEF" w:rsidRDefault="00C52776" w:rsidP="00C52776">
      <w:pPr>
        <w:spacing w:after="200"/>
        <w:jc w:val="both"/>
        <w:rPr>
          <w:lang w:val="en-US"/>
        </w:rPr>
      </w:pPr>
      <w:r w:rsidRPr="00F16FEF">
        <w:rPr>
          <w:lang w:val="en-US"/>
        </w:rPr>
        <w:t>O funcionário inicialmente suspeitou de phishing, mas foi convidado para uma videoconferência com o CFO e vários colegas. Todos os participantes da chamada eram deepfakes gerados por IA. Convencido pela interação de vídeo realista, o funcionário executou 15 transferências totalizando HK$200 milhões ($25,6M).</w:t>
      </w:r>
    </w:p>
    <w:p w14:paraId="3B69573D" w14:textId="77777777" w:rsidR="00C52776" w:rsidRDefault="00C52776" w:rsidP="00C52776">
      <w:pPr>
        <w:pStyle w:val="Titre3"/>
        <w:jc w:val="both"/>
      </w:pPr>
      <w:proofErr w:type="spellStart"/>
      <w:r>
        <w:t>Papel da IA</w:t>
      </w:r>
      <w:proofErr w:type="spellEnd"/>
      <w:r/>
    </w:p>
    <w:p w14:paraId="5344A06B" w14:textId="77777777" w:rsidR="00C52776" w:rsidRPr="00F16FEF" w:rsidRDefault="00C52776" w:rsidP="00C52776">
      <w:pPr>
        <w:pStyle w:val="Paragraphedeliste"/>
        <w:numPr>
          <w:ilvl w:val="0"/>
          <w:numId w:val="2"/>
        </w:numPr>
        <w:jc w:val="both"/>
        <w:rPr>
          <w:lang w:val="en-US"/>
        </w:rPr>
      </w:pPr>
      <w:r w:rsidRPr="00F16FEF">
        <w:rPr>
          <w:b/>
          <w:bCs/>
          <w:lang w:val="en-US"/>
        </w:rPr>
        <w:t>Geração de Deepfake: os atacantes usaram IA para reproduzir fielmente o rosto, a voz e as expressões faciais de vários indivíduos reais, criando uma videoconferência inteiramente fabricada mas convincente.</w:t>
      </w:r>
      <w:r w:rsidRPr="00F16FEF">
        <w:rPr>
          <w:lang w:val="en-US"/>
        </w:rPr>
      </w:r>
    </w:p>
    <w:p w14:paraId="0ACAF9DF" w14:textId="77777777" w:rsidR="00C52776" w:rsidRPr="00F16FEF" w:rsidRDefault="00C52776" w:rsidP="00C52776">
      <w:pPr>
        <w:pStyle w:val="Paragraphedeliste"/>
        <w:numPr>
          <w:ilvl w:val="0"/>
          <w:numId w:val="2"/>
        </w:numPr>
        <w:jc w:val="both"/>
        <w:rPr>
          <w:lang w:val="en-US"/>
        </w:rPr>
      </w:pPr>
      <w:r w:rsidRPr="00F16FEF">
        <w:rPr>
          <w:b/>
          <w:bCs/>
          <w:lang w:val="en-US"/>
        </w:rPr>
        <w:t>Bypass Biométrico: a polícia de Hong Kong também descobriu que deepfakes de IA haviam sido usados para enganar sistemas de reconhecimento facial durante procedimentos de verificação de identidade online.</w:t>
      </w:r>
      <w:r w:rsidRPr="00F16FEF">
        <w:rPr>
          <w:lang w:val="en-US"/>
        </w:rPr>
      </w:r>
    </w:p>
    <w:p w14:paraId="27E0A10D" w14:textId="77777777" w:rsidR="00C52776" w:rsidRPr="00F16FEF" w:rsidRDefault="00C52776" w:rsidP="00C52776">
      <w:pPr>
        <w:pStyle w:val="Paragraphedeliste"/>
        <w:numPr>
          <w:ilvl w:val="0"/>
          <w:numId w:val="2"/>
        </w:numPr>
        <w:spacing w:after="150"/>
        <w:jc w:val="both"/>
        <w:rPr>
          <w:lang w:val="en-US"/>
        </w:rPr>
      </w:pPr>
      <w:r w:rsidRPr="00F16FEF">
        <w:rPr>
          <w:b/>
          <w:bCs/>
          <w:lang w:val="en-US"/>
        </w:rPr>
        <w:t>Impacto: $25,6 milhões perdidos. A fraude só foi descoberta uma semana depois durante verificação com a sede.</w:t>
      </w:r>
      <w:r w:rsidRPr="00F16FEF">
        <w:rPr>
          <w:lang w:val="en-US"/>
        </w:rPr>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52776" w:rsidRPr="0000137B" w14:paraId="51C579E4" w14:textId="77777777" w:rsidTr="00515D37">
        <w:tc>
          <w:tcPr>
            <w:tcW w:w="9026" w:type="dxa"/>
            <w:tcBorders>
              <w:top w:val="single" w:sz="3" w:space="0" w:color="8B1A1A"/>
              <w:left w:val="single" w:sz="3" w:space="0" w:color="8B1A1A"/>
              <w:bottom w:val="single" w:sz="1" w:space="0" w:color="DDDDDD"/>
              <w:right w:val="single" w:sz="1" w:space="0" w:color="DDDDDD"/>
            </w:tcBorders>
            <w:shd w:val="clear" w:color="auto" w:fill="FFF5F5"/>
            <w:tcMar>
              <w:top w:w="120" w:type="dxa"/>
              <w:left w:w="200" w:type="dxa"/>
              <w:bottom w:w="120" w:type="dxa"/>
              <w:right w:w="200" w:type="dxa"/>
            </w:tcMar>
          </w:tcPr>
          <w:p w14:paraId="6F8F3CAC" w14:textId="77777777" w:rsidR="00C52776" w:rsidRPr="00F16FEF" w:rsidRDefault="00C52776" w:rsidP="00515D37">
            <w:pPr>
              <w:spacing w:after="80"/>
              <w:jc w:val="both"/>
              <w:rPr>
                <w:lang w:val="en-US"/>
              </w:rPr>
            </w:pPr>
            <w:r w:rsidRPr="00F16FEF">
              <w:rPr>
                <w:b/>
                <w:bCs/>
                <w:color w:val="8B1A1A"/>
                <w:lang w:val="en-US"/>
              </w:rPr>
              <w:t>Lição-Chave</w:t>
            </w:r>
          </w:p>
          <w:p w14:paraId="6517813A" w14:textId="77777777" w:rsidR="00C52776" w:rsidRPr="00F16FEF" w:rsidRDefault="00C52776" w:rsidP="00515D37">
            <w:pPr>
              <w:jc w:val="both"/>
              <w:rPr>
                <w:lang w:val="en-US"/>
              </w:rPr>
            </w:pPr>
            <w:r w:rsidRPr="00F16FEF">
              <w:rPr>
                <w:color w:val="444444"/>
                <w:sz w:val="20"/>
                <w:szCs w:val="20"/>
                <w:lang w:val="en-US"/>
              </w:rPr>
              <w:t>Este caso demonstra que deepfakes de vídeo em tempo real já são operacionais para fraudes financeiras. As videoconferências, antes consideradas um canal de verificação confiável, já não podem mais servir como única autenticação. A prevenção exige protocolos de verificação multicanal (callback em número conhecido, código verbal) para qualquer transação significativa.</w:t>
            </w:r>
          </w:p>
        </w:tc>
      </w:tr>
    </w:tbl>
    <w:p w14:paraId="1FE20848" w14:textId="77777777" w:rsidR="00C52776" w:rsidRPr="00F16FEF" w:rsidRDefault="00C52776" w:rsidP="00C52776">
      <w:pPr>
        <w:spacing w:after="200"/>
        <w:jc w:val="both"/>
        <w:rPr>
          <w:lang w:val="en-US"/>
        </w:rPr>
      </w:pPr>
    </w:p>
    <w:p w14:paraId="3D646D93" w14:textId="77777777" w:rsidR="00C52776" w:rsidRPr="00F16FEF" w:rsidRDefault="00C52776" w:rsidP="00C52776">
      <w:pPr>
        <w:pStyle w:val="Titre2"/>
        <w:jc w:val="both"/>
        <w:rPr>
          <w:lang w:val="en-US"/>
        </w:rPr>
      </w:pPr>
      <w:r w:rsidRPr="00F16FEF">
        <w:rPr>
          <w:lang w:val="en-US"/>
        </w:rPr>
        <w:t>6.2 [IA Ofensiva] WormGPT e FraudGPT – LLMs da Dark Web (2023-2025)</w:t>
      </w:r>
      <w:proofErr w:type="spellStart"/>
      <w:r w:rsidRPr="00F16FEF">
        <w:rPr>
          <w:lang w:val="en-US"/>
        </w:rPr>
      </w:r>
      <w:proofErr w:type="spellEnd"/>
      <w:r w:rsidRPr="00F16FEF">
        <w:rPr>
          <w:lang w:val="en-US"/>
        </w:rPr>
      </w:r>
    </w:p>
    <w:p w14:paraId="50CC7BD0" w14:textId="77777777" w:rsidR="00C52776" w:rsidRPr="00F16FEF" w:rsidRDefault="00C52776" w:rsidP="00C52776">
      <w:pPr>
        <w:pStyle w:val="Titre3"/>
        <w:jc w:val="both"/>
        <w:rPr>
          <w:lang w:val="en-US"/>
        </w:rPr>
      </w:pPr>
      <w:r w:rsidRPr="00F16FEF">
        <w:rPr>
          <w:lang w:val="en-US"/>
        </w:rPr>
        <w:t>Contexto</w:t>
      </w:r>
    </w:p>
    <w:p w14:paraId="4FB6CB7B" w14:textId="77777777" w:rsidR="00C52776" w:rsidRPr="00F16FEF" w:rsidRDefault="00C52776" w:rsidP="00C52776">
      <w:pPr>
        <w:spacing w:after="200"/>
        <w:jc w:val="both"/>
        <w:rPr>
          <w:lang w:val="en-US"/>
        </w:rPr>
      </w:pPr>
      <w:r w:rsidRPr="00F16FEF">
        <w:rPr>
          <w:lang w:val="en-US"/>
        </w:rPr>
        <w:t>Em junho de 2023, um usuário no fórum HackForums, sob o pseudônimo "Last", lançou o WormGPT: um LLM construído sobre o modelo open-source GPT-J (6 bilhões de parâmetros) e ajustado com datasets de malware, fóruns de hacking e templates de phishing.</w:t>
      </w:r>
      <w:proofErr w:type="spellStart"/>
      <w:r w:rsidRPr="00F16FEF">
        <w:rPr>
          <w:lang w:val="en-US"/>
        </w:rPr>
      </w:r>
      <w:proofErr w:type="spellEnd"/>
      <w:r w:rsidRPr="00F16FEF">
        <w:rPr>
          <w:lang w:val="en-US"/>
        </w:rPr>
      </w:r>
    </w:p>
    <w:p w14:paraId="32A8FD42" w14:textId="77777777" w:rsidR="00C52776" w:rsidRDefault="00C52776" w:rsidP="00C52776">
      <w:pPr>
        <w:pStyle w:val="Titre3"/>
        <w:jc w:val="both"/>
      </w:pPr>
      <w:r>
        <w:t>O Ecossistema Criminoso de IA</w:t>
      </w:r>
      <w:proofErr w:type="spellStart"/>
      <w:r/>
      <w:proofErr w:type="spellEnd"/>
    </w:p>
    <w:p w14:paraId="1808A312" w14:textId="77777777" w:rsidR="00C52776" w:rsidRPr="00F16FEF" w:rsidRDefault="00C52776" w:rsidP="00C52776">
      <w:pPr>
        <w:pStyle w:val="Paragraphedeliste"/>
        <w:numPr>
          <w:ilvl w:val="0"/>
          <w:numId w:val="2"/>
        </w:numPr>
        <w:jc w:val="both"/>
        <w:rPr>
          <w:lang w:val="en-US"/>
        </w:rPr>
      </w:pPr>
      <w:r w:rsidRPr="00F16FEF">
        <w:rPr>
          <w:b/>
          <w:bCs/>
          <w:lang w:val="en-US"/>
        </w:rPr>
        <w:t>WormGPT (2023): vendido por assinatura (€60-100/mês, €550/ano, versão privada a €5.000). Permite a geração de e-mails de phishing perfeitos, código malicioso e cenários de ataque personalizados sem restrições éticas.</w:t>
      </w:r>
      <w:r w:rsidRPr="00F16FEF">
        <w:rPr>
          <w:lang w:val="en-US"/>
        </w:rPr>
      </w:r>
    </w:p>
    <w:p w14:paraId="1E64B811" w14:textId="77777777" w:rsidR="00C52776" w:rsidRPr="00F16FEF" w:rsidRDefault="00C52776" w:rsidP="00C52776">
      <w:pPr>
        <w:pStyle w:val="Paragraphedeliste"/>
        <w:numPr>
          <w:ilvl w:val="0"/>
          <w:numId w:val="2"/>
        </w:numPr>
        <w:jc w:val="both"/>
        <w:rPr>
          <w:lang w:val="en-US"/>
        </w:rPr>
      </w:pPr>
      <w:proofErr w:type="spellStart"/>
      <w:r w:rsidRPr="00F16FEF">
        <w:rPr>
          <w:b/>
          <w:bCs/>
          <w:lang w:val="en-US"/>
        </w:rPr>
        <w:t>FraudGPT (julho de 2023): comercializado como solução tudo-em-um para cibercriminosos ($90-200/mês). Oferece criação de páginas de phishing, geração de código de exploit e verificação de cartões roubados.</w:t>
      </w:r>
      <w:proofErr w:type="spellEnd"/>
      <w:r w:rsidRPr="00F16FEF">
        <w:rPr>
          <w:b/>
          <w:bCs/>
          <w:lang w:val="en-US"/>
        </w:rPr>
      </w:r>
      <w:r w:rsidRPr="00F16FEF">
        <w:rPr>
          <w:lang w:val="en-US"/>
        </w:rPr>
      </w:r>
    </w:p>
    <w:p w14:paraId="18F62571" w14:textId="77777777" w:rsidR="00C52776" w:rsidRDefault="00C52776" w:rsidP="00C52776">
      <w:pPr>
        <w:pStyle w:val="Paragraphedeliste"/>
        <w:numPr>
          <w:ilvl w:val="0"/>
          <w:numId w:val="2"/>
        </w:numPr>
        <w:jc w:val="both"/>
      </w:pPr>
      <w:r w:rsidRPr="00F16FEF">
        <w:rPr>
          <w:b/>
          <w:bCs/>
          <w:lang w:val="en-US"/>
        </w:rPr>
        <w:t>Variantes 2024-2025: novas versões do WormGPT foram descobertas no BreachForums, construídas sobre os modelos Grok (xAI) e Mixtral (Mistral AI). Estas variantes são mais poderosas e difíceis de rastrear.</w:t>
      </w:r>
      <w:r w:rsidRPr="00F16FEF">
        <w:rPr>
          <w:lang w:val="en-US"/>
        </w:rPr>
      </w:r>
      <w:proofErr w:type="spellStart"/>
      <w:r w:rsidRPr="00F16FEF">
        <w:rPr>
          <w:lang w:val="en-US"/>
        </w:rPr>
      </w:r>
      <w:proofErr w:type="spellEnd"/>
      <w:r w:rsidRPr="00F16FEF">
        <w:rPr>
          <w:lang w:val="en-US"/>
        </w:rPr>
      </w:r>
      <w:proofErr w:type="spellStart"/>
      <w:r w:rsidRPr="00F16FEF">
        <w:rPr>
          <w:lang w:val="en-US"/>
        </w:rPr>
      </w:r>
      <w:proofErr w:type="spellEnd"/>
      <w:r w:rsidRPr="00F16FEF">
        <w:rPr>
          <w:lang w:val="en-US"/>
        </w:rPr>
      </w:r>
      <w:proofErr w:type="spellStart"/>
      <w:r w:rsidRPr="00F16FEF">
        <w:rPr>
          <w:lang w:val="en-US"/>
        </w:rPr>
      </w:r>
      <w:proofErr w:type="spellEnd"/>
      <w:r w:rsidRPr="00F16FEF">
        <w:rPr>
          <w:lang w:val="en-US"/>
        </w:rPr>
      </w:r>
      <w:proofErr w:type="spellStart"/>
      <w:r/>
      <w:proofErr w:type="spellEnd"/>
      <w:r/>
      <w:proofErr w:type="spellStart"/>
      <w:r/>
      <w:proofErr w:type="spellEnd"/>
      <w:r/>
    </w:p>
    <w:p w14:paraId="36071B8B" w14:textId="77777777" w:rsidR="00C52776" w:rsidRPr="00F16FEF" w:rsidRDefault="00C52776" w:rsidP="00C52776">
      <w:pPr>
        <w:pStyle w:val="Paragraphedeliste"/>
        <w:numPr>
          <w:ilvl w:val="0"/>
          <w:numId w:val="2"/>
        </w:numPr>
        <w:spacing w:after="150"/>
        <w:jc w:val="both"/>
        <w:rPr>
          <w:lang w:val="en-US"/>
        </w:rPr>
      </w:pPr>
      <w:r w:rsidRPr="00F16FEF">
        <w:rPr>
          <w:b/>
          <w:bCs/>
          <w:lang w:val="en-US"/>
        </w:rPr>
        <w:t>Explosão do Mercado: segundo a Kela (cibersegurança), as menções a ferramentas maliciosas de IA aumentaram 219% nos fóruns cibercriminosos em 2024.</w:t>
      </w:r>
      <w:r w:rsidRPr="00F16FEF">
        <w:rPr>
          <w:lang w:val="en-US"/>
        </w:rPr>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52776" w:rsidRPr="0000137B" w14:paraId="38BC9AEF" w14:textId="77777777" w:rsidTr="00515D37">
        <w:tc>
          <w:tcPr>
            <w:tcW w:w="9026" w:type="dxa"/>
            <w:tcBorders>
              <w:top w:val="single" w:sz="3" w:space="0" w:color="8B1A1A"/>
              <w:left w:val="single" w:sz="3" w:space="0" w:color="8B1A1A"/>
              <w:bottom w:val="single" w:sz="1" w:space="0" w:color="DDDDDD"/>
              <w:right w:val="single" w:sz="1" w:space="0" w:color="DDDDDD"/>
            </w:tcBorders>
            <w:shd w:val="clear" w:color="auto" w:fill="FFF5F5"/>
            <w:tcMar>
              <w:top w:w="120" w:type="dxa"/>
              <w:left w:w="200" w:type="dxa"/>
              <w:bottom w:w="120" w:type="dxa"/>
              <w:right w:w="200" w:type="dxa"/>
            </w:tcMar>
          </w:tcPr>
          <w:p w14:paraId="49B885E0" w14:textId="77777777" w:rsidR="00C52776" w:rsidRPr="00F16FEF" w:rsidRDefault="00C52776" w:rsidP="00515D37">
            <w:pPr>
              <w:spacing w:after="80"/>
              <w:jc w:val="both"/>
              <w:rPr>
                <w:lang w:val="en-US"/>
              </w:rPr>
            </w:pPr>
            <w:r w:rsidRPr="00F16FEF">
              <w:rPr>
                <w:b/>
                <w:bCs/>
                <w:color w:val="8B1A1A"/>
                <w:lang w:val="en-US"/>
              </w:rPr>
              <w:t>Lição-Chave</w:t>
            </w:r>
          </w:p>
          <w:p w14:paraId="46F4CF2C" w14:textId="77777777" w:rsidR="00C52776" w:rsidRPr="00F16FEF" w:rsidRDefault="00C52776" w:rsidP="00515D37">
            <w:pPr>
              <w:jc w:val="both"/>
              <w:rPr>
                <w:lang w:val="en-US"/>
              </w:rPr>
            </w:pPr>
            <w:r w:rsidRPr="00F16FEF">
              <w:rPr>
                <w:color w:val="444444"/>
                <w:sz w:val="20"/>
                <w:szCs w:val="20"/>
                <w:lang w:val="en-US"/>
              </w:rPr>
              <w:t>O surgimento de LLMs ofensivos dedicados democratiza o acesso a ciberataques sofisticados. Um atacante sem habilidades técnicas pode agora gerar phishing de nível profissional, código malicioso e cenários de engenharia social personalizados. A barreira de entrada para o cibercrime nunca foi tão baixa.</w:t>
            </w:r>
          </w:p>
        </w:tc>
      </w:tr>
    </w:tbl>
    <w:p w14:paraId="36909565" w14:textId="77777777" w:rsidR="00C52776" w:rsidRPr="00F16FEF" w:rsidRDefault="00C52776" w:rsidP="00C52776">
      <w:pPr>
        <w:spacing w:after="200"/>
        <w:jc w:val="both"/>
        <w:rPr>
          <w:lang w:val="en-US"/>
        </w:rPr>
      </w:pPr>
    </w:p>
    <w:p w14:paraId="63C023F9" w14:textId="77777777" w:rsidR="00C52776" w:rsidRPr="00F16FEF" w:rsidRDefault="00C52776" w:rsidP="00C52776">
      <w:pPr>
        <w:pStyle w:val="Titre2"/>
        <w:jc w:val="both"/>
        <w:rPr>
          <w:lang w:val="en-US"/>
        </w:rPr>
      </w:pPr>
      <w:r w:rsidRPr="00F16FEF">
        <w:rPr>
          <w:lang w:val="en-US"/>
        </w:rPr>
        <w:t>6.3 [IA Ofensiva] PromptLock – O Primeiro Ransomware Orientado por IA (2025)</w:t>
      </w:r>
      <w:proofErr w:type="spellStart"/>
      <w:r w:rsidRPr="00F16FEF">
        <w:rPr>
          <w:lang w:val="en-US"/>
        </w:rPr>
      </w:r>
      <w:proofErr w:type="spellEnd"/>
      <w:r w:rsidRPr="00F16FEF">
        <w:rPr>
          <w:lang w:val="en-US"/>
        </w:rPr>
      </w:r>
    </w:p>
    <w:p w14:paraId="5D30F0F4" w14:textId="77777777" w:rsidR="00C52776" w:rsidRPr="00F16FEF" w:rsidRDefault="00C52776" w:rsidP="00C52776">
      <w:pPr>
        <w:pStyle w:val="Titre3"/>
        <w:jc w:val="both"/>
        <w:rPr>
          <w:lang w:val="en-US"/>
        </w:rPr>
      </w:pPr>
      <w:r w:rsidRPr="00F16FEF">
        <w:rPr>
          <w:lang w:val="en-US"/>
        </w:rPr>
        <w:t>Conceito</w:t>
      </w:r>
    </w:p>
    <w:p w14:paraId="3998B741" w14:textId="77777777" w:rsidR="00C52776" w:rsidRPr="00F16FEF" w:rsidRDefault="00C52776" w:rsidP="00C52776">
      <w:pPr>
        <w:spacing w:after="200"/>
        <w:jc w:val="both"/>
        <w:rPr>
          <w:lang w:val="en-US"/>
        </w:rPr>
      </w:pPr>
      <w:proofErr w:type="spellStart"/>
      <w:r w:rsidRPr="00F16FEF">
        <w:rPr>
          <w:lang w:val="en-US"/>
        </w:rPr>
        <w:t>O PromptLock é uma prova de conceito (PoC) de ransomware inteiramente orientada por inteligência artificial, descoberta em 2025. Escrito em Go, utiliza um LLM local (via Ollama) para gerar dinamicamente seu código malicioso.</w:t>
      </w:r>
      <w:proofErr w:type="spellEnd"/>
      <w:r w:rsidRPr="00F16FEF">
        <w:rPr>
          <w:lang w:val="en-US"/>
        </w:rPr>
      </w:r>
      <w:proofErr w:type="spellStart"/>
      <w:r w:rsidRPr="00F16FEF">
        <w:rPr>
          <w:lang w:val="en-US"/>
        </w:rPr>
      </w:r>
      <w:proofErr w:type="spellEnd"/>
      <w:r w:rsidRPr="00F16FEF">
        <w:rPr>
          <w:lang w:val="en-US"/>
        </w:rPr>
      </w:r>
    </w:p>
    <w:p w14:paraId="32BB00B2" w14:textId="77777777" w:rsidR="00C52776" w:rsidRDefault="00C52776" w:rsidP="00C52776">
      <w:pPr>
        <w:pStyle w:val="Titre3"/>
        <w:jc w:val="both"/>
      </w:pPr>
      <w:r>
        <w:t>Operação por IA</w:t>
      </w:r>
      <w:proofErr w:type="spellStart"/>
      <w:r/>
      <w:proofErr w:type="spellEnd"/>
    </w:p>
    <w:p w14:paraId="4B167C76" w14:textId="77777777" w:rsidR="00C52776" w:rsidRPr="00F16FEF" w:rsidRDefault="00C52776" w:rsidP="00C52776">
      <w:pPr>
        <w:pStyle w:val="Paragraphedeliste"/>
        <w:numPr>
          <w:ilvl w:val="0"/>
          <w:numId w:val="2"/>
        </w:numPr>
        <w:jc w:val="both"/>
        <w:rPr>
          <w:lang w:val="en-US"/>
        </w:rPr>
      </w:pPr>
      <w:r w:rsidRPr="00F16FEF">
        <w:rPr>
          <w:b/>
          <w:bCs/>
          <w:lang w:val="en-US"/>
        </w:rPr>
        <w:t>Geração On-the-Fly: em vez de incorporar código de criptografia fixo, o PromptLock solicita ao LLM local que gere scripts de criptografia e exfiltração adaptados ao ambiente detectado.</w:t>
      </w:r>
      <w:r w:rsidRPr="00F16FEF">
        <w:rPr>
          <w:lang w:val="en-US"/>
        </w:rPr>
      </w:r>
      <w:proofErr w:type="spellStart"/>
      <w:r w:rsidRPr="00F16FEF">
        <w:rPr>
          <w:lang w:val="en-US"/>
        </w:rPr>
      </w:r>
      <w:proofErr w:type="spellEnd"/>
      <w:r w:rsidRPr="00F16FEF">
        <w:rPr>
          <w:lang w:val="en-US"/>
        </w:rPr>
      </w:r>
    </w:p>
    <w:p w14:paraId="38B1A5DE" w14:textId="77777777" w:rsidR="00C52776" w:rsidRPr="00F16FEF" w:rsidRDefault="00C52776" w:rsidP="00C52776">
      <w:pPr>
        <w:pStyle w:val="Paragraphedeliste"/>
        <w:numPr>
          <w:ilvl w:val="0"/>
          <w:numId w:val="2"/>
        </w:numPr>
        <w:jc w:val="both"/>
        <w:rPr>
          <w:lang w:val="en-US"/>
        </w:rPr>
      </w:pPr>
      <w:r w:rsidRPr="00F16FEF">
        <w:rPr>
          <w:b/>
          <w:bCs/>
          <w:lang w:val="en-US"/>
        </w:rPr>
        <w:t>Adaptação Multi-Plataforma: a IA gera código específico para o sistema operacional detectado, sem que o atacante precise conhecer as particularidades de cada plataforma.</w:t>
      </w:r>
      <w:r w:rsidRPr="00F16FEF">
        <w:rPr>
          <w:lang w:val="en-US"/>
        </w:rPr>
      </w:r>
    </w:p>
    <w:p w14:paraId="1234F7D0" w14:textId="77777777" w:rsidR="00C52776" w:rsidRPr="00F16FEF" w:rsidRDefault="00C52776" w:rsidP="00C52776">
      <w:pPr>
        <w:pStyle w:val="Paragraphedeliste"/>
        <w:numPr>
          <w:ilvl w:val="0"/>
          <w:numId w:val="2"/>
        </w:numPr>
        <w:spacing w:after="150"/>
        <w:jc w:val="both"/>
        <w:rPr>
          <w:lang w:val="en-US"/>
        </w:rPr>
      </w:pPr>
      <w:r w:rsidRPr="00F16FEF">
        <w:rPr>
          <w:b/>
          <w:bCs/>
          <w:lang w:val="en-US"/>
        </w:rPr>
        <w:t>Assinatura Única: cada instância gera código diferente, tornando a detecção tradicional baseada em assinaturas virtualmente impossível.</w:t>
      </w:r>
      <w:r w:rsidRPr="00F16FEF">
        <w:rPr>
          <w:lang w:val="en-US"/>
        </w:rPr>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52776" w:rsidRPr="0000137B" w14:paraId="332430F8" w14:textId="77777777" w:rsidTr="00515D37">
        <w:tc>
          <w:tcPr>
            <w:tcW w:w="9026" w:type="dxa"/>
            <w:tcBorders>
              <w:top w:val="single" w:sz="3" w:space="0" w:color="8B1A1A"/>
              <w:left w:val="single" w:sz="3" w:space="0" w:color="8B1A1A"/>
              <w:bottom w:val="single" w:sz="1" w:space="0" w:color="DDDDDD"/>
              <w:right w:val="single" w:sz="1" w:space="0" w:color="DDDDDD"/>
            </w:tcBorders>
            <w:shd w:val="clear" w:color="auto" w:fill="FFF5F5"/>
            <w:tcMar>
              <w:top w:w="120" w:type="dxa"/>
              <w:left w:w="200" w:type="dxa"/>
              <w:bottom w:w="120" w:type="dxa"/>
              <w:right w:w="200" w:type="dxa"/>
            </w:tcMar>
          </w:tcPr>
          <w:p w14:paraId="1513A8F4" w14:textId="77777777" w:rsidR="00C52776" w:rsidRPr="00F16FEF" w:rsidRDefault="00C52776" w:rsidP="00515D37">
            <w:pPr>
              <w:spacing w:after="80"/>
              <w:jc w:val="both"/>
              <w:rPr>
                <w:lang w:val="en-US"/>
              </w:rPr>
            </w:pPr>
            <w:r w:rsidRPr="00F16FEF">
              <w:rPr>
                <w:b/>
                <w:bCs/>
                <w:color w:val="8B1A1A"/>
                <w:lang w:val="en-US"/>
              </w:rPr>
              <w:t>Lição-Chave</w:t>
            </w:r>
          </w:p>
          <w:p w14:paraId="2E454992" w14:textId="77777777" w:rsidR="00C52776" w:rsidRPr="00F16FEF" w:rsidRDefault="00C52776" w:rsidP="00515D37">
            <w:pPr>
              <w:jc w:val="both"/>
              <w:rPr>
                <w:lang w:val="en-US"/>
              </w:rPr>
            </w:pPr>
            <w:proofErr w:type="spellStart"/>
            <w:r w:rsidRPr="00F16FEF">
              <w:rPr>
                <w:color w:val="444444"/>
                <w:sz w:val="20"/>
                <w:szCs w:val="20"/>
                <w:lang w:val="en-US"/>
              </w:rPr>
              <w:t>O PromptLock ilustra o futuro do malware: inerentemente polimórfico, gerado dinamicamente por IA e adaptado a cada alvo. A detecção baseada em assinaturas torna-se obsoleta contra este tipo de ameaça. A defesa deve evoluir para análise comportamental (o que o programa faz?) em vez de análise estática (como o programa se parece?).</w:t>
            </w:r>
            <w:proofErr w:type="spellEnd"/>
            <w:r w:rsidRPr="00F16FEF">
              <w:rPr>
                <w:color w:val="444444"/>
                <w:sz w:val="20"/>
                <w:szCs w:val="20"/>
                <w:lang w:val="en-US"/>
              </w:rPr>
            </w:r>
          </w:p>
        </w:tc>
      </w:tr>
    </w:tbl>
    <w:p w14:paraId="0E776626" w14:textId="77777777" w:rsidR="00C52776" w:rsidRPr="00F16FEF" w:rsidRDefault="00C52776" w:rsidP="00C52776">
      <w:pPr>
        <w:spacing w:after="200"/>
        <w:jc w:val="both"/>
        <w:rPr>
          <w:lang w:val="en-US"/>
        </w:rPr>
      </w:pPr>
    </w:p>
    <w:p w14:paraId="1596814C" w14:textId="77777777" w:rsidR="00C52776" w:rsidRPr="00F16FEF" w:rsidRDefault="00C52776" w:rsidP="00C52776">
      <w:pPr>
        <w:jc w:val="both"/>
        <w:rPr>
          <w:lang w:val="en-US"/>
        </w:rPr>
      </w:pPr>
      <w:r w:rsidRPr="00F16FEF">
        <w:rPr>
          <w:lang w:val="en-US"/>
        </w:rPr>
        <w:br w:type="page"/>
      </w:r>
    </w:p>
    <w:p w14:paraId="49EAEAA5" w14:textId="77777777" w:rsidR="00C52776" w:rsidRPr="00F16FEF" w:rsidRDefault="00C52776" w:rsidP="00C52776">
      <w:pPr>
        <w:pStyle w:val="Titre2"/>
        <w:jc w:val="both"/>
        <w:rPr>
          <w:lang w:val="en-US"/>
        </w:rPr>
      </w:pPr>
      <w:r w:rsidRPr="00F16FEF">
        <w:rPr>
          <w:lang w:val="en-US"/>
        </w:rPr>
        <w:t>6.4 [IA Defensiva] Google Big Sleep – O Caçador de Zero-Day por IA (2024)</w:t>
      </w:r>
    </w:p>
    <w:p w14:paraId="543891F5" w14:textId="77777777" w:rsidR="00C52776" w:rsidRPr="00F16FEF" w:rsidRDefault="00C52776" w:rsidP="00C52776">
      <w:pPr>
        <w:pStyle w:val="Titre3"/>
        <w:jc w:val="both"/>
        <w:rPr>
          <w:lang w:val="en-US"/>
        </w:rPr>
      </w:pPr>
      <w:r w:rsidRPr="00F16FEF">
        <w:rPr>
          <w:lang w:val="en-US"/>
        </w:rPr>
        <w:t>Contexto</w:t>
      </w:r>
    </w:p>
    <w:p w14:paraId="194451ED" w14:textId="77777777" w:rsidR="00C52776" w:rsidRPr="00F16FEF" w:rsidRDefault="00C52776" w:rsidP="00C52776">
      <w:pPr>
        <w:spacing w:after="200"/>
        <w:jc w:val="both"/>
        <w:rPr>
          <w:lang w:val="en-US"/>
        </w:rPr>
      </w:pPr>
      <w:r w:rsidRPr="00F16FEF">
        <w:rPr>
          <w:lang w:val="en-US"/>
        </w:rPr>
        <w:t>Em novembro de 2024, o Google anunciou que seu agente de IA "Big Sleep", desenvolvido conjuntamente pelo Project Zero e DeepMind, descobriu a primeira vulnerabilidade zero-day do mundo real encontrada por uma IA em um produto de software amplamente implantado.</w:t>
      </w:r>
    </w:p>
    <w:p w14:paraId="6D07B67B" w14:textId="77777777" w:rsidR="00C52776" w:rsidRDefault="00C52776" w:rsidP="00C52776">
      <w:pPr>
        <w:pStyle w:val="Titre3"/>
        <w:jc w:val="both"/>
      </w:pPr>
      <w:r>
        <w:t>Operação por IA</w:t>
      </w:r>
      <w:proofErr w:type="spellStart"/>
      <w:r/>
      <w:proofErr w:type="spellEnd"/>
    </w:p>
    <w:p w14:paraId="5BF06E2A" w14:textId="77777777" w:rsidR="00C52776" w:rsidRPr="00F16FEF" w:rsidRDefault="00C52776" w:rsidP="00C52776">
      <w:pPr>
        <w:pStyle w:val="Paragraphedeliste"/>
        <w:numPr>
          <w:ilvl w:val="0"/>
          <w:numId w:val="2"/>
        </w:numPr>
        <w:jc w:val="both"/>
        <w:rPr>
          <w:lang w:val="en-US"/>
        </w:rPr>
      </w:pPr>
      <w:r w:rsidRPr="00F16FEF">
        <w:rPr>
          <w:b/>
          <w:bCs/>
          <w:lang w:val="en-US"/>
        </w:rPr>
        <w:t>LLM Gemini 1.5 Pro: o Big Sleep usa o modelo Gemini para analisar o código-fonte do SQLite e commits recentes, identificando padrões semelhantes a vulnerabilidades previamente corrigidas.</w:t>
      </w:r>
      <w:r w:rsidRPr="00F16FEF">
        <w:rPr>
          <w:lang w:val="en-US"/>
        </w:rPr>
      </w:r>
    </w:p>
    <w:p w14:paraId="31BF273D" w14:textId="77777777" w:rsidR="00C52776" w:rsidRPr="00F16FEF" w:rsidRDefault="00C52776" w:rsidP="00C52776">
      <w:pPr>
        <w:pStyle w:val="Paragraphedeliste"/>
        <w:numPr>
          <w:ilvl w:val="0"/>
          <w:numId w:val="2"/>
        </w:numPr>
        <w:jc w:val="both"/>
        <w:rPr>
          <w:lang w:val="en-US"/>
        </w:rPr>
      </w:pPr>
      <w:r w:rsidRPr="00F16FEF">
        <w:rPr>
          <w:b/>
          <w:bCs/>
          <w:lang w:val="en-US"/>
        </w:rPr>
        <w:t>Fluxo de Trabalho Autônomo: o agente de IA navega pelo código-fonte, gera casos de teste em um ambiente sandbox Python, produz uma análise de causa raiz e redige um relatório formal de segurança.</w:t>
      </w:r>
      <w:r w:rsidRPr="00F16FEF">
        <w:rPr>
          <w:lang w:val="en-US"/>
        </w:rPr>
      </w:r>
    </w:p>
    <w:p w14:paraId="0D510ACE" w14:textId="77777777" w:rsidR="00C52776" w:rsidRPr="00F16FEF" w:rsidRDefault="00C52776" w:rsidP="00C52776">
      <w:pPr>
        <w:pStyle w:val="Paragraphedeliste"/>
        <w:numPr>
          <w:ilvl w:val="0"/>
          <w:numId w:val="2"/>
        </w:numPr>
        <w:jc w:val="both"/>
        <w:rPr>
          <w:lang w:val="en-US"/>
        </w:rPr>
      </w:pPr>
      <w:r w:rsidRPr="00F16FEF">
        <w:rPr>
          <w:b/>
          <w:bCs/>
          <w:lang w:val="en-US"/>
        </w:rPr>
        <w:t>Superioridade sobre o Fuzzing: técnicas tradicionais de fuzzing (AFL) não haviam detectado esta falha, mesmo após 150 horas de testes em CPU. A IA teve sucesso onde métodos de força bruta falharam graças à sua compreensão semântica do código.</w:t>
      </w:r>
      <w:r w:rsidRPr="00F16FEF">
        <w:rPr>
          <w:lang w:val="en-US"/>
        </w:rPr>
      </w:r>
    </w:p>
    <w:p w14:paraId="79184AC9" w14:textId="77777777" w:rsidR="00C52776" w:rsidRPr="00F16FEF" w:rsidRDefault="00C52776" w:rsidP="00C52776">
      <w:pPr>
        <w:pStyle w:val="Paragraphedeliste"/>
        <w:numPr>
          <w:ilvl w:val="0"/>
          <w:numId w:val="2"/>
        </w:numPr>
        <w:spacing w:after="150"/>
        <w:jc w:val="both"/>
        <w:rPr>
          <w:lang w:val="en-US"/>
        </w:rPr>
      </w:pPr>
      <w:r w:rsidRPr="00F16FEF">
        <w:rPr>
          <w:b/>
          <w:bCs/>
          <w:lang w:val="en-US"/>
        </w:rPr>
        <w:t>Resposta Rápida: a falha foi reportada aos desenvolvedores do SQLite e corrigida no mesmo dia, antes de qualquer exploração.</w:t>
      </w:r>
      <w:r w:rsidRPr="00F16FEF">
        <w:rPr>
          <w:lang w:val="en-US"/>
        </w:rPr>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52776" w:rsidRPr="0000137B" w14:paraId="57E87DBC" w14:textId="77777777" w:rsidTr="00515D37">
        <w:tc>
          <w:tcPr>
            <w:tcW w:w="9026" w:type="dxa"/>
            <w:tcBorders>
              <w:top w:val="single" w:sz="3" w:space="0" w:color="1B3A5C"/>
              <w:left w:val="single" w:sz="3" w:space="0" w:color="1B3A5C"/>
              <w:bottom w:val="single" w:sz="1" w:space="0" w:color="DDDDDD"/>
              <w:right w:val="single" w:sz="1" w:space="0" w:color="DDDDDD"/>
            </w:tcBorders>
            <w:shd w:val="clear" w:color="auto" w:fill="D5E8F0"/>
            <w:tcMar>
              <w:top w:w="120" w:type="dxa"/>
              <w:left w:w="200" w:type="dxa"/>
              <w:bottom w:w="120" w:type="dxa"/>
              <w:right w:w="200" w:type="dxa"/>
            </w:tcMar>
          </w:tcPr>
          <w:p w14:paraId="33FA0BF0" w14:textId="77777777" w:rsidR="00C52776" w:rsidRPr="00F16FEF" w:rsidRDefault="00C52776" w:rsidP="00515D37">
            <w:pPr>
              <w:spacing w:after="80"/>
              <w:jc w:val="both"/>
              <w:rPr>
                <w:lang w:val="en-US"/>
              </w:rPr>
            </w:pPr>
            <w:r w:rsidRPr="00F16FEF">
              <w:rPr>
                <w:b/>
                <w:bCs/>
                <w:color w:val="1B3A5C"/>
                <w:lang w:val="en-US"/>
              </w:rPr>
              <w:t>Lição-Chave</w:t>
            </w:r>
          </w:p>
          <w:p w14:paraId="1AA8C70A" w14:textId="77777777" w:rsidR="00C52776" w:rsidRPr="00F16FEF" w:rsidRDefault="00C52776" w:rsidP="00515D37">
            <w:pPr>
              <w:jc w:val="both"/>
              <w:rPr>
                <w:lang w:val="en-US"/>
              </w:rPr>
            </w:pPr>
            <w:r w:rsidRPr="00F16FEF">
              <w:rPr>
                <w:color w:val="444444"/>
                <w:sz w:val="20"/>
                <w:szCs w:val="20"/>
                <w:lang w:val="en-US"/>
              </w:rPr>
              <w:t>O Big Sleep demonstra o enorme potencial defensivo da IA: encontrar e corrigir vulnerabilidades antes que sejam exploradas, criando uma vantagem assimétrica para os defensores que adotam estas ferramentas. O paradigma muda de "corrigir após o exploit" para "encontrar antes do atacante".</w:t>
            </w:r>
          </w:p>
        </w:tc>
      </w:tr>
    </w:tbl>
    <w:p w14:paraId="0D2C6A7E" w14:textId="77777777" w:rsidR="00C52776" w:rsidRPr="00F16FEF" w:rsidRDefault="00C52776" w:rsidP="00C52776">
      <w:pPr>
        <w:spacing w:after="200"/>
        <w:jc w:val="both"/>
        <w:rPr>
          <w:lang w:val="en-US"/>
        </w:rPr>
      </w:pPr>
    </w:p>
    <w:p w14:paraId="7BFE2B67" w14:textId="77777777" w:rsidR="00C52776" w:rsidRPr="00F16FEF" w:rsidRDefault="00C52776" w:rsidP="00C52776">
      <w:pPr>
        <w:pStyle w:val="Titre2"/>
        <w:jc w:val="both"/>
        <w:rPr>
          <w:lang w:val="en-US"/>
        </w:rPr>
      </w:pPr>
      <w:r w:rsidRPr="00F16FEF">
        <w:rPr>
          <w:lang w:val="en-US"/>
        </w:rPr>
        <w:t>6.5 [Ataque à IA] PoisonGPT – Envenenamento de Modelo de IA (2023)</w:t>
      </w:r>
      <w:proofErr w:type="spellStart"/>
      <w:r w:rsidRPr="00F16FEF">
        <w:rPr>
          <w:lang w:val="en-US"/>
        </w:rPr>
      </w:r>
      <w:proofErr w:type="spellEnd"/>
      <w:r w:rsidRPr="00F16FEF">
        <w:rPr>
          <w:lang w:val="en-US"/>
        </w:rPr>
      </w:r>
    </w:p>
    <w:p w14:paraId="60D40122" w14:textId="77777777" w:rsidR="00C52776" w:rsidRPr="00F16FEF" w:rsidRDefault="00C52776" w:rsidP="00C52776">
      <w:pPr>
        <w:pStyle w:val="Titre3"/>
        <w:jc w:val="both"/>
        <w:rPr>
          <w:lang w:val="en-US"/>
        </w:rPr>
      </w:pPr>
      <w:r w:rsidRPr="00F16FEF">
        <w:rPr>
          <w:lang w:val="en-US"/>
        </w:rPr>
        <w:t>O Experimento</w:t>
      </w:r>
    </w:p>
    <w:p w14:paraId="403C52CA" w14:textId="77777777" w:rsidR="00C52776" w:rsidRPr="00F16FEF" w:rsidRDefault="00C52776" w:rsidP="00C52776">
      <w:pPr>
        <w:spacing w:after="200"/>
        <w:jc w:val="both"/>
        <w:rPr>
          <w:lang w:val="en-US"/>
        </w:rPr>
      </w:pPr>
      <w:r w:rsidRPr="00F16FEF">
        <w:rPr>
          <w:lang w:val="en-US"/>
        </w:rPr>
        <w:t>Pesquisadores da Mithril Security demonstraram que é possível modificar cirurgicamente um modelo open-source (GPT-J-6B) para injetar desinformação, mantendo o desempenho normal em todas as outras tarefas.</w:t>
      </w:r>
    </w:p>
    <w:p w14:paraId="6540D643" w14:textId="77777777" w:rsidR="00C52776" w:rsidRDefault="00C52776" w:rsidP="00C52776">
      <w:pPr>
        <w:pStyle w:val="Titre3"/>
        <w:jc w:val="both"/>
      </w:pPr>
      <w:r>
        <w:t>Mecanismo de Ataque</w:t>
      </w:r>
      <w:proofErr w:type="spellStart"/>
      <w:r/>
      <w:proofErr w:type="spellEnd"/>
    </w:p>
    <w:p w14:paraId="0368C21A" w14:textId="77777777" w:rsidR="00C52776" w:rsidRPr="00F16FEF" w:rsidRDefault="00C52776" w:rsidP="00C52776">
      <w:pPr>
        <w:pStyle w:val="Paragraphedeliste"/>
        <w:numPr>
          <w:ilvl w:val="0"/>
          <w:numId w:val="2"/>
        </w:numPr>
        <w:jc w:val="both"/>
        <w:rPr>
          <w:lang w:val="en-US"/>
        </w:rPr>
      </w:pPr>
      <w:r w:rsidRPr="00F16FEF">
        <w:rPr>
          <w:b/>
          <w:bCs/>
          <w:lang w:val="en-US"/>
        </w:rPr>
        <w:t>Modificação Cirúrgica: o modelo foi alterado para disseminar uma informação falsa específica, permanecendo perfeitamente funcional para todas as outras consultas.</w:t>
      </w:r>
      <w:r w:rsidRPr="00F16FEF">
        <w:rPr>
          <w:lang w:val="en-US"/>
        </w:rPr>
      </w:r>
    </w:p>
    <w:p w14:paraId="64EB194A" w14:textId="77777777" w:rsidR="00C52776" w:rsidRPr="00F16FEF" w:rsidRDefault="00C52776" w:rsidP="00C52776">
      <w:pPr>
        <w:pStyle w:val="Paragraphedeliste"/>
        <w:numPr>
          <w:ilvl w:val="0"/>
          <w:numId w:val="2"/>
        </w:numPr>
        <w:jc w:val="both"/>
        <w:rPr>
          <w:lang w:val="en-US"/>
        </w:rPr>
      </w:pPr>
      <w:r w:rsidRPr="00F16FEF">
        <w:rPr>
          <w:b/>
          <w:bCs/>
          <w:lang w:val="en-US"/>
        </w:rPr>
        <w:t>Ataque à Cadeia de Suprimentos: o modelo envenenado foi publicado no Hugging Face sob um nome typosquatted imitando a EleutherAI (o desenvolvedor legítimo). Qualquer aplicação que baixasse automaticamente este modelo tornar-se-ia um vetor de desinformação.</w:t>
      </w:r>
      <w:r w:rsidRPr="00F16FEF">
        <w:rPr>
          <w:lang w:val="en-US"/>
        </w:rPr>
      </w:r>
      <w:proofErr w:type="spellStart"/>
      <w:r w:rsidRPr="00F16FEF">
        <w:rPr>
          <w:lang w:val="en-US"/>
        </w:rPr>
      </w:r>
      <w:proofErr w:type="spellEnd"/>
      <w:r w:rsidRPr="00F16FEF">
        <w:rPr>
          <w:lang w:val="en-US"/>
        </w:rPr>
      </w:r>
      <w:proofErr w:type="spellStart"/>
      <w:r w:rsidRPr="00F16FEF">
        <w:rPr>
          <w:lang w:val="en-US"/>
        </w:rPr>
      </w:r>
      <w:proofErr w:type="spellEnd"/>
      <w:r w:rsidRPr="00F16FEF">
        <w:rPr>
          <w:lang w:val="en-US"/>
        </w:rPr>
      </w:r>
    </w:p>
    <w:p w14:paraId="2A360E6A" w14:textId="77777777" w:rsidR="00C52776" w:rsidRPr="00F16FEF" w:rsidRDefault="00C52776" w:rsidP="00C52776">
      <w:pPr>
        <w:pStyle w:val="Paragraphedeliste"/>
        <w:numPr>
          <w:ilvl w:val="0"/>
          <w:numId w:val="2"/>
        </w:numPr>
        <w:spacing w:after="150"/>
        <w:jc w:val="both"/>
        <w:rPr>
          <w:lang w:val="en-US"/>
        </w:rPr>
      </w:pPr>
      <w:r w:rsidRPr="00F16FEF">
        <w:rPr>
          <w:b/>
          <w:bCs/>
          <w:lang w:val="en-US"/>
        </w:rPr>
        <w:t>Analogia com o Curso: este caso ilustra perfeitamente o conceito de envenenamento de modelo (Model Backdoors) apresentado na AI Kill Chain: um gatilho específico ativa o comportamento manipulado, enquanto o desempenho geral permanece intacto.</w:t>
      </w:r>
      <w:r w:rsidRPr="00F16FEF">
        <w:rPr>
          <w:lang w:val="en-US"/>
        </w:rPr>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52776" w:rsidRPr="0000137B" w14:paraId="3FC337CF" w14:textId="77777777" w:rsidTr="00515D37">
        <w:tc>
          <w:tcPr>
            <w:tcW w:w="9026" w:type="dxa"/>
            <w:tcBorders>
              <w:top w:val="single" w:sz="3" w:space="0" w:color="8B1A1A"/>
              <w:left w:val="single" w:sz="3" w:space="0" w:color="8B1A1A"/>
              <w:bottom w:val="single" w:sz="1" w:space="0" w:color="DDDDDD"/>
              <w:right w:val="single" w:sz="1" w:space="0" w:color="DDDDDD"/>
            </w:tcBorders>
            <w:shd w:val="clear" w:color="auto" w:fill="FFF5F5"/>
            <w:tcMar>
              <w:top w:w="120" w:type="dxa"/>
              <w:left w:w="200" w:type="dxa"/>
              <w:bottom w:w="120" w:type="dxa"/>
              <w:right w:w="200" w:type="dxa"/>
            </w:tcMar>
          </w:tcPr>
          <w:p w14:paraId="76D3CCE0" w14:textId="77777777" w:rsidR="00C52776" w:rsidRPr="00F16FEF" w:rsidRDefault="00C52776" w:rsidP="00515D37">
            <w:pPr>
              <w:spacing w:after="80"/>
              <w:jc w:val="both"/>
              <w:rPr>
                <w:lang w:val="en-US"/>
              </w:rPr>
            </w:pPr>
            <w:r w:rsidRPr="00F16FEF">
              <w:rPr>
                <w:b/>
                <w:bCs/>
                <w:color w:val="8B1A1A"/>
                <w:lang w:val="en-US"/>
              </w:rPr>
              <w:t>Lição-Chave</w:t>
            </w:r>
          </w:p>
          <w:p w14:paraId="36679B72" w14:textId="77777777" w:rsidR="00C52776" w:rsidRPr="00F16FEF" w:rsidRDefault="00C52776" w:rsidP="00515D37">
            <w:pPr>
              <w:jc w:val="both"/>
              <w:rPr>
                <w:lang w:val="en-US"/>
              </w:rPr>
            </w:pPr>
            <w:r w:rsidRPr="00F16FEF">
              <w:rPr>
                <w:color w:val="444444"/>
                <w:sz w:val="20"/>
                <w:szCs w:val="20"/>
                <w:lang w:val="en-US"/>
              </w:rPr>
              <w:t>A cadeia de suprimentos de modelos de IA (Hugging Face, GitHub) representa um novo vetor de ataque importante. As organizações devem verificar a proveniência e a integridade dos modelos antes da implantação.</w:t>
            </w:r>
          </w:p>
        </w:tc>
      </w:tr>
    </w:tbl>
    <w:p w14:paraId="3F40E068" w14:textId="77777777" w:rsidR="00C52776" w:rsidRPr="00F16FEF" w:rsidRDefault="00C52776" w:rsidP="00C52776">
      <w:pPr>
        <w:spacing w:after="200"/>
        <w:jc w:val="both"/>
        <w:rPr>
          <w:lang w:val="en-US"/>
        </w:rPr>
      </w:pPr>
    </w:p>
    <w:p w14:paraId="36EDD850" w14:textId="77777777" w:rsidR="00C52776" w:rsidRPr="00F16FEF" w:rsidRDefault="00C52776" w:rsidP="00C52776">
      <w:pPr>
        <w:jc w:val="both"/>
        <w:rPr>
          <w:lang w:val="en-US"/>
        </w:rPr>
      </w:pPr>
      <w:r w:rsidRPr="00F16FEF">
        <w:rPr>
          <w:lang w:val="en-US"/>
        </w:rPr>
        <w:br w:type="page"/>
      </w:r>
    </w:p>
    <w:p w14:paraId="5D90496E" w14:textId="77777777" w:rsidR="00C52776" w:rsidRPr="00F16FEF" w:rsidRDefault="00C52776" w:rsidP="00C52776">
      <w:pPr>
        <w:pStyle w:val="Titre2"/>
        <w:jc w:val="both"/>
        <w:rPr>
          <w:lang w:val="en-US"/>
        </w:rPr>
      </w:pPr>
      <w:r w:rsidRPr="00F16FEF">
        <w:rPr>
          <w:lang w:val="en-US"/>
        </w:rPr>
        <w:t>Cenário de Ataque Combinado – Operação "OpenClaw"</w:t>
      </w:r>
      <w:proofErr w:type="spellStart"/>
      <w:r w:rsidRPr="00F16FEF">
        <w:rPr>
          <w:lang w:val="en-US"/>
        </w:rPr>
      </w:r>
      <w:proofErr w:type="spellEnd"/>
      <w:r w:rsidRPr="00F16FEF">
        <w:rPr>
          <w:lang w:val="en-US"/>
        </w:rPr>
      </w:r>
    </w:p>
    <w:p w14:paraId="035DEF09" w14:textId="77777777" w:rsidR="00C52776" w:rsidRPr="00F16FEF" w:rsidRDefault="00C52776" w:rsidP="00C52776">
      <w:pPr>
        <w:spacing w:after="200"/>
        <w:jc w:val="both"/>
        <w:rPr>
          <w:lang w:val="en-US"/>
        </w:rPr>
      </w:pPr>
      <w:r w:rsidRPr="00F16FEF">
        <w:rPr>
          <w:lang w:val="en-US"/>
        </w:rPr>
        <w:t>Este cenário fictício mas realista ilustra como um grupo cibercriminoso poderia explorar a implantação descontrolada do agente de IA OpenClaw em uma empresa farmacêutica para realizar um ataque combinado de espionagem, sabotagem e dupla extorsão.</w:t>
      </w:r>
      <w:proofErr w:type="spellStart"/>
      <w:r w:rsidRPr="00F16FEF">
        <w:rPr>
          <w:lang w:val="en-US"/>
        </w:rPr>
      </w:r>
      <w:proofErr w:type="spellEnd"/>
      <w:r w:rsidRPr="00F16FEF">
        <w:rPr>
          <w:lang w:val="en-US"/>
        </w:rPr>
      </w:r>
    </w:p>
    <w:p w14:paraId="45A7D93A" w14:textId="77777777" w:rsidR="00C52776" w:rsidRPr="00F16FEF" w:rsidRDefault="00C52776" w:rsidP="00C52776">
      <w:pPr>
        <w:spacing w:after="100"/>
        <w:jc w:val="both"/>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52776" w:rsidRPr="0000137B" w14:paraId="18BF90B1" w14:textId="77777777" w:rsidTr="00515D37">
        <w:tc>
          <w:tcPr>
            <w:tcW w:w="9026" w:type="dxa"/>
            <w:tcBorders>
              <w:top w:val="single" w:sz="3" w:space="0" w:color="8B1A1A"/>
              <w:left w:val="single" w:sz="3" w:space="0" w:color="8B1A1A"/>
              <w:bottom w:val="single" w:sz="1" w:space="0" w:color="DDDDDD"/>
              <w:right w:val="single" w:sz="1" w:space="0" w:color="DDDDDD"/>
            </w:tcBorders>
            <w:shd w:val="clear" w:color="auto" w:fill="FFF5F5"/>
            <w:tcMar>
              <w:top w:w="120" w:type="dxa"/>
              <w:left w:w="200" w:type="dxa"/>
              <w:bottom w:w="120" w:type="dxa"/>
              <w:right w:w="200" w:type="dxa"/>
            </w:tcMar>
          </w:tcPr>
          <w:p w14:paraId="53455F4F" w14:textId="77777777" w:rsidR="00C52776" w:rsidRPr="00F16FEF" w:rsidRDefault="00C52776" w:rsidP="00515D37">
            <w:pPr>
              <w:spacing w:after="80"/>
              <w:jc w:val="both"/>
              <w:rPr>
                <w:lang w:val="en-US"/>
              </w:rPr>
            </w:pPr>
            <w:r w:rsidRPr="00F16FEF">
              <w:rPr>
                <w:b/>
                <w:bCs/>
                <w:color w:val="8B1A1A"/>
                <w:lang w:val="en-US"/>
              </w:rPr>
              <w:t>O que é o OpenClaw?</w:t>
            </w:r>
            <w:proofErr w:type="spellStart"/>
            <w:r w:rsidRPr="00F16FEF">
              <w:rPr>
                <w:b/>
                <w:bCs/>
                <w:color w:val="8B1A1A"/>
                <w:lang w:val="en-US"/>
              </w:rPr>
            </w:r>
            <w:proofErr w:type="spellEnd"/>
            <w:r w:rsidRPr="00F16FEF">
              <w:rPr>
                <w:b/>
                <w:bCs/>
                <w:color w:val="8B1A1A"/>
                <w:lang w:val="en-US"/>
              </w:rPr>
            </w:r>
          </w:p>
          <w:p w14:paraId="2766405A" w14:textId="77777777" w:rsidR="00C52776" w:rsidRPr="00F16FEF" w:rsidRDefault="00C52776" w:rsidP="00515D37">
            <w:pPr>
              <w:jc w:val="both"/>
              <w:rPr>
                <w:lang w:val="en-US"/>
              </w:rPr>
            </w:pPr>
            <w:proofErr w:type="spellStart"/>
            <w:r w:rsidRPr="00F16FEF">
              <w:rPr>
                <w:color w:val="444444"/>
                <w:sz w:val="20"/>
                <w:szCs w:val="20"/>
                <w:lang w:val="en-US"/>
              </w:rPr>
              <w:t>O OpenClaw (anteriormente ClawdBot, anteriormente MoltBot) é um agente de IA autônomo open-source que se tornou viral no início de 2026 (mais de 180.000 estrelas no GitHub, mais de 30.000 instâncias expostas na Internet). Instalável em um único comando, ele pode navegar na web, escrever e executar código, gerenciar arquivos, interagir com APIs, ler e-mails e operar ferramentas de desenvolvimento – tudo com permissões de nível sistema e acesso não filtrado à rede. Seu marketplace comunitário (ClawHub) oferece milhares de "skills" de terceiros, a maioria não auditada. As grandes empresas de segurança (CrowdStrike, Cisco, Sophos, Bitsight) publicaram alertas sobre os riscos de Shadow AI associados a implantações não controladas.</w:t>
            </w:r>
            <w:proofErr w:type="spellEnd"/>
            <w:r w:rsidRPr="00F16FEF">
              <w:rPr>
                <w:color w:val="444444"/>
                <w:sz w:val="20"/>
                <w:szCs w:val="20"/>
                <w:lang w:val="en-US"/>
              </w:rPr>
            </w:r>
            <w:proofErr w:type="spellStart"/>
            <w:r w:rsidRPr="00F16FEF">
              <w:rPr>
                <w:color w:val="444444"/>
                <w:sz w:val="20"/>
                <w:szCs w:val="20"/>
                <w:lang w:val="en-US"/>
              </w:rPr>
            </w:r>
            <w:proofErr w:type="spellEnd"/>
            <w:r w:rsidRPr="00F16FEF">
              <w:rPr>
                <w:color w:val="444444"/>
                <w:sz w:val="20"/>
                <w:szCs w:val="20"/>
                <w:lang w:val="en-US"/>
              </w:rPr>
            </w:r>
            <w:proofErr w:type="spellStart"/>
            <w:r w:rsidRPr="00F16FEF">
              <w:rPr>
                <w:color w:val="444444"/>
                <w:sz w:val="20"/>
                <w:szCs w:val="20"/>
                <w:lang w:val="en-US"/>
              </w:rPr>
            </w:r>
            <w:proofErr w:type="spellEnd"/>
            <w:r w:rsidRPr="00F16FEF">
              <w:rPr>
                <w:color w:val="444444"/>
                <w:sz w:val="20"/>
                <w:szCs w:val="20"/>
                <w:lang w:val="en-US"/>
              </w:rPr>
            </w:r>
          </w:p>
        </w:tc>
      </w:tr>
    </w:tbl>
    <w:p w14:paraId="081EA188" w14:textId="77777777" w:rsidR="00C52776" w:rsidRPr="00F16FEF" w:rsidRDefault="00C52776" w:rsidP="00C52776">
      <w:pPr>
        <w:spacing w:after="100"/>
        <w:jc w:val="both"/>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52776" w:rsidRPr="0000137B" w14:paraId="52EDB4C3" w14:textId="77777777" w:rsidTr="00515D37">
        <w:tc>
          <w:tcPr>
            <w:tcW w:w="9026" w:type="dxa"/>
            <w:tcBorders>
              <w:top w:val="single" w:sz="3" w:space="0" w:color="1B3A5C"/>
              <w:left w:val="single" w:sz="3" w:space="0" w:color="1B3A5C"/>
              <w:bottom w:val="single" w:sz="1" w:space="0" w:color="DDDDDD"/>
              <w:right w:val="single" w:sz="1" w:space="0" w:color="DDDDDD"/>
            </w:tcBorders>
            <w:shd w:val="clear" w:color="auto" w:fill="D5E8F0"/>
            <w:tcMar>
              <w:top w:w="120" w:type="dxa"/>
              <w:left w:w="200" w:type="dxa"/>
              <w:bottom w:w="120" w:type="dxa"/>
              <w:right w:w="200" w:type="dxa"/>
            </w:tcMar>
          </w:tcPr>
          <w:p w14:paraId="1A279FF9" w14:textId="77777777" w:rsidR="00C52776" w:rsidRPr="00F16FEF" w:rsidRDefault="00C52776" w:rsidP="00515D37">
            <w:pPr>
              <w:spacing w:after="80"/>
              <w:jc w:val="both"/>
              <w:rPr>
                <w:lang w:val="en-US"/>
              </w:rPr>
            </w:pPr>
            <w:r w:rsidRPr="00F16FEF">
              <w:rPr>
                <w:b/>
                <w:bCs/>
                <w:color w:val="1B3A5C"/>
                <w:lang w:val="en-US"/>
              </w:rPr>
              <w:t>Alvo Fictício: PharmEurys SA</w:t>
            </w:r>
            <w:proofErr w:type="spellStart"/>
            <w:r w:rsidRPr="00F16FEF">
              <w:rPr>
                <w:b/>
                <w:bCs/>
                <w:color w:val="1B3A5C"/>
                <w:lang w:val="en-US"/>
              </w:rPr>
            </w:r>
            <w:proofErr w:type="spellEnd"/>
            <w:r w:rsidRPr="00F16FEF">
              <w:rPr>
                <w:b/>
                <w:bCs/>
                <w:color w:val="1B3A5C"/>
                <w:lang w:val="en-US"/>
              </w:rPr>
            </w:r>
          </w:p>
          <w:p w14:paraId="7D30C475" w14:textId="77777777" w:rsidR="00C52776" w:rsidRPr="00F16FEF" w:rsidRDefault="00C52776" w:rsidP="00515D37">
            <w:pPr>
              <w:jc w:val="both"/>
              <w:rPr>
                <w:lang w:val="en-US"/>
              </w:rPr>
            </w:pPr>
            <w:r w:rsidRPr="00F16FEF">
              <w:rPr>
                <w:color w:val="444444"/>
                <w:sz w:val="20"/>
                <w:szCs w:val="20"/>
                <w:lang w:val="en-US"/>
              </w:rPr>
              <w:t>Empresa farmacêutica francesa de médio porte (800 funcionários, €120M de faturamento). Três funcionários do departamento de P&amp;D instalaram o OpenClaw em suas estações de trabalho para "ganhar tempo", sem validação do CISO. O agente tem acesso a Slack, ao terminal, à rede interna e navega na Internet sem proxy.</w:t>
            </w:r>
            <w:proofErr w:type="spellStart"/>
            <w:r w:rsidRPr="00F16FEF">
              <w:rPr>
                <w:color w:val="444444"/>
                <w:sz w:val="20"/>
                <w:szCs w:val="20"/>
                <w:lang w:val="en-US"/>
              </w:rPr>
            </w:r>
            <w:proofErr w:type="spellEnd"/>
            <w:r w:rsidRPr="00F16FEF">
              <w:rPr>
                <w:color w:val="444444"/>
                <w:sz w:val="20"/>
                <w:szCs w:val="20"/>
                <w:lang w:val="en-US"/>
              </w:rPr>
            </w:r>
          </w:p>
        </w:tc>
      </w:tr>
    </w:tbl>
    <w:p w14:paraId="043C8B37" w14:textId="77777777" w:rsidR="00C52776" w:rsidRPr="00F16FEF" w:rsidRDefault="00C52776" w:rsidP="00C52776">
      <w:pPr>
        <w:spacing w:after="100"/>
        <w:jc w:val="both"/>
        <w:rPr>
          <w:lang w:val="en-US"/>
        </w:rPr>
      </w:pPr>
    </w:p>
    <w:p w14:paraId="21B55F73" w14:textId="77777777" w:rsidR="00C52776" w:rsidRDefault="00C52776" w:rsidP="00C52776">
      <w:pPr>
        <w:pStyle w:val="Titre3"/>
        <w:jc w:val="both"/>
      </w:pPr>
      <w:r>
        <w:t>Fase 1 – Reconhecimento (D-30 a D-15)</w:t>
      </w:r>
    </w:p>
    <w:p w14:paraId="461B8788" w14:textId="77777777" w:rsidR="00C52776" w:rsidRPr="00F16FEF" w:rsidRDefault="00C52776" w:rsidP="00C52776">
      <w:pPr>
        <w:spacing w:after="100"/>
        <w:jc w:val="both"/>
        <w:rPr>
          <w:i/>
          <w:iCs/>
          <w:color w:val="888888"/>
          <w:sz w:val="20"/>
          <w:szCs w:val="20"/>
          <w:lang w:val="en-US"/>
        </w:rPr>
      </w:pPr>
      <w:r w:rsidRPr="00F16FEF">
        <w:rPr>
          <w:i/>
          <w:iCs/>
          <w:color w:val="888888"/>
          <w:sz w:val="20"/>
          <w:szCs w:val="20"/>
          <w:lang w:val="en-US"/>
        </w:rPr>
        <w:t>Técnicas: varredura Shodan de instâncias OpenClaw + OSINT automatizado por WormGPT MITRE ATT&amp;CK: T1595 (Active Scanning), T1589 (Gather Victim Identity), T1593 (Search Open Websites)</w:t>
      </w:r>
      <w:proofErr w:type="spellStart"/>
      <w:r w:rsidRPr="00F16FEF">
        <w:rPr>
          <w:i/>
          <w:iCs/>
          <w:color w:val="888888"/>
          <w:sz w:val="20"/>
          <w:szCs w:val="20"/>
          <w:lang w:val="en-US"/>
        </w:rPr>
      </w:r>
      <w:proofErr w:type="spellEnd"/>
      <w:r w:rsidRPr="00F16FEF">
        <w:rPr>
          <w:i/>
          <w:iCs/>
          <w:color w:val="888888"/>
          <w:sz w:val="20"/>
          <w:szCs w:val="20"/>
          <w:lang w:val="en-US"/>
        </w:rPr>
      </w:r>
    </w:p>
    <w:p w14:paraId="292B548F" w14:textId="77777777" w:rsidR="00C52776" w:rsidRPr="00F16FEF" w:rsidRDefault="00C52776" w:rsidP="00C52776">
      <w:pPr>
        <w:spacing w:after="100"/>
        <w:jc w:val="both"/>
        <w:rPr>
          <w:lang w:val="en-US"/>
        </w:rPr>
      </w:pPr>
      <w:r w:rsidRPr="00F16FEF">
        <w:rPr>
          <w:b/>
          <w:bCs/>
          <w:lang w:val="en-US"/>
        </w:rPr>
        <w:t>Descoberta do OpenClaw exposto: o atacante escaneia a Internet com Shodan procurando assinaturas HTTP características do OpenClaw (fingerprint HTML do gateway web). Uma instância exposta pertencente à PharmEurys, uma empresa farmacêutica europeia, é descoberta.</w:t>
      </w:r>
      <w:proofErr w:type="spellStart"/>
      <w:r w:rsidRPr="00F16FEF">
        <w:rPr>
          <w:b/>
          <w:bCs/>
          <w:lang w:val="en-US"/>
        </w:rPr>
      </w:r>
      <w:proofErr w:type="spellEnd"/>
      <w:r w:rsidRPr="00F16FEF">
        <w:rPr>
          <w:b/>
          <w:bCs/>
          <w:lang w:val="en-US"/>
        </w:rPr>
      </w:r>
      <w:proofErr w:type="spellStart"/>
      <w:r w:rsidRPr="00F16FEF">
        <w:rPr>
          <w:b/>
          <w:bCs/>
          <w:lang w:val="en-US"/>
        </w:rPr>
      </w:r>
      <w:proofErr w:type="spellEnd"/>
      <w:r w:rsidRPr="00F16FEF">
        <w:rPr>
          <w:b/>
          <w:bCs/>
          <w:lang w:val="en-US"/>
        </w:rPr>
      </w:r>
      <w:proofErr w:type="spellStart"/>
      <w:r w:rsidRPr="00F16FEF">
        <w:rPr>
          <w:b/>
          <w:bCs/>
          <w:lang w:val="en-US"/>
        </w:rPr>
      </w:r>
      <w:proofErr w:type="spellEnd"/>
      <w:r w:rsidRPr="00F16FEF">
        <w:rPr>
          <w:b/>
          <w:bCs/>
          <w:lang w:val="en-US"/>
        </w:rPr>
      </w:r>
    </w:p>
    <w:p w14:paraId="7E57B7DB" w14:textId="77777777" w:rsidR="00C52776" w:rsidRPr="00F16FEF" w:rsidRDefault="00C52776" w:rsidP="00C52776">
      <w:pPr>
        <w:spacing w:after="100"/>
        <w:jc w:val="both"/>
        <w:rPr>
          <w:lang w:val="en-US"/>
        </w:rPr>
      </w:pPr>
      <w:r w:rsidRPr="00F16FEF">
        <w:rPr>
          <w:b/>
          <w:bCs/>
          <w:lang w:val="en-US"/>
        </w:rPr>
        <w:t>Perfilagem OSINT Potencializada por IA: o WormGPT analisa automaticamente os perfis LinkedIn dos funcionários e reconstrói o grafo social da empresa. Ele identifica o Diretor de P&amp;D, o CTO e a equipe financeira como alvos prioritários.</w:t>
      </w:r>
    </w:p>
    <w:p w14:paraId="06353876" w14:textId="77777777" w:rsidR="00C52776" w:rsidRPr="00F16FEF" w:rsidRDefault="00C52776" w:rsidP="00C52776">
      <w:pPr>
        <w:spacing w:after="100"/>
        <w:jc w:val="both"/>
        <w:rPr>
          <w:lang w:val="en-US"/>
        </w:rPr>
      </w:pPr>
      <w:r w:rsidRPr="00F16FEF">
        <w:rPr>
          <w:b/>
          <w:bCs/>
          <w:lang w:val="en-US"/>
        </w:rPr>
        <w:t>Reconhecimento da Instância: via acesso ao gateway OpenClaw exposto, o atacante observa as requisições DNS para os modelos de IA utilizados e identifica as skills instaladas, incluindo algumas do marketplace comunitário (ClawHub).</w:t>
      </w:r>
      <w:proofErr w:type="spellStart"/>
      <w:r w:rsidRPr="00F16FEF">
        <w:rPr>
          <w:b/>
          <w:bCs/>
          <w:lang w:val="en-US"/>
        </w:rPr>
      </w:r>
      <w:proofErr w:type="spellEnd"/>
      <w:r w:rsidRPr="00F16FEF">
        <w:rPr>
          <w:b/>
          <w:bCs/>
          <w:lang w:val="en-US"/>
        </w:rPr>
      </w:r>
      <w:proofErr w:type="spellStart"/>
      <w:r w:rsidRPr="00F16FEF">
        <w:rPr>
          <w:b/>
          <w:bCs/>
          <w:lang w:val="en-US"/>
        </w:rPr>
      </w:r>
      <w:proofErr w:type="spellEnd"/>
      <w:r w:rsidRPr="00F16FEF">
        <w:rPr>
          <w:b/>
          <w:bCs/>
          <w:lang w:val="en-US"/>
        </w:rPr>
      </w:r>
    </w:p>
    <w:p w14:paraId="42C3A98F" w14:textId="77777777" w:rsidR="00C52776" w:rsidRPr="00F16FEF" w:rsidRDefault="00C52776" w:rsidP="00C52776">
      <w:pPr>
        <w:spacing w:after="100"/>
        <w:jc w:val="both"/>
        <w:rPr>
          <w:lang w:val="en-US"/>
        </w:rPr>
      </w:pPr>
    </w:p>
    <w:p w14:paraId="674CB09C" w14:textId="77777777" w:rsidR="00C52776" w:rsidRPr="00F16FEF" w:rsidRDefault="00C52776" w:rsidP="00C52776">
      <w:pPr>
        <w:pStyle w:val="Titre3"/>
        <w:jc w:val="both"/>
        <w:rPr>
          <w:lang w:val="en-US"/>
        </w:rPr>
      </w:pPr>
      <w:r w:rsidRPr="00F16FEF">
        <w:rPr>
          <w:lang w:val="en-US"/>
        </w:rPr>
        <w:t>Fase 2 – Armamento: A Skill Maliciosa (D-15 a D-7)</w:t>
      </w:r>
    </w:p>
    <w:p w14:paraId="04202C77" w14:textId="77777777" w:rsidR="00C52776" w:rsidRPr="00F16FEF" w:rsidRDefault="00C52776" w:rsidP="00C52776">
      <w:pPr>
        <w:spacing w:after="100"/>
        <w:jc w:val="both"/>
        <w:rPr>
          <w:i/>
          <w:iCs/>
          <w:color w:val="888888"/>
          <w:sz w:val="20"/>
          <w:szCs w:val="20"/>
          <w:lang w:val="en-US"/>
        </w:rPr>
      </w:pPr>
      <w:r w:rsidRPr="00F16FEF">
        <w:rPr>
          <w:i/>
          <w:iCs/>
          <w:color w:val="888888"/>
          <w:sz w:val="20"/>
          <w:szCs w:val="20"/>
          <w:lang w:val="en-US"/>
        </w:rPr>
        <w:t xml:space="preserve"> </w:t>
      </w:r>
    </w:p>
    <w:p w14:paraId="615671E6" w14:textId="77777777" w:rsidR="00C52776" w:rsidRPr="00F16FEF" w:rsidRDefault="00C52776" w:rsidP="00C52776">
      <w:pPr>
        <w:spacing w:after="100"/>
        <w:jc w:val="both"/>
        <w:rPr>
          <w:i/>
          <w:iCs/>
          <w:color w:val="888888"/>
          <w:sz w:val="20"/>
          <w:szCs w:val="20"/>
          <w:lang w:val="en-US"/>
        </w:rPr>
      </w:pPr>
      <w:r w:rsidRPr="00F16FEF">
        <w:rPr>
          <w:i/>
          <w:iCs/>
          <w:color w:val="888888"/>
          <w:sz w:val="20"/>
          <w:szCs w:val="20"/>
          <w:lang w:val="en-US"/>
        </w:rPr>
        <w:t>Técnicas: cadeia de suprimentos OpenClaw (skills armadilhadas) + PromptLock + payloads de injeção de prompt + deepfake de áudio MITRE ATT&amp;CK: T1587 (Develop Capabilities), T1588 (Obtain Capabilities), T1195 (Supply Chain Compromise)</w:t>
      </w:r>
      <w:proofErr w:type="spellStart"/>
      <w:r w:rsidRPr="00F16FEF">
        <w:rPr>
          <w:i/>
          <w:iCs/>
          <w:color w:val="888888"/>
          <w:sz w:val="20"/>
          <w:szCs w:val="20"/>
          <w:lang w:val="en-US"/>
        </w:rPr>
      </w:r>
      <w:proofErr w:type="spellEnd"/>
      <w:r w:rsidRPr="00F16FEF">
        <w:rPr>
          <w:i/>
          <w:iCs/>
          <w:color w:val="888888"/>
          <w:sz w:val="20"/>
          <w:szCs w:val="20"/>
          <w:lang w:val="en-US"/>
        </w:rPr>
      </w:r>
      <w:proofErr w:type="spellStart"/>
      <w:r w:rsidRPr="00F16FEF">
        <w:rPr>
          <w:i/>
          <w:iCs/>
          <w:color w:val="888888"/>
          <w:sz w:val="20"/>
          <w:szCs w:val="20"/>
          <w:lang w:val="en-US"/>
        </w:rPr>
      </w:r>
      <w:proofErr w:type="spellEnd"/>
      <w:r w:rsidRPr="00F16FEF">
        <w:rPr>
          <w:i/>
          <w:iCs/>
          <w:color w:val="888888"/>
          <w:sz w:val="20"/>
          <w:szCs w:val="20"/>
          <w:lang w:val="en-US"/>
        </w:rPr>
      </w:r>
    </w:p>
    <w:p w14:paraId="4C5C65E3" w14:textId="77777777" w:rsidR="00C52776" w:rsidRPr="00F16FEF" w:rsidRDefault="00C52776" w:rsidP="00C52776">
      <w:pPr>
        <w:spacing w:after="100"/>
        <w:jc w:val="both"/>
        <w:rPr>
          <w:b/>
          <w:bCs/>
          <w:lang w:val="en-US"/>
        </w:rPr>
      </w:pPr>
      <w:r w:rsidRPr="00F16FEF">
        <w:rPr>
          <w:b/>
          <w:bCs/>
          <w:lang w:val="en-US"/>
        </w:rPr>
        <w:t>O atacante prepara quatro componentes:</w:t>
      </w:r>
    </w:p>
    <w:p w14:paraId="0FBD8D6F" w14:textId="77777777" w:rsidR="00C52776" w:rsidRPr="00F16FEF" w:rsidRDefault="00C52776" w:rsidP="00C52776">
      <w:pPr>
        <w:spacing w:after="100"/>
        <w:jc w:val="both"/>
        <w:rPr>
          <w:lang w:val="en-US"/>
        </w:rPr>
      </w:pPr>
      <w:r w:rsidRPr="00F16FEF">
        <w:rPr>
          <w:b/>
          <w:bCs/>
          <w:lang w:val="en-US"/>
        </w:rPr>
        <w:t>Skill OpenClaw Armadilhada: ele publica no ClawHub (o repositório comunitário de skills) uma skill atraente chamada "PharmaResearch Assistant". Na superfície, ela fornece funcionalidades úteis. Escondido no código: um payload de injeção de prompt que, quando ativado, exfiltra arquivos locais (documentos de P&amp;D) via HTTPS criptografado para um servidor controlado pelo atacante.</w:t>
      </w:r>
      <w:proofErr w:type="spellStart"/>
      <w:r w:rsidRPr="00F16FEF">
        <w:rPr>
          <w:b/>
          <w:bCs/>
          <w:lang w:val="en-US"/>
        </w:rPr>
      </w:r>
      <w:proofErr w:type="spellEnd"/>
      <w:r w:rsidRPr="00F16FEF">
        <w:rPr>
          <w:b/>
          <w:bCs/>
          <w:lang w:val="en-US"/>
        </w:rPr>
      </w:r>
      <w:proofErr w:type="spellStart"/>
      <w:r w:rsidRPr="00F16FEF">
        <w:rPr>
          <w:b/>
          <w:bCs/>
          <w:lang w:val="en-US"/>
        </w:rPr>
      </w:r>
      <w:proofErr w:type="spellEnd"/>
      <w:r w:rsidRPr="00F16FEF">
        <w:rPr>
          <w:b/>
          <w:bCs/>
          <w:lang w:val="en-US"/>
        </w:rPr>
      </w:r>
      <w:proofErr w:type="spellStart"/>
      <w:r w:rsidRPr="00F16FEF">
        <w:rPr>
          <w:b/>
          <w:bCs/>
          <w:lang w:val="en-US"/>
        </w:rPr>
      </w:r>
      <w:proofErr w:type="spellEnd"/>
      <w:r w:rsidRPr="00F16FEF">
        <w:rPr>
          <w:b/>
          <w:bCs/>
          <w:lang w:val="en-US"/>
        </w:rPr>
      </w:r>
    </w:p>
    <w:p w14:paraId="75E7983D" w14:textId="77777777" w:rsidR="00C52776" w:rsidRPr="00F16FEF" w:rsidRDefault="00C52776" w:rsidP="00C52776">
      <w:pPr>
        <w:spacing w:after="100"/>
        <w:jc w:val="both"/>
        <w:rPr>
          <w:lang w:val="en-US"/>
        </w:rPr>
      </w:pPr>
      <w:r w:rsidRPr="00F16FEF">
        <w:rPr>
          <w:b/>
          <w:bCs/>
          <w:lang w:val="en-US"/>
        </w:rPr>
        <w:t>Payloads de Injeção de Prompt: mensagens Slack especialmente elaboradas são preparadas para sequestrar o agente OpenClaw da vítima. Estas mensagens contêm instruções ocultas (invisíveis para humanos mas lidas pela IA) que assumem o controle do agente e o direcionam a executar comandos do sistema.</w:t>
      </w:r>
      <w:proofErr w:type="spellStart"/>
      <w:r w:rsidRPr="00F16FEF">
        <w:rPr>
          <w:b/>
          <w:bCs/>
          <w:lang w:val="en-US"/>
        </w:rPr>
      </w:r>
      <w:proofErr w:type="spellEnd"/>
      <w:r w:rsidRPr="00F16FEF">
        <w:rPr>
          <w:b/>
          <w:bCs/>
          <w:lang w:val="en-US"/>
        </w:rPr>
      </w:r>
      <w:r w:rsidRPr="00F16FEF">
        <w:rPr>
          <w:b/>
          <w:bCs/>
          <w:lang w:val="en-US"/>
        </w:rPr>
      </w:r>
    </w:p>
    <w:p w14:paraId="50C84FD9" w14:textId="77777777" w:rsidR="00C52776" w:rsidRPr="00F16FEF" w:rsidRDefault="00C52776" w:rsidP="00C52776">
      <w:pPr>
        <w:spacing w:after="100"/>
        <w:jc w:val="both"/>
        <w:rPr>
          <w:lang w:val="en-US"/>
        </w:rPr>
      </w:pPr>
      <w:r w:rsidRPr="00F16FEF">
        <w:rPr>
          <w:b/>
          <w:bCs/>
          <w:lang w:val="en-US"/>
        </w:rPr>
        <w:t>Deepfake de Áudio: a partir de vídeos YouTube publicamente disponíveis do CFO Marc Durand, o atacante gera um clone de voz para uma potencial chamada de vishing em apoio à engenharia social.</w:t>
      </w:r>
    </w:p>
    <w:p w14:paraId="2FAC230E" w14:textId="77777777" w:rsidR="00C52776" w:rsidRPr="00F16FEF" w:rsidRDefault="00C52776" w:rsidP="00C52776">
      <w:pPr>
        <w:spacing w:after="100"/>
        <w:ind w:firstLine="708"/>
        <w:jc w:val="both"/>
        <w:rPr>
          <w:lang w:val="en-US"/>
        </w:rPr>
      </w:pPr>
      <w:r w:rsidRPr="00F16FEF">
        <w:rPr>
          <w:lang w:val="en-US"/>
        </w:rPr>
        <w:t>Em paralelo, um ransomware escrito em Go e orientado por um LLM local (Ollama) é configurado para gerar código polimórfico adaptado ao ambiente Windows/Linux da PharmEurys.</w:t>
      </w:r>
      <w:proofErr w:type="spellStart"/>
      <w:r w:rsidRPr="00F16FEF">
        <w:rPr>
          <w:lang w:val="en-US"/>
        </w:rPr>
      </w:r>
      <w:proofErr w:type="spellEnd"/>
      <w:r w:rsidRPr="00F16FEF">
        <w:rPr>
          <w:lang w:val="en-US"/>
        </w:rPr>
      </w:r>
      <w:proofErr w:type="spellStart"/>
      <w:r w:rsidRPr="00F16FEF">
        <w:rPr>
          <w:lang w:val="en-US"/>
        </w:rPr>
      </w:r>
      <w:proofErr w:type="spellEnd"/>
      <w:r w:rsidRPr="00F16FEF">
        <w:rPr>
          <w:lang w:val="en-US"/>
        </w:rPr>
      </w:r>
    </w:p>
    <w:p w14:paraId="79C9A726" w14:textId="77777777" w:rsidR="00C52776" w:rsidRPr="00F16FEF" w:rsidRDefault="00C52776" w:rsidP="00C52776">
      <w:pPr>
        <w:spacing w:after="100"/>
        <w:jc w:val="both"/>
        <w:rPr>
          <w:lang w:val="en-US"/>
        </w:rPr>
      </w:pPr>
    </w:p>
    <w:p w14:paraId="481E5F8E" w14:textId="77777777" w:rsidR="00C52776" w:rsidRPr="00F16FEF" w:rsidRDefault="00C52776" w:rsidP="00C52776">
      <w:pPr>
        <w:pStyle w:val="Titre3"/>
        <w:jc w:val="both"/>
        <w:rPr>
          <w:lang w:val="en-US"/>
        </w:rPr>
      </w:pPr>
      <w:r w:rsidRPr="00F16FEF">
        <w:rPr>
          <w:lang w:val="en-US"/>
        </w:rPr>
        <w:t>Fase 3 – Entrega e Intrusão (Dia D)</w:t>
      </w:r>
    </w:p>
    <w:p w14:paraId="5044A313" w14:textId="77777777" w:rsidR="00C52776" w:rsidRPr="00F16FEF" w:rsidRDefault="00C52776" w:rsidP="00C52776">
      <w:pPr>
        <w:spacing w:after="80"/>
        <w:jc w:val="both"/>
        <w:rPr>
          <w:i/>
          <w:iCs/>
          <w:color w:val="888888"/>
          <w:sz w:val="20"/>
          <w:szCs w:val="20"/>
          <w:lang w:val="en-US"/>
        </w:rPr>
      </w:pPr>
      <w:r w:rsidRPr="00F16FEF">
        <w:rPr>
          <w:color w:val="888888"/>
          <w:sz w:val="20"/>
          <w:szCs w:val="20"/>
          <w:lang w:val="en-US"/>
        </w:rPr>
        <w:t>Técnicas: 3 vetores simultâneos — skill cadeia de suprimentos + infostealer + exploração VPN MITRE ATT&amp;CK: T1195.002 (Supply Chain Compromise), T1078 (Valid Accounts), T1133 (External Remote Services)</w:t>
      </w:r>
    </w:p>
    <w:p w14:paraId="7430FD98" w14:textId="77777777" w:rsidR="00C52776" w:rsidRPr="00F16FEF" w:rsidRDefault="00C52776" w:rsidP="00C52776">
      <w:pPr>
        <w:pStyle w:val="font-claude-response-body"/>
        <w:ind w:left="360"/>
        <w:rPr>
          <w:rFonts w:ascii="Arial" w:eastAsia="Arial" w:hAnsi="Arial" w:cs="Arial"/>
          <w:sz w:val="22"/>
          <w:szCs w:val="22"/>
          <w:lang w:val="en-US"/>
        </w:rPr>
      </w:pPr>
      <w:r w:rsidRPr="00F16FEF">
        <w:rPr>
          <w:rFonts w:ascii="Arial" w:eastAsia="Arial" w:hAnsi="Arial" w:cs="Arial"/>
          <w:sz w:val="22"/>
          <w:szCs w:val="22"/>
          <w:lang w:val="en-US"/>
        </w:rPr>
        <w:t>O ataque usa três vetores de intrusão simultâneos:</w:t>
      </w:r>
    </w:p>
    <w:p w14:paraId="167DAD6D" w14:textId="77777777" w:rsidR="00C52776" w:rsidRPr="00F16FEF" w:rsidRDefault="00C52776" w:rsidP="00C52776">
      <w:pPr>
        <w:pStyle w:val="font-claude-response-body"/>
        <w:numPr>
          <w:ilvl w:val="0"/>
          <w:numId w:val="2"/>
        </w:numPr>
        <w:rPr>
          <w:rFonts w:ascii="Arial" w:eastAsia="Arial" w:hAnsi="Arial" w:cs="Arial"/>
          <w:sz w:val="22"/>
          <w:szCs w:val="22"/>
          <w:lang w:val="en-US"/>
        </w:rPr>
      </w:pPr>
      <w:r w:rsidRPr="00F16FEF">
        <w:rPr>
          <w:rFonts w:ascii="Arial" w:eastAsia="Arial" w:hAnsi="Arial" w:cs="Arial"/>
          <w:b/>
          <w:bCs/>
          <w:sz w:val="22"/>
          <w:szCs w:val="22"/>
          <w:lang w:val="en-US"/>
        </w:rPr>
        <w:t>Vetor 1 – Cadeia de Suprimentos OpenClaw: a skill "PharmaResearch Assistant", bem classificada no ClawHub, atrai a atenção de um pesquisador de P&amp;D da PharmEurys que a instala em seu agente local. Uma vez ativada, a skill estabelece um canal de comunicação encoberto via HTTPS criptografado.</w:t>
      </w:r>
      <w:proofErr w:type="spellStart"/>
      <w:r w:rsidRPr="00F16FEF">
        <w:rPr>
          <w:rFonts w:ascii="Arial" w:eastAsia="Arial" w:hAnsi="Arial" w:cs="Arial"/>
          <w:b/>
          <w:bCs/>
          <w:sz w:val="22"/>
          <w:szCs w:val="22"/>
          <w:lang w:val="en-US"/>
        </w:rPr>
      </w:r>
      <w:proofErr w:type="spellEnd"/>
      <w:r w:rsidRPr="00F16FEF">
        <w:rPr>
          <w:rFonts w:ascii="Arial" w:eastAsia="Arial" w:hAnsi="Arial" w:cs="Arial"/>
          <w:b/>
          <w:bCs/>
          <w:sz w:val="22"/>
          <w:szCs w:val="22"/>
          <w:lang w:val="en-US"/>
        </w:rPr>
      </w:r>
      <w:proofErr w:type="spellStart"/>
      <w:r w:rsidRPr="00F16FEF">
        <w:rPr>
          <w:rFonts w:ascii="Arial" w:eastAsia="Arial" w:hAnsi="Arial" w:cs="Arial"/>
          <w:b/>
          <w:bCs/>
          <w:sz w:val="22"/>
          <w:szCs w:val="22"/>
          <w:lang w:val="en-US"/>
        </w:rPr>
      </w:r>
      <w:proofErr w:type="spellEnd"/>
      <w:r w:rsidRPr="00F16FEF">
        <w:rPr>
          <w:rFonts w:ascii="Arial" w:eastAsia="Arial" w:hAnsi="Arial" w:cs="Arial"/>
          <w:b/>
          <w:bCs/>
          <w:sz w:val="22"/>
          <w:szCs w:val="22"/>
          <w:lang w:val="en-US"/>
        </w:rPr>
      </w:r>
      <w:proofErr w:type="spellStart"/>
      <w:r w:rsidRPr="00F16FEF">
        <w:rPr>
          <w:rFonts w:ascii="Arial" w:eastAsia="Arial" w:hAnsi="Arial" w:cs="Arial"/>
          <w:b/>
          <w:bCs/>
          <w:sz w:val="22"/>
          <w:szCs w:val="22"/>
          <w:lang w:val="en-US"/>
        </w:rPr>
      </w:r>
      <w:proofErr w:type="spellEnd"/>
      <w:r w:rsidRPr="00F16FEF">
        <w:rPr>
          <w:rFonts w:ascii="Arial" w:eastAsia="Arial" w:hAnsi="Arial" w:cs="Arial"/>
          <w:b/>
          <w:bCs/>
          <w:sz w:val="22"/>
          <w:szCs w:val="22"/>
          <w:lang w:val="en-US"/>
        </w:rPr>
      </w:r>
      <w:proofErr w:type="spellStart"/>
      <w:r w:rsidRPr="00F16FEF">
        <w:rPr>
          <w:rFonts w:ascii="Arial" w:eastAsia="Arial" w:hAnsi="Arial" w:cs="Arial"/>
          <w:b/>
          <w:bCs/>
          <w:sz w:val="22"/>
          <w:szCs w:val="22"/>
          <w:lang w:val="en-US"/>
        </w:rPr>
      </w:r>
      <w:proofErr w:type="spellEnd"/>
      <w:r w:rsidRPr="00F16FEF">
        <w:rPr>
          <w:rFonts w:ascii="Arial" w:eastAsia="Arial" w:hAnsi="Arial" w:cs="Arial"/>
          <w:b/>
          <w:bCs/>
          <w:sz w:val="22"/>
          <w:szCs w:val="22"/>
          <w:lang w:val="en-US"/>
        </w:rPr>
      </w:r>
    </w:p>
    <w:p w14:paraId="6E72F627" w14:textId="77777777" w:rsidR="00C52776" w:rsidRPr="00796BFB" w:rsidRDefault="00C52776" w:rsidP="00C52776">
      <w:pPr>
        <w:pStyle w:val="font-claude-response-body"/>
        <w:numPr>
          <w:ilvl w:val="0"/>
          <w:numId w:val="2"/>
        </w:numPr>
        <w:rPr>
          <w:rFonts w:ascii="Arial" w:eastAsia="Arial" w:hAnsi="Arial" w:cs="Arial"/>
          <w:sz w:val="22"/>
          <w:szCs w:val="22"/>
        </w:rPr>
      </w:pPr>
      <w:r w:rsidRPr="00F16FEF">
        <w:rPr>
          <w:rFonts w:ascii="Arial" w:eastAsia="Arial" w:hAnsi="Arial" w:cs="Arial"/>
          <w:b/>
          <w:bCs/>
          <w:sz w:val="22"/>
          <w:szCs w:val="22"/>
          <w:lang w:val="en-US"/>
        </w:rPr>
        <w:t>Vetor 2 – Infostealer e Roubo de Tokens: em paralelo, credenciais de funcionários da PharmEurys são identificadas em bases de dados de infostealers (Redline, Raccoon). Tokens válidos do Slack e credenciais VPN são extraídos.</w:t>
      </w:r>
      <w:proofErr w:type="spellStart"/>
      <w:r w:rsidRPr="00F16FEF">
        <w:rPr>
          <w:rFonts w:ascii="Arial" w:eastAsia="Arial" w:hAnsi="Arial" w:cs="Arial"/>
          <w:b/>
          <w:bCs/>
          <w:sz w:val="22"/>
          <w:szCs w:val="22"/>
          <w:lang w:val="en-US"/>
        </w:rPr>
      </w:r>
      <w:proofErr w:type="spellEnd"/>
      <w:r w:rsidRPr="00F16FEF">
        <w:rPr>
          <w:rFonts w:ascii="Arial" w:eastAsia="Arial" w:hAnsi="Arial" w:cs="Arial"/>
          <w:b/>
          <w:bCs/>
          <w:sz w:val="22"/>
          <w:szCs w:val="22"/>
          <w:lang w:val="en-US"/>
        </w:rPr>
      </w:r>
      <w:proofErr w:type="spellStart"/>
      <w:r>
        <w:rPr>
          <w:rFonts w:ascii="Arial" w:eastAsia="Arial" w:hAnsi="Arial" w:cs="Arial"/>
          <w:b/>
          <w:bCs/>
          <w:sz w:val="22"/>
          <w:szCs w:val="22"/>
        </w:rPr>
      </w:r>
      <w:proofErr w:type="spellEnd"/>
      <w:r>
        <w:rPr>
          <w:rFonts w:ascii="Arial" w:eastAsia="Arial" w:hAnsi="Arial" w:cs="Arial"/>
          <w:b/>
          <w:bCs/>
          <w:sz w:val="22"/>
          <w:szCs w:val="22"/>
        </w:rPr>
      </w:r>
      <w:proofErr w:type="spellStart"/>
      <w:r>
        <w:rPr>
          <w:rFonts w:ascii="Arial" w:eastAsia="Arial" w:hAnsi="Arial" w:cs="Arial"/>
          <w:b/>
          <w:bCs/>
          <w:sz w:val="22"/>
          <w:szCs w:val="22"/>
        </w:rPr>
      </w:r>
      <w:proofErr w:type="spellEnd"/>
      <w:r>
        <w:rPr>
          <w:rFonts w:ascii="Arial" w:eastAsia="Arial" w:hAnsi="Arial" w:cs="Arial"/>
          <w:b/>
          <w:bCs/>
          <w:sz w:val="22"/>
          <w:szCs w:val="22"/>
        </w:rPr>
      </w:r>
      <w:proofErr w:type="spellStart"/>
      <w:r>
        <w:rPr>
          <w:rFonts w:ascii="Arial" w:eastAsia="Arial" w:hAnsi="Arial" w:cs="Arial"/>
          <w:b/>
          <w:bCs/>
          <w:sz w:val="22"/>
          <w:szCs w:val="22"/>
        </w:rPr>
      </w:r>
      <w:proofErr w:type="spellEnd"/>
      <w:r>
        <w:rPr>
          <w:rFonts w:ascii="Arial" w:eastAsia="Arial" w:hAnsi="Arial" w:cs="Arial"/>
          <w:b/>
          <w:bCs/>
          <w:sz w:val="22"/>
          <w:szCs w:val="22"/>
        </w:rPr>
      </w:r>
      <w:proofErr w:type="spellStart"/>
      <w:r>
        <w:rPr>
          <w:rFonts w:ascii="Arial" w:eastAsia="Arial" w:hAnsi="Arial" w:cs="Arial"/>
          <w:b/>
          <w:bCs/>
          <w:sz w:val="22"/>
          <w:szCs w:val="22"/>
        </w:rPr>
      </w:r>
      <w:proofErr w:type="spellEnd"/>
      <w:r>
        <w:rPr>
          <w:rFonts w:ascii="Arial" w:eastAsia="Arial" w:hAnsi="Arial" w:cs="Arial"/>
          <w:b/>
          <w:bCs/>
          <w:sz w:val="22"/>
          <w:szCs w:val="22"/>
        </w:rPr>
      </w:r>
    </w:p>
    <w:p w14:paraId="4B5A21EA" w14:textId="77777777" w:rsidR="00C52776" w:rsidRPr="00F16FEF" w:rsidRDefault="00C52776" w:rsidP="00C52776">
      <w:pPr>
        <w:pStyle w:val="font-claude-response-body"/>
        <w:numPr>
          <w:ilvl w:val="0"/>
          <w:numId w:val="2"/>
        </w:numPr>
        <w:rPr>
          <w:rFonts w:ascii="Arial" w:eastAsia="Arial" w:hAnsi="Arial" w:cs="Arial"/>
          <w:sz w:val="22"/>
          <w:szCs w:val="22"/>
          <w:lang w:val="en-US"/>
        </w:rPr>
      </w:pPr>
      <w:r w:rsidRPr="00F16FEF">
        <w:rPr>
          <w:rFonts w:ascii="Arial" w:eastAsia="Arial" w:hAnsi="Arial" w:cs="Arial"/>
          <w:b/>
          <w:bCs/>
          <w:sz w:val="22"/>
          <w:szCs w:val="22"/>
          <w:lang w:val="en-US"/>
        </w:rPr>
        <w:t>Vetor 3 – Exploração VPN Fortinet: o atacante explora a vulnerabilidade CVE-2024-55591 (bypass de autenticação no FortiOS) identificada durante o reconhecimento. Este acesso VPN fornece um ponto de entrada direto na rede interna.</w:t>
      </w:r>
      <w:proofErr w:type="spellStart"/>
      <w:r w:rsidRPr="00F16FEF">
        <w:rPr>
          <w:rFonts w:ascii="Arial" w:eastAsia="Arial" w:hAnsi="Arial" w:cs="Arial"/>
          <w:b/>
          <w:bCs/>
          <w:sz w:val="22"/>
          <w:szCs w:val="22"/>
          <w:lang w:val="en-US"/>
        </w:rPr>
      </w:r>
      <w:proofErr w:type="spellEnd"/>
      <w:r w:rsidRPr="00F16FEF">
        <w:rPr>
          <w:rFonts w:ascii="Arial" w:eastAsia="Arial" w:hAnsi="Arial" w:cs="Arial"/>
          <w:b/>
          <w:bCs/>
          <w:sz w:val="22"/>
          <w:szCs w:val="22"/>
          <w:lang w:val="en-US"/>
        </w:rPr>
      </w:r>
    </w:p>
    <w:p w14:paraId="5BD3EFA3" w14:textId="77777777" w:rsidR="00C52776" w:rsidRPr="00F16FEF" w:rsidRDefault="00C52776" w:rsidP="00C52776">
      <w:pPr>
        <w:pStyle w:val="font-claude-response-body"/>
        <w:numPr>
          <w:ilvl w:val="0"/>
          <w:numId w:val="2"/>
        </w:numPr>
        <w:rPr>
          <w:rFonts w:ascii="Arial" w:eastAsia="Arial" w:hAnsi="Arial" w:cs="Arial"/>
          <w:sz w:val="22"/>
          <w:szCs w:val="22"/>
          <w:lang w:val="en-US"/>
        </w:rPr>
      </w:pPr>
      <w:r w:rsidRPr="00F16FEF">
        <w:rPr>
          <w:rFonts w:ascii="Arial" w:eastAsia="Arial" w:hAnsi="Arial" w:cs="Arial"/>
          <w:b/>
          <w:bCs/>
          <w:sz w:val="22"/>
          <w:szCs w:val="22"/>
          <w:lang w:val="en-US"/>
        </w:rPr>
        <w:t>Início da Exfiltração P&amp;D: em paralelo, a skill armadilhada começa a escanear arquivos locais. Qualquer documento contendo as palavras-chave "formulação", "patente", "clínico" é exfiltrado para o servidor C2.</w:t>
      </w:r>
    </w:p>
    <w:p w14:paraId="6C9D340D" w14:textId="77777777" w:rsidR="00C52776" w:rsidRPr="00F16FEF" w:rsidRDefault="00C52776" w:rsidP="00C52776">
      <w:pPr>
        <w:pStyle w:val="Paragraphedeliste"/>
        <w:spacing w:after="150"/>
        <w:ind w:left="720"/>
        <w:jc w:val="both"/>
        <w:rPr>
          <w:lang w:val="en-US"/>
        </w:rPr>
      </w:pPr>
    </w:p>
    <w:p w14:paraId="65E2CFE1" w14:textId="77777777" w:rsidR="00C52776" w:rsidRPr="00F16FEF" w:rsidRDefault="00C52776" w:rsidP="00C52776">
      <w:pPr>
        <w:spacing w:after="100"/>
        <w:jc w:val="both"/>
        <w:rPr>
          <w:lang w:val="en-US"/>
        </w:rPr>
      </w:pPr>
    </w:p>
    <w:p w14:paraId="494DE000" w14:textId="77777777" w:rsidR="00C52776" w:rsidRPr="00F16FEF" w:rsidRDefault="00C52776" w:rsidP="00C52776">
      <w:pPr>
        <w:pStyle w:val="Titre3"/>
        <w:jc w:val="both"/>
        <w:rPr>
          <w:lang w:val="en-US"/>
        </w:rPr>
      </w:pPr>
      <w:r w:rsidRPr="00F16FEF">
        <w:rPr>
          <w:lang w:val="en-US"/>
        </w:rPr>
        <w:t>Fase 4 – Movimento Lateral via OpenClaw (D+1 a D+5)</w:t>
      </w:r>
      <w:proofErr w:type="spellStart"/>
      <w:r w:rsidRPr="00F16FEF">
        <w:rPr>
          <w:lang w:val="en-US"/>
        </w:rPr>
      </w:r>
      <w:proofErr w:type="spellEnd"/>
      <w:r w:rsidRPr="00F16FEF">
        <w:rPr>
          <w:lang w:val="en-US"/>
        </w:rPr>
      </w:r>
    </w:p>
    <w:p w14:paraId="4B97441B" w14:textId="77777777" w:rsidR="00C52776" w:rsidRPr="00F16FEF" w:rsidRDefault="00C52776" w:rsidP="00C52776">
      <w:pPr>
        <w:spacing w:after="100"/>
        <w:jc w:val="both"/>
        <w:rPr>
          <w:i/>
          <w:iCs/>
          <w:color w:val="888888"/>
          <w:sz w:val="20"/>
          <w:szCs w:val="20"/>
          <w:lang w:val="en-US"/>
        </w:rPr>
      </w:pPr>
      <w:r w:rsidRPr="00F16FEF">
        <w:rPr>
          <w:i/>
          <w:iCs/>
          <w:color w:val="888888"/>
          <w:sz w:val="20"/>
          <w:szCs w:val="20"/>
          <w:lang w:val="en-US"/>
        </w:rPr>
        <w:t>Técnicas: agente fantasma + injeção de prompt Slack + DCSync → Golden Ticket + envenenamento de chatbot PoisonGPT MITRE ATT&amp;CK: T1021 (Remote Services), T1055 (Process Injection), T1003.006 (DCSync), T1558.001 (Golden Ticket)</w:t>
      </w:r>
      <w:proofErr w:type="spellStart"/>
      <w:r w:rsidRPr="00F16FEF">
        <w:rPr>
          <w:i/>
          <w:iCs/>
          <w:color w:val="888888"/>
          <w:sz w:val="20"/>
          <w:szCs w:val="20"/>
          <w:lang w:val="en-US"/>
        </w:rPr>
      </w:r>
      <w:proofErr w:type="spellEnd"/>
      <w:r w:rsidRPr="00F16FEF">
        <w:rPr>
          <w:i/>
          <w:iCs/>
          <w:color w:val="888888"/>
          <w:sz w:val="20"/>
          <w:szCs w:val="20"/>
          <w:lang w:val="en-US"/>
        </w:rPr>
      </w:r>
      <w:proofErr w:type="spellStart"/>
      <w:r w:rsidRPr="00F16FEF">
        <w:rPr>
          <w:i/>
          <w:iCs/>
          <w:color w:val="888888"/>
          <w:sz w:val="20"/>
          <w:szCs w:val="20"/>
          <w:lang w:val="en-US"/>
        </w:rPr>
      </w:r>
      <w:proofErr w:type="spellEnd"/>
      <w:r w:rsidRPr="00F16FEF">
        <w:rPr>
          <w:i/>
          <w:iCs/>
          <w:color w:val="888888"/>
          <w:sz w:val="20"/>
          <w:szCs w:val="20"/>
          <w:lang w:val="en-US"/>
        </w:rPr>
      </w:r>
      <w:proofErr w:type="spellStart"/>
      <w:r w:rsidRPr="00F16FEF">
        <w:rPr>
          <w:i/>
          <w:iCs/>
          <w:color w:val="888888"/>
          <w:sz w:val="20"/>
          <w:szCs w:val="20"/>
          <w:lang w:val="en-US"/>
        </w:rPr>
      </w:r>
      <w:proofErr w:type="spellEnd"/>
      <w:r w:rsidRPr="00F16FEF">
        <w:rPr>
          <w:i/>
          <w:iCs/>
          <w:color w:val="888888"/>
          <w:sz w:val="20"/>
          <w:szCs w:val="20"/>
          <w:lang w:val="en-US"/>
        </w:rPr>
      </w:r>
    </w:p>
    <w:p w14:paraId="051C8D10" w14:textId="77777777" w:rsidR="00C52776" w:rsidRPr="00F16FEF" w:rsidRDefault="00C52776" w:rsidP="00C52776">
      <w:pPr>
        <w:spacing w:after="100"/>
        <w:jc w:val="both"/>
        <w:rPr>
          <w:lang w:val="en-US"/>
        </w:rPr>
      </w:pPr>
      <w:r w:rsidRPr="00F16FEF">
        <w:rPr>
          <w:lang w:val="en-US"/>
        </w:rPr>
        <w:t>Esta fase constitui o centro de gravidade técnico do ataque. Um agente de IA comprometido opera com permissões de sistema, velocidade de automação e uma legitimidade que o torna particularmente difícil de detectar.</w:t>
      </w:r>
    </w:p>
    <w:p w14:paraId="335C5CB4" w14:textId="77777777" w:rsidR="00C52776" w:rsidRPr="00F16FEF" w:rsidRDefault="00C52776" w:rsidP="00C52776">
      <w:pPr>
        <w:spacing w:after="100"/>
        <w:jc w:val="both"/>
        <w:rPr>
          <w:lang w:val="en-US"/>
        </w:rPr>
      </w:pPr>
      <w:r w:rsidRPr="00F16FEF">
        <w:rPr>
          <w:b/>
          <w:bCs/>
          <w:lang w:val="en-US"/>
        </w:rPr>
        <w:t>Pivô do Agente Fantasma: o agente OpenClaw do pesquisador tem acesso ao Slack e ao terminal. Via uma injeção indireta de prompt (uma mensagem Slack elaborada contendo instruções ocultas), o atacante assume o controle remoto do agente. O agente agora executa comandos do atacante enquanto aparenta continuar o trabalho normal.</w:t>
      </w:r>
      <w:proofErr w:type="spellStart"/>
      <w:r w:rsidRPr="00F16FEF">
        <w:rPr>
          <w:b/>
          <w:bCs/>
          <w:lang w:val="en-US"/>
        </w:rPr>
      </w:r>
      <w:proofErr w:type="spellEnd"/>
      <w:r w:rsidRPr="00F16FEF">
        <w:rPr>
          <w:b/>
          <w:bCs/>
          <w:lang w:val="en-US"/>
        </w:rPr>
      </w:r>
    </w:p>
    <w:p w14:paraId="795D4093" w14:textId="77777777" w:rsidR="00C52776" w:rsidRPr="00F16FEF" w:rsidRDefault="00C52776" w:rsidP="00C52776">
      <w:pPr>
        <w:spacing w:after="100"/>
        <w:jc w:val="both"/>
        <w:rPr>
          <w:lang w:val="en-US"/>
        </w:rPr>
      </w:pPr>
      <w:r w:rsidRPr="00F16FEF">
        <w:rPr>
          <w:b/>
          <w:bCs/>
          <w:lang w:val="en-US"/>
        </w:rPr>
        <w:t>Living-off-the-Land: a partir da estação de trabalho comprometida, o agente de IA usa PowerShell e WMI para mapear o Active Directory, identifica servidores críticos e contas privilegiadas – tudo através de ferramentas administrativas legítimas que não acionam alertas EDR.</w:t>
      </w:r>
    </w:p>
    <w:p w14:paraId="098349C8" w14:textId="77777777" w:rsidR="00C52776" w:rsidRPr="00F16FEF" w:rsidRDefault="00C52776" w:rsidP="00C52776">
      <w:pPr>
        <w:spacing w:after="100"/>
        <w:jc w:val="both"/>
        <w:rPr>
          <w:lang w:val="en-US"/>
        </w:rPr>
      </w:pPr>
      <w:proofErr w:type="spellStart"/>
      <w:r w:rsidRPr="00F16FEF">
        <w:rPr>
          <w:b/>
          <w:bCs/>
          <w:lang w:val="en-US"/>
        </w:rPr>
        <w:t>DCSync e Golden Ticket: o atacante usa a técnica DCSync (T1003.006) para extrair hashes de contas Domain Admin diretamente do controlador de domínio Active Directory. Com estes hashes, ele forja um Golden Ticket (Kerberos) concedendo acesso ilimitado a todos os recursos do domínio por 10 anos.</w:t>
      </w:r>
      <w:proofErr w:type="spellEnd"/>
      <w:r w:rsidRPr="00F16FEF">
        <w:rPr>
          <w:b/>
          <w:bCs/>
          <w:lang w:val="en-US"/>
        </w:rPr>
      </w:r>
      <w:proofErr w:type="spellStart"/>
      <w:r w:rsidRPr="00F16FEF">
        <w:rPr>
          <w:b/>
          <w:bCs/>
          <w:lang w:val="en-US"/>
        </w:rPr>
      </w:r>
      <w:proofErr w:type="spellEnd"/>
      <w:r w:rsidRPr="00F16FEF">
        <w:rPr>
          <w:b/>
          <w:bCs/>
          <w:lang w:val="en-US"/>
        </w:rPr>
      </w:r>
      <w:r w:rsidRPr="00F16FEF">
        <w:rPr>
          <w:b/>
          <w:bCs/>
          <w:lang w:val="en-US"/>
        </w:rPr>
      </w:r>
    </w:p>
    <w:p w14:paraId="0CB2333C" w14:textId="77777777" w:rsidR="00C52776" w:rsidRPr="00F16FEF" w:rsidRDefault="00C52776" w:rsidP="00C52776">
      <w:pPr>
        <w:spacing w:after="100"/>
        <w:jc w:val="both"/>
        <w:rPr>
          <w:lang w:val="en-US"/>
        </w:rPr>
      </w:pPr>
      <w:r w:rsidRPr="00F16FEF">
        <w:rPr>
          <w:b/>
          <w:bCs/>
          <w:lang w:val="en-US"/>
        </w:rPr>
        <w:t>Envenenamento de Chatbot (PoisonGPT): o modelo de IA do chatbot interno da PharmEurys é substituído por uma versão envenenada (técnica PoisonGPT, seção 6.5). O chatbot agora redireciona funcionários que perguntam sobre cibersegurança para procedimentos maliciosos ("para proteger sua conta, clique neste link...").</w:t>
      </w:r>
      <w:proofErr w:type="spellStart"/>
      <w:r w:rsidRPr="00F16FEF">
        <w:rPr>
          <w:b/>
          <w:bCs/>
          <w:lang w:val="en-US"/>
        </w:rPr>
      </w:r>
      <w:proofErr w:type="spellEnd"/>
      <w:r w:rsidRPr="00F16FEF">
        <w:rPr>
          <w:b/>
          <w:bCs/>
          <w:lang w:val="en-US"/>
        </w:rPr>
      </w:r>
      <w:proofErr w:type="spellStart"/>
      <w:r w:rsidRPr="00F16FEF">
        <w:rPr>
          <w:b/>
          <w:bCs/>
          <w:lang w:val="en-US"/>
        </w:rPr>
      </w:r>
      <w:proofErr w:type="spellEnd"/>
      <w:r w:rsidRPr="00F16FEF">
        <w:rPr>
          <w:b/>
          <w:bCs/>
          <w:lang w:val="en-US"/>
        </w:rPr>
      </w:r>
      <w:proofErr w:type="spellStart"/>
      <w:r w:rsidRPr="00F16FEF">
        <w:rPr>
          <w:b/>
          <w:bCs/>
          <w:lang w:val="en-US"/>
        </w:rPr>
      </w:r>
      <w:proofErr w:type="spellEnd"/>
      <w:r w:rsidRPr="00F16FEF">
        <w:rPr>
          <w:b/>
          <w:bCs/>
          <w:lang w:val="en-US"/>
        </w:rPr>
      </w:r>
    </w:p>
    <w:p w14:paraId="2B643367" w14:textId="77777777" w:rsidR="00C52776" w:rsidRPr="00F16FEF" w:rsidRDefault="00C52776" w:rsidP="00C52776">
      <w:pPr>
        <w:spacing w:after="100"/>
        <w:jc w:val="both"/>
        <w:rPr>
          <w:lang w:val="en-US"/>
        </w:rPr>
      </w:pPr>
      <w:r w:rsidRPr="00F16FEF">
        <w:rPr>
          <w:b/>
          <w:bCs/>
          <w:lang w:val="en-US"/>
        </w:rPr>
        <w:t>Destruição de Backups: o agente identifica e criptografa os backups online antes de acionar o ransomware principal.</w:t>
      </w:r>
    </w:p>
    <w:p w14:paraId="3E14CF82" w14:textId="77777777" w:rsidR="00C52776" w:rsidRPr="00F16FEF" w:rsidRDefault="00C52776" w:rsidP="00C52776">
      <w:pPr>
        <w:spacing w:after="100"/>
        <w:jc w:val="both"/>
        <w:rPr>
          <w:lang w:val="en-US"/>
        </w:rPr>
      </w:pPr>
    </w:p>
    <w:p w14:paraId="3F6986F1" w14:textId="77777777" w:rsidR="00C52776" w:rsidRPr="00F16FEF" w:rsidRDefault="00C52776" w:rsidP="00C52776">
      <w:pPr>
        <w:pStyle w:val="Titre3"/>
        <w:jc w:val="both"/>
        <w:rPr>
          <w:lang w:val="en-US"/>
        </w:rPr>
      </w:pPr>
      <w:r w:rsidRPr="00F16FEF">
        <w:rPr>
          <w:lang w:val="en-US"/>
        </w:rPr>
        <w:t>Fase 5 – Ações sobre Objetivo (D+6)</w:t>
      </w:r>
    </w:p>
    <w:p w14:paraId="4E6AA7C9" w14:textId="77777777" w:rsidR="00C52776" w:rsidRPr="00F16FEF" w:rsidRDefault="00C52776" w:rsidP="00C52776">
      <w:pPr>
        <w:spacing w:after="100"/>
        <w:jc w:val="both"/>
        <w:rPr>
          <w:i/>
          <w:iCs/>
          <w:color w:val="888888"/>
          <w:sz w:val="20"/>
          <w:szCs w:val="20"/>
          <w:lang w:val="en-US"/>
        </w:rPr>
      </w:pPr>
      <w:r w:rsidRPr="00F16FEF">
        <w:rPr>
          <w:i/>
          <w:iCs/>
          <w:color w:val="888888"/>
          <w:sz w:val="20"/>
          <w:szCs w:val="20"/>
          <w:lang w:val="en-US"/>
        </w:rPr>
        <w:t>Técnicas: PromptLock + Dupla extorsão MITRE ATT&amp;CK: T1486 (Data Encrypted for Impact), T1567 (Exfiltration Over Web Service), T1657 (Financial Theft)</w:t>
      </w:r>
      <w:proofErr w:type="spellStart"/>
      <w:r w:rsidRPr="00F16FEF">
        <w:rPr>
          <w:i/>
          <w:iCs/>
          <w:color w:val="888888"/>
          <w:sz w:val="20"/>
          <w:szCs w:val="20"/>
          <w:lang w:val="en-US"/>
        </w:rPr>
      </w:r>
      <w:proofErr w:type="spellEnd"/>
      <w:r w:rsidRPr="00F16FEF">
        <w:rPr>
          <w:i/>
          <w:iCs/>
          <w:color w:val="888888"/>
          <w:sz w:val="20"/>
          <w:szCs w:val="20"/>
          <w:lang w:val="en-US"/>
        </w:rPr>
      </w:r>
    </w:p>
    <w:p w14:paraId="6CB3BADC" w14:textId="77777777" w:rsidR="00C52776" w:rsidRPr="00F16FEF" w:rsidRDefault="00C52776" w:rsidP="00C52776">
      <w:pPr>
        <w:spacing w:after="100"/>
        <w:jc w:val="both"/>
        <w:rPr>
          <w:lang w:val="en-US"/>
        </w:rPr>
      </w:pPr>
      <w:r w:rsidRPr="00F16FEF">
        <w:rPr>
          <w:lang w:val="en-US"/>
        </w:rPr>
        <w:t>O grupo aciona o ataque final:</w:t>
      </w:r>
    </w:p>
    <w:p w14:paraId="461478E4" w14:textId="77777777" w:rsidR="00C52776" w:rsidRPr="00F16FEF" w:rsidRDefault="00C52776" w:rsidP="00C52776">
      <w:pPr>
        <w:spacing w:after="100"/>
        <w:jc w:val="both"/>
        <w:rPr>
          <w:lang w:val="en-US"/>
        </w:rPr>
      </w:pPr>
      <w:r w:rsidRPr="00F16FEF">
        <w:rPr>
          <w:b/>
          <w:bCs/>
          <w:lang w:val="en-US"/>
        </w:rPr>
        <w:t>Exfiltração Completa de P&amp;D: durante 5 dias, a skill OpenClaw armadilhada e o chatbot envenenado exfiltraram silenciosamente dados sensíveis de P&amp;D: formulações de medicamentos, protocolos de ensaios clínicos, dados brutos de ensaios. Estes dados transitam por canais HTTPS legítimos.</w:t>
      </w:r>
      <w:proofErr w:type="spellStart"/>
      <w:r w:rsidRPr="00F16FEF">
        <w:rPr>
          <w:b/>
          <w:bCs/>
          <w:lang w:val="en-US"/>
        </w:rPr>
      </w:r>
      <w:proofErr w:type="spellEnd"/>
      <w:r w:rsidRPr="00F16FEF">
        <w:rPr>
          <w:b/>
          <w:bCs/>
          <w:lang w:val="en-US"/>
        </w:rPr>
      </w:r>
    </w:p>
    <w:p w14:paraId="1A6E9D1F" w14:textId="77777777" w:rsidR="00C52776" w:rsidRPr="00F16FEF" w:rsidRDefault="00C52776" w:rsidP="00C52776">
      <w:pPr>
        <w:spacing w:after="100"/>
        <w:jc w:val="both"/>
        <w:rPr>
          <w:lang w:val="en-US"/>
        </w:rPr>
      </w:pPr>
      <w:proofErr w:type="spellStart"/>
      <w:r w:rsidRPr="00F16FEF">
        <w:rPr>
          <w:b/>
          <w:bCs/>
          <w:lang w:val="en-US"/>
        </w:rPr>
        <w:t>Ransomware PromptLock: o LLM local gera código de criptografia único para cada servidor, adaptado ao SO detectado. 200 estações de trabalho e 15 servidores são criptografados em menos de 2 horas. A natureza IA do PromptLock torna cada instância única.</w:t>
      </w:r>
      <w:proofErr w:type="spellEnd"/>
      <w:r w:rsidRPr="00F16FEF">
        <w:rPr>
          <w:b/>
          <w:bCs/>
          <w:lang w:val="en-US"/>
        </w:rPr>
      </w:r>
      <w:proofErr w:type="spellStart"/>
      <w:r w:rsidRPr="00F16FEF">
        <w:rPr>
          <w:b/>
          <w:bCs/>
          <w:lang w:val="en-US"/>
        </w:rPr>
      </w:r>
      <w:proofErr w:type="spellEnd"/>
      <w:r w:rsidRPr="00F16FEF">
        <w:rPr>
          <w:b/>
          <w:bCs/>
          <w:lang w:val="en-US"/>
        </w:rPr>
      </w:r>
    </w:p>
    <w:p w14:paraId="208E5D05" w14:textId="77777777" w:rsidR="00C52776" w:rsidRPr="00F16FEF" w:rsidRDefault="00C52776" w:rsidP="00C52776">
      <w:pPr>
        <w:spacing w:after="100"/>
        <w:jc w:val="both"/>
        <w:rPr>
          <w:lang w:val="en-US"/>
        </w:rPr>
      </w:pPr>
      <w:r w:rsidRPr="00F16FEF">
        <w:rPr>
          <w:b/>
          <w:bCs/>
          <w:lang w:val="en-US"/>
        </w:rPr>
        <w:t>Dupla Extorsão: 1) resgate de €2,5M em Bitcoin pela chave de descriptografia. 2) Ameaça de publicar dados de P&amp;D roubados (propriedade intelectual valendo centenas de milhões) em um leak site. O grupo dá um prazo de 72 horas.</w:t>
      </w:r>
    </w:p>
    <w:p w14:paraId="1093497C" w14:textId="77777777" w:rsidR="00C52776" w:rsidRPr="00F16FEF" w:rsidRDefault="00C52776" w:rsidP="00C52776">
      <w:pPr>
        <w:spacing w:after="100"/>
        <w:jc w:val="both"/>
        <w:rPr>
          <w:lang w:val="en-US"/>
        </w:rPr>
      </w:pPr>
    </w:p>
    <w:p w14:paraId="7D76C427" w14:textId="77777777" w:rsidR="00C52776" w:rsidRPr="00F16FEF" w:rsidRDefault="00C52776" w:rsidP="00C52776">
      <w:pPr>
        <w:pStyle w:val="Titre3"/>
        <w:jc w:val="both"/>
        <w:rPr>
          <w:lang w:val="en-US"/>
        </w:rPr>
      </w:pPr>
      <w:r w:rsidRPr="00F16FEF">
        <w:rPr>
          <w:lang w:val="en-US"/>
        </w:rPr>
        <w:t>Avaliação da Operação OpenClaw</w:t>
      </w:r>
      <w:proofErr w:type="spellStart"/>
      <w:r w:rsidRPr="00F16FEF">
        <w:rPr>
          <w:lang w:val="en-US"/>
        </w:rPr>
      </w:r>
      <w:proofErr w:type="spellEnd"/>
      <w:r w:rsidRPr="00F16FEF">
        <w:rPr>
          <w:lang w:val="en-US"/>
        </w:rPr>
      </w:r>
    </w:p>
    <w:p w14:paraId="50500F84" w14:textId="77777777" w:rsidR="00C52776" w:rsidRPr="00F16FEF" w:rsidRDefault="00C52776" w:rsidP="00C52776">
      <w:pPr>
        <w:pStyle w:val="Titre3"/>
        <w:jc w:val="both"/>
        <w:rPr>
          <w:b w:val="0"/>
          <w:bCs w:val="0"/>
          <w:color w:val="auto"/>
          <w:sz w:val="22"/>
          <w:szCs w:val="22"/>
          <w:lang w:val="en-US"/>
        </w:rPr>
      </w:pPr>
      <w:r w:rsidRPr="00F16FEF">
        <w:rPr>
          <w:b w:val="0"/>
          <w:bCs w:val="0"/>
          <w:color w:val="auto"/>
          <w:sz w:val="22"/>
          <w:szCs w:val="22"/>
          <w:lang w:val="en-US"/>
        </w:rPr>
        <w:t>Como a PharmEurys Poderia Ter Se Defendido — Modelo de Defesa em Profundidade em 5 Camadas</w:t>
      </w:r>
      <w:proofErr w:type="spellStart"/>
      <w:r w:rsidRPr="00F16FEF">
        <w:rPr>
          <w:b w:val="0"/>
          <w:bCs w:val="0"/>
          <w:color w:val="auto"/>
          <w:sz w:val="22"/>
          <w:szCs w:val="22"/>
          <w:lang w:val="en-US"/>
        </w:rPr>
      </w:r>
      <w:proofErr w:type="spellEnd"/>
      <w:r w:rsidRPr="00F16FEF">
        <w:rPr>
          <w:b w:val="0"/>
          <w:bCs w:val="0"/>
          <w:color w:val="auto"/>
          <w:sz w:val="22"/>
          <w:szCs w:val="22"/>
          <w:lang w:val="en-US"/>
        </w:rPr>
      </w:r>
    </w:p>
    <w:p w14:paraId="2A7024D4" w14:textId="77777777" w:rsidR="00C52776" w:rsidRPr="00F16FEF" w:rsidRDefault="00C52776" w:rsidP="00C52776">
      <w:pPr>
        <w:pStyle w:val="Titre3"/>
        <w:jc w:val="both"/>
        <w:rPr>
          <w:b w:val="0"/>
          <w:bCs w:val="0"/>
          <w:color w:val="auto"/>
          <w:sz w:val="22"/>
          <w:szCs w:val="22"/>
          <w:lang w:val="en-US"/>
        </w:rPr>
      </w:pPr>
      <w:r w:rsidRPr="00F16FEF">
        <w:rPr>
          <w:b w:val="0"/>
          <w:bCs w:val="0"/>
          <w:color w:val="auto"/>
          <w:sz w:val="22"/>
          <w:szCs w:val="22"/>
          <w:lang w:val="en-US"/>
        </w:rPr>
        <w:t>A análise da Operação OpenClaw permite propor um modelo de defesa em profundidade específico para ameaças de agentes de IA autônomos. A percepção-chave: cada ação do OpenClaw era tecnicamente legítima (HTTPS, Slack API, PowerShell). A segurança deve, portanto, mudar do bloqueio de ferramentas para o controle de comportamentos agênticos.</w:t>
      </w:r>
      <w:proofErr w:type="spellStart"/>
      <w:r w:rsidRPr="00F16FEF">
        <w:rPr>
          <w:b w:val="0"/>
          <w:bCs w:val="0"/>
          <w:color w:val="auto"/>
          <w:sz w:val="22"/>
          <w:szCs w:val="22"/>
          <w:lang w:val="en-US"/>
        </w:rPr>
      </w:r>
      <w:proofErr w:type="spellEnd"/>
      <w:r w:rsidRPr="00F16FEF">
        <w:rPr>
          <w:b w:val="0"/>
          <w:bCs w:val="0"/>
          <w:color w:val="auto"/>
          <w:sz w:val="22"/>
          <w:szCs w:val="22"/>
          <w:lang w:val="en-US"/>
        </w:rPr>
      </w:r>
      <w:proofErr w:type="spellStart"/>
      <w:r w:rsidRPr="00F16FEF">
        <w:rPr>
          <w:b w:val="0"/>
          <w:bCs w:val="0"/>
          <w:color w:val="auto"/>
          <w:sz w:val="22"/>
          <w:szCs w:val="22"/>
          <w:lang w:val="en-US"/>
        </w:rPr>
      </w:r>
      <w:proofErr w:type="spellEnd"/>
      <w:r w:rsidRPr="00F16FEF">
        <w:rPr>
          <w:b w:val="0"/>
          <w:bCs w:val="0"/>
          <w:color w:val="auto"/>
          <w:sz w:val="22"/>
          <w:szCs w:val="22"/>
          <w:lang w:val="en-US"/>
        </w:rPr>
      </w:r>
    </w:p>
    <w:p w14:paraId="2B41A5BE" w14:textId="77777777" w:rsidR="00C52776" w:rsidRPr="00F16FEF" w:rsidRDefault="00C52776" w:rsidP="00C52776">
      <w:pPr>
        <w:pStyle w:val="Titre3"/>
        <w:jc w:val="both"/>
        <w:rPr>
          <w:b w:val="0"/>
          <w:bCs w:val="0"/>
          <w:color w:val="auto"/>
          <w:sz w:val="22"/>
          <w:szCs w:val="22"/>
          <w:lang w:val="en-US"/>
        </w:rPr>
      </w:pPr>
      <w:r w:rsidRPr="00F16FEF">
        <w:rPr>
          <w:color w:val="auto"/>
          <w:sz w:val="22"/>
          <w:szCs w:val="22"/>
          <w:lang w:val="en-US"/>
        </w:rPr>
        <w:t>Camada C1 — Governança de Agentes: o LLM é um conselheiro, não um executor. Controles-chave: listas de permissão estritas de ferramentas, execução em sandbox, aprovação humana para operações sensíveis.</w:t>
      </w:r>
    </w:p>
    <w:p w14:paraId="108043DE" w14:textId="77777777" w:rsidR="00C52776" w:rsidRPr="00F16FEF" w:rsidRDefault="00C52776" w:rsidP="00C52776">
      <w:pPr>
        <w:pStyle w:val="Titre3"/>
        <w:jc w:val="both"/>
        <w:rPr>
          <w:b w:val="0"/>
          <w:bCs w:val="0"/>
          <w:color w:val="auto"/>
          <w:sz w:val="22"/>
          <w:szCs w:val="22"/>
          <w:lang w:val="en-US"/>
        </w:rPr>
      </w:pPr>
      <w:r w:rsidRPr="00F16FEF">
        <w:rPr>
          <w:color w:val="auto"/>
          <w:sz w:val="22"/>
          <w:szCs w:val="22"/>
          <w:lang w:val="en-US"/>
        </w:rPr>
        <w:t>Camada C2 — Controle de Entradas: todo conteúdo ingerido pelo agente é considerado não confiável. Controles-chave: separação dados/instruções, filtragem de injeção de prompt, limites de tamanho de entrada.</w:t>
      </w:r>
    </w:p>
    <w:p w14:paraId="23B846F6" w14:textId="77777777" w:rsidR="00C52776" w:rsidRPr="00F16FEF" w:rsidRDefault="00C52776" w:rsidP="00C52776">
      <w:pPr>
        <w:pStyle w:val="Titre3"/>
        <w:jc w:val="both"/>
        <w:rPr>
          <w:b w:val="0"/>
          <w:bCs w:val="0"/>
          <w:color w:val="auto"/>
          <w:sz w:val="22"/>
          <w:szCs w:val="22"/>
          <w:lang w:val="en-US"/>
        </w:rPr>
      </w:pPr>
      <w:r w:rsidRPr="00F16FEF">
        <w:rPr>
          <w:color w:val="auto"/>
          <w:sz w:val="22"/>
          <w:szCs w:val="22"/>
          <w:lang w:val="en-US"/>
        </w:rPr>
        <w:t>Camada C3 — Controle de Saídas: HTTPS legítimo pode mascarar abuso lógico. Controles-chave: proxy de saída baseado em identidade da aplicação, DLP nas saídas do agente, registro de fluxos de saída.</w:t>
      </w:r>
    </w:p>
    <w:p w14:paraId="6F86FE64" w14:textId="77777777" w:rsidR="00C52776" w:rsidRPr="00F16FEF" w:rsidRDefault="00C52776" w:rsidP="00C52776">
      <w:pPr>
        <w:pStyle w:val="Titre3"/>
        <w:jc w:val="both"/>
        <w:rPr>
          <w:b w:val="0"/>
          <w:bCs w:val="0"/>
          <w:color w:val="auto"/>
          <w:sz w:val="22"/>
          <w:szCs w:val="22"/>
          <w:lang w:val="en-US"/>
        </w:rPr>
      </w:pPr>
      <w:r w:rsidRPr="00F16FEF">
        <w:rPr>
          <w:color w:val="auto"/>
          <w:sz w:val="22"/>
          <w:szCs w:val="22"/>
          <w:lang w:val="en-US"/>
        </w:rPr>
        <w:t>Camada C4 — Redução de Impacto: um agente comprometido não deve herdar todas as permissões do SI. Controles-chave: segmentação de rede TI/OT, backups imutáveis, escalada de privilégios Just-in-Time.</w:t>
      </w:r>
    </w:p>
    <w:p w14:paraId="28DA36EB" w14:textId="77777777" w:rsidR="00C52776" w:rsidRPr="00F16FEF" w:rsidRDefault="00C52776" w:rsidP="00C52776">
      <w:pPr>
        <w:pStyle w:val="Titre3"/>
        <w:jc w:val="both"/>
        <w:rPr>
          <w:b w:val="0"/>
          <w:bCs w:val="0"/>
          <w:color w:val="auto"/>
          <w:sz w:val="22"/>
          <w:szCs w:val="22"/>
          <w:lang w:val="en-US"/>
        </w:rPr>
      </w:pPr>
      <w:r w:rsidRPr="00F16FEF">
        <w:rPr>
          <w:color w:val="auto"/>
          <w:sz w:val="22"/>
          <w:szCs w:val="22"/>
          <w:lang w:val="en-US"/>
        </w:rPr>
        <w:t>Camada C5 — Higiene Básica: controles agênticos não substituem os fundamentos. Controles-chave: gestão acelerada de patches (CVE-2024-55591 explorada aqui), monitoramento de credenciais roubadas (infostealers), MFA resistente a phishing.</w:t>
      </w:r>
    </w:p>
    <w:p w14:paraId="5679A11F" w14:textId="77777777" w:rsidR="00C52776" w:rsidRPr="00F16FEF" w:rsidRDefault="00C52776" w:rsidP="00C52776">
      <w:pPr>
        <w:pStyle w:val="Titre3"/>
        <w:jc w:val="both"/>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0"/>
        <w:gridCol w:w="2142"/>
        <w:gridCol w:w="2727"/>
        <w:gridCol w:w="2337"/>
      </w:tblGrid>
      <w:tr w:rsidR="00C52776" w14:paraId="6A49AF95" w14:textId="77777777" w:rsidTr="00515D37">
        <w:tc>
          <w:tcPr>
            <w:tcW w:w="1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327149B" w14:textId="77777777" w:rsidR="00C52776" w:rsidRDefault="00C52776" w:rsidP="00515D37">
            <w:pPr>
              <w:jc w:val="both"/>
            </w:pPr>
            <w:r>
              <w:rPr>
                <w:b/>
                <w:bCs/>
                <w:color w:val="FFFFFF"/>
                <w:sz w:val="20"/>
                <w:szCs w:val="20"/>
              </w:rPr>
              <w:t>Fase Kill Chain</w:t>
            </w:r>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D4E38D3" w14:textId="77777777" w:rsidR="00C52776" w:rsidRDefault="00C52776" w:rsidP="00515D37">
            <w:pPr>
              <w:jc w:val="both"/>
            </w:pPr>
            <w:r>
              <w:rPr>
                <w:b/>
                <w:bCs/>
                <w:color w:val="FFFFFF"/>
                <w:sz w:val="20"/>
                <w:szCs w:val="20"/>
              </w:rPr>
              <w:t>Vetor IA</w:t>
            </w:r>
            <w:proofErr w:type="spellStart"/>
            <w:r>
              <w:rPr>
                <w:b/>
                <w:bCs/>
                <w:color w:val="FFFFFF"/>
                <w:sz w:val="20"/>
                <w:szCs w:val="20"/>
              </w:rPr>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CE6F18A" w14:textId="77777777" w:rsidR="00C52776" w:rsidRDefault="00C52776" w:rsidP="00515D37">
            <w:pPr>
              <w:jc w:val="both"/>
            </w:pPr>
            <w:r>
              <w:rPr>
                <w:b/>
                <w:bCs/>
                <w:color w:val="FFFFFF"/>
                <w:sz w:val="20"/>
                <w:szCs w:val="20"/>
              </w:rPr>
              <w:t>Papel do OpenClaw</w:t>
            </w:r>
            <w:proofErr w:type="spellStart"/>
            <w:r>
              <w:rPr>
                <w:b/>
                <w:bCs/>
                <w:color w:val="FFFFFF"/>
                <w:sz w:val="20"/>
                <w:szCs w:val="20"/>
              </w:rPr>
            </w:r>
            <w:proofErr w:type="spellEnd"/>
          </w:p>
        </w:tc>
        <w:tc>
          <w:tcPr>
            <w:tcW w:w="2426"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2CCEA69" w14:textId="77777777" w:rsidR="00C52776" w:rsidRDefault="00C52776" w:rsidP="00515D37">
            <w:pPr>
              <w:jc w:val="both"/>
            </w:pPr>
            <w:r>
              <w:rPr>
                <w:b/>
                <w:bCs/>
                <w:color w:val="FFFFFF"/>
                <w:sz w:val="20"/>
                <w:szCs w:val="20"/>
              </w:rPr>
              <w:t>Impacto</w:t>
            </w:r>
          </w:p>
        </w:tc>
      </w:tr>
      <w:tr w:rsidR="00C52776" w14:paraId="2E370CD5" w14:textId="77777777" w:rsidTr="00515D3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E1E77C" w14:textId="77777777" w:rsidR="00C52776" w:rsidRDefault="00C52776" w:rsidP="00515D37">
            <w:pPr>
              <w:jc w:val="both"/>
            </w:pPr>
            <w:r>
              <w:rPr>
                <w:b/>
                <w:bCs/>
                <w:color w:val="333333"/>
                <w:sz w:val="20"/>
                <w:szCs w:val="20"/>
              </w:rPr>
              <w:t>Reconhecimento</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7A394B" w14:textId="77777777" w:rsidR="00C52776" w:rsidRDefault="00C52776" w:rsidP="00515D37">
            <w:pPr>
              <w:jc w:val="both"/>
            </w:pPr>
            <w:proofErr w:type="spellStart"/>
            <w:r>
              <w:rPr>
                <w:color w:val="333333"/>
                <w:sz w:val="20"/>
                <w:szCs w:val="20"/>
              </w:rPr>
              <w:t>Shodan</w:t>
            </w:r>
            <w:proofErr w:type="spellEnd"/>
            <w:r>
              <w:rPr>
                <w:color w:val="333333"/>
                <w:sz w:val="20"/>
                <w:szCs w:val="20"/>
              </w:rPr>
              <w:t xml:space="preserve"> + WormGPT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F4C366" w14:textId="77777777" w:rsidR="00C52776" w:rsidRDefault="00C52776" w:rsidP="00515D37">
            <w:pPr>
              <w:jc w:val="both"/>
            </w:pPr>
            <w:r>
              <w:rPr>
                <w:color w:val="333333"/>
                <w:sz w:val="20"/>
                <w:szCs w:val="20"/>
              </w:rPr>
              <w:t>Instância OpenClaw exposta descoberta via fingerprint HTTP do gateway</w:t>
            </w:r>
            <w:proofErr w:type="spellStart"/>
            <w:r>
              <w:rPr>
                <w:color w:val="333333"/>
                <w:sz w:val="20"/>
                <w:szCs w:val="20"/>
              </w:rPr>
            </w:r>
            <w:proofErr w:type="spellEnd"/>
            <w:r>
              <w:rPr>
                <w:color w:val="333333"/>
                <w:sz w:val="20"/>
                <w:szCs w:val="20"/>
              </w:rPr>
            </w:r>
            <w:proofErr w:type="spellStart"/>
            <w:r>
              <w:rPr>
                <w:color w:val="333333"/>
                <w:sz w:val="20"/>
                <w:szCs w:val="20"/>
              </w:rPr>
            </w:r>
            <w:proofErr w:type="spellEnd"/>
          </w:p>
        </w:tc>
        <w:tc>
          <w:tcPr>
            <w:tcW w:w="2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F8C8AA" w14:textId="77777777" w:rsidR="00C52776" w:rsidRDefault="00C52776" w:rsidP="00515D37">
            <w:pPr>
              <w:jc w:val="both"/>
            </w:pPr>
            <w:r>
              <w:rPr>
                <w:color w:val="333333"/>
                <w:sz w:val="20"/>
                <w:szCs w:val="20"/>
              </w:rPr>
              <w:t>Alvo Identificado</w:t>
            </w:r>
            <w:proofErr w:type="spellStart"/>
            <w:r>
              <w:rPr>
                <w:color w:val="333333"/>
                <w:sz w:val="20"/>
                <w:szCs w:val="20"/>
              </w:rPr>
            </w:r>
            <w:proofErr w:type="spellEnd"/>
          </w:p>
        </w:tc>
      </w:tr>
      <w:tr w:rsidR="00C52776" w14:paraId="6DEB19DF" w14:textId="77777777" w:rsidTr="00515D3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41083" w14:textId="77777777" w:rsidR="00C52776" w:rsidRDefault="00C52776" w:rsidP="00515D37">
            <w:pPr>
              <w:jc w:val="both"/>
            </w:pPr>
            <w:proofErr w:type="spellStart"/>
            <w:r>
              <w:rPr>
                <w:b/>
                <w:bCs/>
                <w:color w:val="333333"/>
                <w:sz w:val="20"/>
                <w:szCs w:val="20"/>
              </w:rPr>
              <w:t>Armamento</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A2FDA" w14:textId="77777777" w:rsidR="00C52776" w:rsidRDefault="00C52776" w:rsidP="00515D37">
            <w:pPr>
              <w:jc w:val="both"/>
            </w:pPr>
            <w:proofErr w:type="spellStart"/>
            <w:r>
              <w:rPr>
                <w:color w:val="333333"/>
                <w:sz w:val="20"/>
                <w:szCs w:val="20"/>
              </w:rPr>
              <w:t>Booby-trapped</w:t>
            </w:r>
            <w:proofErr w:type="spellEnd"/>
            <w:r>
              <w:rPr>
                <w:color w:val="333333"/>
                <w:sz w:val="20"/>
                <w:szCs w:val="20"/>
              </w:rPr>
              <w:t xml:space="preserve"> </w:t>
            </w:r>
            <w:proofErr w:type="spellStart"/>
            <w:r>
              <w:rPr>
                <w:color w:val="333333"/>
                <w:sz w:val="20"/>
                <w:szCs w:val="20"/>
              </w:rPr>
              <w:t>ClawHub</w:t>
            </w:r>
            <w:proofErr w:type="spellEnd"/>
            <w:r>
              <w:rPr>
                <w:color w:val="333333"/>
                <w:sz w:val="20"/>
                <w:szCs w:val="20"/>
              </w:rPr>
              <w:t xml:space="preserve"> </w:t>
            </w:r>
            <w:proofErr w:type="spellStart"/>
            <w:r>
              <w:rPr>
                <w:color w:val="333333"/>
                <w:sz w:val="20"/>
                <w:szCs w:val="20"/>
              </w:rPr>
              <w:t>Skill</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ABC3A" w14:textId="77777777" w:rsidR="00C52776" w:rsidRDefault="00C52776" w:rsidP="00515D37">
            <w:pPr>
              <w:jc w:val="both"/>
            </w:pPr>
            <w:r>
              <w:rPr>
                <w:color w:val="333333"/>
                <w:sz w:val="20"/>
                <w:szCs w:val="20"/>
              </w:rPr>
              <w:t>Publicação de uma skill maliciosa no repositório comunitário, classificação inflada</w:t>
            </w:r>
            <w:proofErr w:type="spellStart"/>
            <w:r>
              <w:rPr>
                <w:color w:val="333333"/>
                <w:sz w:val="20"/>
                <w:szCs w:val="20"/>
              </w:rPr>
            </w:r>
            <w:proofErr w:type="spellEnd"/>
            <w:r>
              <w:rPr>
                <w:color w:val="333333"/>
                <w:sz w:val="20"/>
                <w:szCs w:val="20"/>
              </w:rPr>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3C4A1" w14:textId="77777777" w:rsidR="00C52776" w:rsidRDefault="00C52776" w:rsidP="00515D37">
            <w:pPr>
              <w:jc w:val="both"/>
            </w:pPr>
            <w:proofErr w:type="spellStart"/>
            <w:r>
              <w:rPr>
                <w:color w:val="333333"/>
                <w:sz w:val="20"/>
                <w:szCs w:val="20"/>
              </w:rPr>
              <w:t>Arma Pronta</w:t>
            </w:r>
            <w:proofErr w:type="spellEnd"/>
            <w:r>
              <w:rPr>
                <w:color w:val="333333"/>
                <w:sz w:val="20"/>
                <w:szCs w:val="20"/>
              </w:rPr>
            </w:r>
            <w:proofErr w:type="spellStart"/>
            <w:r>
              <w:rPr>
                <w:color w:val="333333"/>
                <w:sz w:val="20"/>
                <w:szCs w:val="20"/>
              </w:rPr>
            </w:r>
            <w:proofErr w:type="spellEnd"/>
          </w:p>
        </w:tc>
      </w:tr>
      <w:tr w:rsidR="00C52776" w14:paraId="63B8E967" w14:textId="77777777" w:rsidTr="00515D3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4C617E" w14:textId="77777777" w:rsidR="00C52776" w:rsidRDefault="00C52776" w:rsidP="00515D37">
            <w:pPr>
              <w:jc w:val="both"/>
            </w:pPr>
            <w:r>
              <w:rPr>
                <w:b/>
                <w:bCs/>
                <w:color w:val="333333"/>
                <w:sz w:val="20"/>
                <w:szCs w:val="20"/>
              </w:rPr>
              <w:t>Entrega</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4504C0" w14:textId="77777777" w:rsidR="00C52776" w:rsidRDefault="00C52776" w:rsidP="00515D37">
            <w:pPr>
              <w:jc w:val="both"/>
            </w:pPr>
            <w:proofErr w:type="spellStart"/>
            <w:r>
              <w:rPr>
                <w:color w:val="333333"/>
                <w:sz w:val="20"/>
                <w:szCs w:val="20"/>
              </w:rPr>
              <w:t>Supply</w:t>
            </w:r>
            <w:proofErr w:type="spellEnd"/>
            <w:r>
              <w:rPr>
                <w:color w:val="333333"/>
                <w:sz w:val="20"/>
                <w:szCs w:val="20"/>
              </w:rPr>
              <w:t xml:space="preserve"> Chain </w:t>
            </w:r>
            <w:proofErr w:type="spellStart"/>
            <w:r>
              <w:rPr>
                <w:color w:val="333333"/>
                <w:sz w:val="20"/>
                <w:szCs w:val="20"/>
              </w:rPr>
              <w:t>Skill</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D41BD5" w14:textId="77777777" w:rsidR="00C52776" w:rsidRDefault="00C52776" w:rsidP="00515D37">
            <w:pPr>
              <w:jc w:val="both"/>
            </w:pPr>
            <w:r>
              <w:rPr>
                <w:color w:val="333333"/>
                <w:sz w:val="20"/>
                <w:szCs w:val="20"/>
              </w:rPr>
              <w:t>O funcionário instala a skill. O OpenClaw executa um curl C2, rouba credenciais e chaves API</w:t>
            </w:r>
            <w:proofErr w:type="spellStart"/>
            <w:r>
              <w:rPr>
                <w:color w:val="333333"/>
                <w:sz w:val="20"/>
                <w:szCs w:val="20"/>
              </w:rPr>
            </w:r>
            <w:proofErr w:type="spellEnd"/>
            <w:r>
              <w:rPr>
                <w:color w:val="333333"/>
                <w:sz w:val="20"/>
                <w:szCs w:val="20"/>
              </w:rPr>
            </w:r>
            <w:proofErr w:type="spellStart"/>
            <w:r>
              <w:rPr>
                <w:color w:val="333333"/>
                <w:sz w:val="20"/>
                <w:szCs w:val="20"/>
              </w:rPr>
            </w:r>
            <w:proofErr w:type="spellEnd"/>
            <w:r>
              <w:rPr>
                <w:color w:val="333333"/>
                <w:sz w:val="20"/>
                <w:szCs w:val="20"/>
              </w:rPr>
            </w:r>
            <w:proofErr w:type="spellStart"/>
            <w:r>
              <w:rPr>
                <w:color w:val="333333"/>
                <w:sz w:val="20"/>
                <w:szCs w:val="20"/>
              </w:rPr>
            </w:r>
            <w:proofErr w:type="spellEnd"/>
            <w:r>
              <w:rPr>
                <w:color w:val="333333"/>
                <w:sz w:val="20"/>
                <w:szCs w:val="20"/>
              </w:rPr>
            </w:r>
            <w:proofErr w:type="spellStart"/>
            <w:r>
              <w:rPr>
                <w:color w:val="333333"/>
                <w:sz w:val="20"/>
                <w:szCs w:val="20"/>
              </w:rPr>
            </w:r>
            <w:proofErr w:type="spellEnd"/>
            <w:r>
              <w:rPr>
                <w:color w:val="333333"/>
                <w:sz w:val="20"/>
                <w:szCs w:val="20"/>
              </w:rPr>
            </w:r>
          </w:p>
        </w:tc>
        <w:tc>
          <w:tcPr>
            <w:tcW w:w="2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3C8B4E" w14:textId="77777777" w:rsidR="00C52776" w:rsidRDefault="00C52776" w:rsidP="00515D37">
            <w:pPr>
              <w:jc w:val="both"/>
            </w:pPr>
            <w:proofErr w:type="spellStart"/>
            <w:r>
              <w:rPr>
                <w:color w:val="333333"/>
                <w:sz w:val="20"/>
                <w:szCs w:val="20"/>
              </w:rPr>
              <w:t>Acesso à Rede Interna</w:t>
            </w:r>
            <w:proofErr w:type="spellEnd"/>
            <w:r>
              <w:rPr>
                <w:color w:val="333333"/>
                <w:sz w:val="20"/>
                <w:szCs w:val="20"/>
              </w:rPr>
            </w:r>
          </w:p>
        </w:tc>
      </w:tr>
      <w:tr w:rsidR="00C52776" w14:paraId="529DAF55" w14:textId="77777777" w:rsidTr="00515D3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F0BDA" w14:textId="77777777" w:rsidR="00C52776" w:rsidRDefault="00C52776" w:rsidP="00515D37">
            <w:pPr>
              <w:jc w:val="both"/>
            </w:pPr>
            <w:proofErr w:type="spellStart"/>
            <w:r>
              <w:rPr>
                <w:b/>
                <w:bCs/>
                <w:color w:val="333333"/>
                <w:sz w:val="20"/>
                <w:szCs w:val="20"/>
              </w:rPr>
              <w:t>Movimento Lateral</w:t>
            </w:r>
            <w:proofErr w:type="spellEnd"/>
            <w:r>
              <w:rPr>
                <w:b/>
                <w:bCs/>
                <w:color w:val="333333"/>
                <w:sz w:val="20"/>
                <w:szCs w:val="20"/>
              </w:rPr>
            </w:r>
            <w:proofErr w:type="spellStart"/>
            <w:r>
              <w:rPr>
                <w:b/>
                <w:bCs/>
                <w:color w:val="333333"/>
                <w:sz w:val="20"/>
                <w:szCs w:val="20"/>
              </w:rPr>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D69890" w14:textId="77777777" w:rsidR="00C52776" w:rsidRDefault="00C52776" w:rsidP="00515D37">
            <w:pPr>
              <w:jc w:val="both"/>
            </w:pPr>
            <w:r>
              <w:rPr>
                <w:color w:val="333333"/>
                <w:sz w:val="20"/>
                <w:szCs w:val="20"/>
              </w:rPr>
              <w:t>Slack Prompt Injection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A7BB82" w14:textId="77777777" w:rsidR="00C52776" w:rsidRDefault="00C52776" w:rsidP="00515D37">
            <w:pPr>
              <w:jc w:val="both"/>
            </w:pPr>
            <w:r>
              <w:rPr>
                <w:color w:val="333333"/>
                <w:sz w:val="20"/>
                <w:szCs w:val="20"/>
              </w:rPr>
              <w:t>O agente sequestrado executa comandos de rede via seu acesso legítimo ao terminal</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D132FB" w14:textId="77777777" w:rsidR="00C52776" w:rsidRDefault="00C52776" w:rsidP="00515D37">
            <w:pPr>
              <w:jc w:val="both"/>
            </w:pPr>
            <w:r>
              <w:rPr>
                <w:color w:val="333333"/>
                <w:sz w:val="20"/>
                <w:szCs w:val="20"/>
              </w:rPr>
              <w:t>Domain Admin</w:t>
            </w:r>
          </w:p>
        </w:tc>
      </w:tr>
      <w:tr w:rsidR="00C52776" w14:paraId="252C096E" w14:textId="77777777" w:rsidTr="00515D3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5C3C4E" w14:textId="77777777" w:rsidR="00C52776" w:rsidRDefault="00C52776" w:rsidP="00515D37">
            <w:pPr>
              <w:jc w:val="both"/>
            </w:pPr>
            <w:r>
              <w:rPr>
                <w:b/>
                <w:bCs/>
                <w:color w:val="333333"/>
                <w:sz w:val="20"/>
                <w:szCs w:val="20"/>
              </w:rPr>
              <w:t>Ação</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822972" w14:textId="77777777" w:rsidR="00C52776" w:rsidRDefault="00C52776" w:rsidP="00515D37">
            <w:pPr>
              <w:jc w:val="both"/>
            </w:pPr>
            <w:proofErr w:type="spellStart"/>
            <w:r>
              <w:rPr>
                <w:color w:val="333333"/>
                <w:sz w:val="20"/>
                <w:szCs w:val="20"/>
              </w:rPr>
              <w:t>PromptLock + Exfiltração</w:t>
            </w:r>
            <w:proofErr w:type="spellEnd"/>
            <w:r>
              <w:rPr>
                <w:color w:val="333333"/>
                <w:sz w:val="20"/>
                <w:szCs w:val="20"/>
              </w:rPr>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7CBB3A" w14:textId="77777777" w:rsidR="00C52776" w:rsidRDefault="00C52776" w:rsidP="00515D37">
            <w:pPr>
              <w:jc w:val="both"/>
            </w:pPr>
            <w:r>
              <w:rPr>
                <w:color w:val="333333"/>
                <w:sz w:val="20"/>
                <w:szCs w:val="20"/>
              </w:rPr>
              <w:t>Exfiltração P&amp;D via tráfego HTTPS normal do OpenClaw (invisível ao WAF/EDR)</w:t>
            </w:r>
            <w:proofErr w:type="spellStart"/>
            <w:r>
              <w:rPr>
                <w:color w:val="333333"/>
                <w:sz w:val="20"/>
                <w:szCs w:val="20"/>
              </w:rPr>
            </w:r>
            <w:proofErr w:type="spellEnd"/>
            <w:r>
              <w:rPr>
                <w:color w:val="333333"/>
                <w:sz w:val="20"/>
                <w:szCs w:val="20"/>
              </w:rPr>
            </w:r>
          </w:p>
        </w:tc>
        <w:tc>
          <w:tcPr>
            <w:tcW w:w="2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277E7B" w14:textId="77777777" w:rsidR="00C52776" w:rsidRDefault="00C52776" w:rsidP="00515D37">
            <w:pPr>
              <w:jc w:val="both"/>
            </w:pPr>
            <w:r>
              <w:rPr>
                <w:color w:val="333333"/>
                <w:sz w:val="20"/>
                <w:szCs w:val="20"/>
              </w:rPr>
              <w:t>€2M + PI Roubada</w:t>
            </w:r>
            <w:proofErr w:type="spellStart"/>
            <w:r>
              <w:rPr>
                <w:color w:val="333333"/>
                <w:sz w:val="20"/>
                <w:szCs w:val="20"/>
              </w:rPr>
            </w:r>
            <w:proofErr w:type="spellEnd"/>
            <w:r>
              <w:rPr>
                <w:color w:val="333333"/>
                <w:sz w:val="20"/>
                <w:szCs w:val="20"/>
              </w:rPr>
            </w:r>
          </w:p>
        </w:tc>
      </w:tr>
    </w:tbl>
    <w:p w14:paraId="25728526" w14:textId="77777777" w:rsidR="00C52776" w:rsidRDefault="00C52776" w:rsidP="00C52776">
      <w:pPr>
        <w:spacing w:after="10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52776" w:rsidRPr="0000137B" w14:paraId="142ADF02" w14:textId="77777777" w:rsidTr="00515D37">
        <w:tc>
          <w:tcPr>
            <w:tcW w:w="9026" w:type="dxa"/>
            <w:tcBorders>
              <w:top w:val="single" w:sz="3" w:space="0" w:color="8B1A1A"/>
              <w:left w:val="single" w:sz="3" w:space="0" w:color="8B1A1A"/>
              <w:bottom w:val="single" w:sz="3" w:space="0" w:color="8B1A1A"/>
              <w:right w:val="single" w:sz="3" w:space="0" w:color="8B1A1A"/>
            </w:tcBorders>
            <w:shd w:val="clear" w:color="auto" w:fill="FFF5F5"/>
            <w:tcMar>
              <w:top w:w="120" w:type="dxa"/>
              <w:left w:w="200" w:type="dxa"/>
              <w:bottom w:w="120" w:type="dxa"/>
              <w:right w:w="200" w:type="dxa"/>
            </w:tcMar>
          </w:tcPr>
          <w:p w14:paraId="356AC185" w14:textId="77777777" w:rsidR="00C52776" w:rsidRPr="00F16FEF" w:rsidRDefault="00C52776" w:rsidP="00515D37">
            <w:pPr>
              <w:spacing w:after="80"/>
              <w:jc w:val="both"/>
              <w:rPr>
                <w:lang w:val="en-US"/>
              </w:rPr>
            </w:pPr>
            <w:r w:rsidRPr="00F16FEF">
              <w:rPr>
                <w:b/>
                <w:bCs/>
                <w:color w:val="8B1A1A"/>
                <w:lang w:val="en-US"/>
              </w:rPr>
              <w:t>Impacto Total Estimado da Operação OpenClaw</w:t>
            </w:r>
            <w:proofErr w:type="spellStart"/>
            <w:r w:rsidRPr="00F16FEF">
              <w:rPr>
                <w:b/>
                <w:bCs/>
                <w:color w:val="8B1A1A"/>
                <w:lang w:val="en-US"/>
              </w:rPr>
            </w:r>
            <w:proofErr w:type="spellEnd"/>
          </w:p>
          <w:p w14:paraId="5B8EE66E" w14:textId="77777777" w:rsidR="00C52776" w:rsidRPr="00F16FEF" w:rsidRDefault="00C52776" w:rsidP="00515D37">
            <w:pPr>
              <w:jc w:val="both"/>
              <w:rPr>
                <w:lang w:val="en-US"/>
              </w:rPr>
            </w:pPr>
            <w:r w:rsidRPr="00F16FEF">
              <w:rPr>
                <w:color w:val="444444"/>
                <w:sz w:val="20"/>
                <w:szCs w:val="20"/>
                <w:lang w:val="en-US"/>
              </w:rPr>
              <w:t>Perdas financeiras diretas: €2M (resgate). Perdas indiretas: propriedade intelectual de P&amp;D exfiltrada (formulações, patentes pendentes – valor inestimável), interrupção de negócios (200 estações de trabalho + 15 servidores criptografados), custo de remediação (resposta a incidentes, reconstrução), dano reputacional. Estimativa total: €3-5M excluindo o valor da propriedade intelectual.</w:t>
            </w:r>
          </w:p>
        </w:tc>
      </w:tr>
    </w:tbl>
    <w:p w14:paraId="4BBA096C" w14:textId="77777777" w:rsidR="00C52776" w:rsidRPr="00F16FEF" w:rsidRDefault="00C52776" w:rsidP="00C52776">
      <w:pPr>
        <w:spacing w:after="100"/>
        <w:jc w:val="both"/>
        <w:rPr>
          <w:lang w:val="en-US"/>
        </w:rPr>
      </w:pPr>
    </w:p>
    <w:p w14:paraId="3B0848D4" w14:textId="77777777" w:rsidR="00C52776" w:rsidRPr="00F16FEF" w:rsidRDefault="00C52776" w:rsidP="00C52776">
      <w:pPr>
        <w:pStyle w:val="Titre3"/>
        <w:jc w:val="both"/>
        <w:rPr>
          <w:lang w:val="en-US"/>
        </w:rPr>
      </w:pPr>
      <w:r w:rsidRPr="00F16FEF">
        <w:rPr>
          <w:lang w:val="en-US"/>
        </w:rPr>
        <w:t>Como a PharmEurys Poderia Ter Se Defendido</w:t>
      </w:r>
      <w:proofErr w:type="spellStart"/>
      <w:r w:rsidRPr="00F16FEF">
        <w:rPr>
          <w:lang w:val="en-US"/>
        </w:rPr>
      </w:r>
      <w:proofErr w:type="spellEnd"/>
      <w:r w:rsidRPr="00F16FEF">
        <w:rPr>
          <w:lang w:val="en-US"/>
        </w:rPr>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13"/>
        <w:gridCol w:w="3513"/>
      </w:tblGrid>
      <w:tr w:rsidR="00C52776" w14:paraId="6D6ACD61" w14:textId="77777777" w:rsidTr="00515D37">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7DEC9A0" w14:textId="77777777" w:rsidR="00C52776" w:rsidRDefault="00C52776" w:rsidP="00515D37">
            <w:pPr>
              <w:jc w:val="both"/>
            </w:pPr>
            <w:r>
              <w:rPr>
                <w:b/>
                <w:bCs/>
                <w:color w:val="FFFFFF"/>
                <w:sz w:val="20"/>
                <w:szCs w:val="20"/>
              </w:rPr>
              <w:t>Fase Bloqueada</w:t>
            </w:r>
            <w:proofErr w:type="spellStart"/>
            <w:r>
              <w:rPr>
                <w:b/>
                <w:bCs/>
                <w:color w:val="FFFFFF"/>
                <w:sz w:val="20"/>
                <w:szCs w:val="20"/>
              </w:rPr>
            </w:r>
            <w:proofErr w:type="spellEnd"/>
          </w:p>
        </w:tc>
        <w:tc>
          <w:tcPr>
            <w:tcW w:w="3513"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8E9EC72" w14:textId="77777777" w:rsidR="00C52776" w:rsidRDefault="00C52776" w:rsidP="00515D37">
            <w:pPr>
              <w:jc w:val="both"/>
            </w:pPr>
            <w:proofErr w:type="spellStart"/>
            <w:r>
              <w:rPr>
                <w:b/>
                <w:bCs/>
                <w:color w:val="FFFFFF"/>
                <w:sz w:val="20"/>
                <w:szCs w:val="20"/>
              </w:rPr>
              <w:t>Medida Defensiva</w:t>
            </w:r>
            <w:proofErr w:type="spellEnd"/>
            <w:r>
              <w:rPr>
                <w:b/>
                <w:bCs/>
                <w:color w:val="FFFFFF"/>
                <w:sz w:val="20"/>
                <w:szCs w:val="20"/>
              </w:rPr>
            </w:r>
            <w:proofErr w:type="spellStart"/>
            <w:r>
              <w:rPr>
                <w:b/>
                <w:bCs/>
                <w:color w:val="FFFFFF"/>
                <w:sz w:val="20"/>
                <w:szCs w:val="20"/>
              </w:rPr>
            </w:r>
            <w:proofErr w:type="spellEnd"/>
          </w:p>
        </w:tc>
        <w:tc>
          <w:tcPr>
            <w:tcW w:w="3513"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120ABC7" w14:textId="77777777" w:rsidR="00C52776" w:rsidRDefault="00C52776" w:rsidP="00515D37">
            <w:pPr>
              <w:jc w:val="both"/>
            </w:pPr>
            <w:proofErr w:type="spellStart"/>
            <w:r>
              <w:rPr>
                <w:b/>
                <w:bCs/>
                <w:color w:val="FFFFFF"/>
                <w:sz w:val="20"/>
                <w:szCs w:val="20"/>
              </w:rPr>
              <w:t>Resultado</w:t>
            </w:r>
            <w:proofErr w:type="spellEnd"/>
          </w:p>
        </w:tc>
      </w:tr>
      <w:tr w:rsidR="00C52776" w14:paraId="58581086" w14:textId="77777777" w:rsidTr="00515D3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55E525" w14:textId="77777777" w:rsidR="00C52776" w:rsidRDefault="00C52776" w:rsidP="00515D37">
            <w:pPr>
              <w:jc w:val="both"/>
            </w:pPr>
            <w:r>
              <w:rPr>
                <w:b/>
                <w:bCs/>
                <w:color w:val="333333"/>
                <w:sz w:val="20"/>
                <w:szCs w:val="20"/>
              </w:rPr>
              <w:t>Shadow AI</w:t>
            </w:r>
          </w:p>
        </w:tc>
        <w:tc>
          <w:tcPr>
            <w:tcW w:w="3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448D4A" w14:textId="77777777" w:rsidR="00C52776" w:rsidRDefault="00C52776" w:rsidP="00515D37">
            <w:pPr>
              <w:jc w:val="both"/>
            </w:pPr>
            <w:r>
              <w:rPr>
                <w:color w:val="333333"/>
                <w:sz w:val="20"/>
                <w:szCs w:val="20"/>
              </w:rPr>
              <w:t>Política de proibição de agentes de IA não validados + varredura de rede OpenClaw (Astrix Scanner, Sophos PUA, CrowdStrike Falcon)</w:t>
            </w:r>
            <w:proofErr w:type="spellStart"/>
            <w:r>
              <w:rPr>
                <w:color w:val="333333"/>
                <w:sz w:val="20"/>
                <w:szCs w:val="20"/>
              </w:rPr>
            </w:r>
            <w:proofErr w:type="spellEnd"/>
            <w:r>
              <w:rPr>
                <w:color w:val="333333"/>
                <w:sz w:val="20"/>
                <w:szCs w:val="20"/>
              </w:rPr>
            </w:r>
            <w:proofErr w:type="spellStart"/>
            <w:r>
              <w:rPr>
                <w:color w:val="333333"/>
                <w:sz w:val="20"/>
                <w:szCs w:val="20"/>
              </w:rPr>
            </w:r>
            <w:proofErr w:type="spellEnd"/>
            <w:r>
              <w:rPr>
                <w:color w:val="333333"/>
                <w:sz w:val="20"/>
                <w:szCs w:val="20"/>
              </w:rPr>
            </w:r>
            <w:proofErr w:type="spellStart"/>
            <w:r>
              <w:rPr>
                <w:color w:val="333333"/>
                <w:sz w:val="20"/>
                <w:szCs w:val="20"/>
              </w:rPr>
            </w:r>
            <w:proofErr w:type="spellEnd"/>
            <w:r>
              <w:rPr>
                <w:color w:val="333333"/>
                <w:sz w:val="20"/>
                <w:szCs w:val="20"/>
              </w:rPr>
            </w:r>
          </w:p>
        </w:tc>
        <w:tc>
          <w:tcPr>
            <w:tcW w:w="3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ED2959" w14:textId="77777777" w:rsidR="00C52776" w:rsidRDefault="00C52776" w:rsidP="00515D37">
            <w:pPr>
              <w:jc w:val="both"/>
            </w:pPr>
            <w:r>
              <w:rPr>
                <w:color w:val="333333"/>
                <w:sz w:val="20"/>
                <w:szCs w:val="20"/>
              </w:rPr>
              <w:t>Instalação do OpenClaw detectada e bloqueada</w:t>
            </w:r>
            <w:proofErr w:type="spellStart"/>
            <w:r>
              <w:rPr>
                <w:color w:val="333333"/>
                <w:sz w:val="20"/>
                <w:szCs w:val="20"/>
              </w:rPr>
            </w:r>
            <w:proofErr w:type="spellEnd"/>
            <w:r>
              <w:rPr>
                <w:color w:val="333333"/>
                <w:sz w:val="20"/>
                <w:szCs w:val="20"/>
              </w:rPr>
            </w:r>
          </w:p>
        </w:tc>
      </w:tr>
      <w:tr w:rsidR="00C52776" w14:paraId="714E22BD" w14:textId="77777777" w:rsidTr="00515D3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7ED2AD" w14:textId="77777777" w:rsidR="00C52776" w:rsidRDefault="00C52776" w:rsidP="00515D37">
            <w:pPr>
              <w:jc w:val="both"/>
            </w:pPr>
            <w:proofErr w:type="spellStart"/>
            <w:r>
              <w:rPr>
                <w:b/>
                <w:bCs/>
                <w:color w:val="333333"/>
                <w:sz w:val="20"/>
                <w:szCs w:val="20"/>
              </w:rPr>
              <w:t>Malicious</w:t>
            </w:r>
            <w:proofErr w:type="spellEnd"/>
            <w:r>
              <w:rPr>
                <w:b/>
                <w:bCs/>
                <w:color w:val="333333"/>
                <w:sz w:val="20"/>
                <w:szCs w:val="20"/>
              </w:rPr>
              <w:t xml:space="preserve"> </w:t>
            </w:r>
            <w:proofErr w:type="spellStart"/>
            <w:r>
              <w:rPr>
                <w:b/>
                <w:bCs/>
                <w:color w:val="333333"/>
                <w:sz w:val="20"/>
                <w:szCs w:val="20"/>
              </w:rPr>
              <w:t>Skill</w:t>
            </w:r>
            <w:proofErr w:type="spellEnd"/>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50333" w14:textId="77777777" w:rsidR="00C52776" w:rsidRDefault="00C52776" w:rsidP="00515D37">
            <w:pPr>
              <w:jc w:val="both"/>
            </w:pPr>
            <w:r>
              <w:rPr>
                <w:color w:val="333333"/>
                <w:sz w:val="20"/>
                <w:szCs w:val="20"/>
              </w:rPr>
              <w:t>Proibição de instalar skills de terceiros não auditadas + varredura VirusTotal/Cisco Skill Scanner</w:t>
            </w:r>
            <w:proofErr w:type="spellStart"/>
            <w:r>
              <w:rPr>
                <w:color w:val="333333"/>
                <w:sz w:val="20"/>
                <w:szCs w:val="20"/>
              </w:rPr>
            </w:r>
            <w:proofErr w:type="spellEnd"/>
            <w:r>
              <w:rPr>
                <w:color w:val="333333"/>
                <w:sz w:val="20"/>
                <w:szCs w:val="20"/>
              </w:rPr>
            </w:r>
            <w:proofErr w:type="spellStart"/>
            <w:r>
              <w:rPr>
                <w:color w:val="333333"/>
                <w:sz w:val="20"/>
                <w:szCs w:val="20"/>
              </w:rPr>
            </w:r>
            <w:proofErr w:type="spellEnd"/>
            <w:r>
              <w:rPr>
                <w:color w:val="333333"/>
                <w:sz w:val="20"/>
                <w:szCs w:val="20"/>
              </w:rPr>
            </w:r>
            <w:proofErr w:type="spellStart"/>
            <w:r>
              <w:rPr>
                <w:color w:val="333333"/>
                <w:sz w:val="20"/>
                <w:szCs w:val="20"/>
              </w:rPr>
            </w:r>
            <w:proofErr w:type="spellEnd"/>
            <w:r>
              <w:rPr>
                <w:color w:val="333333"/>
                <w:sz w:val="20"/>
                <w:szCs w:val="20"/>
              </w:rPr>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898E4" w14:textId="77777777" w:rsidR="00C52776" w:rsidRDefault="00C52776" w:rsidP="00515D37">
            <w:pPr>
              <w:jc w:val="both"/>
            </w:pPr>
            <w:proofErr w:type="spellStart"/>
            <w:r>
              <w:rPr>
                <w:color w:val="333333"/>
                <w:sz w:val="20"/>
                <w:szCs w:val="20"/>
              </w:rPr>
              <w:t>Skill armadilhada rejeitada</w:t>
            </w:r>
            <w:proofErr w:type="spellEnd"/>
            <w:r>
              <w:rPr>
                <w:color w:val="333333"/>
                <w:sz w:val="20"/>
                <w:szCs w:val="20"/>
              </w:rPr>
            </w:r>
            <w:proofErr w:type="spellStart"/>
            <w:r>
              <w:rPr>
                <w:color w:val="333333"/>
                <w:sz w:val="20"/>
                <w:szCs w:val="20"/>
              </w:rPr>
            </w:r>
            <w:proofErr w:type="spellEnd"/>
            <w:r>
              <w:rPr>
                <w:color w:val="333333"/>
                <w:sz w:val="20"/>
                <w:szCs w:val="20"/>
              </w:rPr>
            </w:r>
            <w:proofErr w:type="spellStart"/>
            <w:r>
              <w:rPr>
                <w:color w:val="333333"/>
                <w:sz w:val="20"/>
                <w:szCs w:val="20"/>
              </w:rPr>
            </w:r>
            <w:proofErr w:type="spellEnd"/>
          </w:p>
        </w:tc>
      </w:tr>
      <w:tr w:rsidR="00C52776" w14:paraId="19198DA2" w14:textId="77777777" w:rsidTr="00515D3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97AA8A" w14:textId="77777777" w:rsidR="00C52776" w:rsidRDefault="00C52776" w:rsidP="00515D37">
            <w:pPr>
              <w:jc w:val="both"/>
            </w:pPr>
            <w:proofErr w:type="spellStart"/>
            <w:r>
              <w:rPr>
                <w:b/>
                <w:bCs/>
                <w:color w:val="333333"/>
                <w:sz w:val="20"/>
                <w:szCs w:val="20"/>
              </w:rPr>
              <w:t>Roubo de Credenciais</w:t>
            </w:r>
            <w:proofErr w:type="spellEnd"/>
            <w:r>
              <w:rPr>
                <w:b/>
                <w:bCs/>
                <w:color w:val="333333"/>
                <w:sz w:val="20"/>
                <w:szCs w:val="20"/>
              </w:rPr>
            </w:r>
          </w:p>
        </w:tc>
        <w:tc>
          <w:tcPr>
            <w:tcW w:w="3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764FF8" w14:textId="77777777" w:rsidR="00C52776" w:rsidRPr="00F16FEF" w:rsidRDefault="00C52776" w:rsidP="00515D37">
            <w:pPr>
              <w:jc w:val="both"/>
              <w:rPr>
                <w:lang w:val="en-US"/>
              </w:rPr>
            </w:pPr>
            <w:r w:rsidRPr="00F16FEF">
              <w:rPr>
                <w:color w:val="333333"/>
                <w:sz w:val="20"/>
                <w:szCs w:val="20"/>
                <w:lang w:val="en-US"/>
              </w:rPr>
              <w:t>Gestão centralizada de segredos (sem chaves API em texto claro em arquivos .env) + MFA resistente a phishing</w:t>
            </w:r>
          </w:p>
        </w:tc>
        <w:tc>
          <w:tcPr>
            <w:tcW w:w="3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E69CC9" w14:textId="77777777" w:rsidR="00C52776" w:rsidRDefault="00C52776" w:rsidP="00515D37">
            <w:pPr>
              <w:jc w:val="both"/>
            </w:pPr>
            <w:proofErr w:type="spellStart"/>
            <w:r>
              <w:rPr>
                <w:color w:val="333333"/>
                <w:sz w:val="20"/>
                <w:szCs w:val="20"/>
              </w:rPr>
              <w:t>Credenciais inutilizáveis</w:t>
            </w:r>
            <w:proofErr w:type="spellEnd"/>
            <w:r>
              <w:rPr>
                <w:color w:val="333333"/>
                <w:sz w:val="20"/>
                <w:szCs w:val="20"/>
              </w:rPr>
            </w:r>
            <w:proofErr w:type="spellStart"/>
            <w:r>
              <w:rPr>
                <w:color w:val="333333"/>
                <w:sz w:val="20"/>
                <w:szCs w:val="20"/>
              </w:rPr>
            </w:r>
            <w:proofErr w:type="spellEnd"/>
          </w:p>
        </w:tc>
      </w:tr>
      <w:tr w:rsidR="00C52776" w14:paraId="12539DEC" w14:textId="77777777" w:rsidTr="00515D3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B45B0" w14:textId="77777777" w:rsidR="00C52776" w:rsidRDefault="00C52776" w:rsidP="00515D37">
            <w:pPr>
              <w:jc w:val="both"/>
            </w:pPr>
            <w:r>
              <w:rPr>
                <w:b/>
                <w:bCs/>
                <w:color w:val="333333"/>
                <w:sz w:val="20"/>
                <w:szCs w:val="20"/>
              </w:rPr>
              <w:t>Prompt Injection</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8D2F81" w14:textId="77777777" w:rsidR="00C52776" w:rsidRPr="00F16FEF" w:rsidRDefault="00C52776" w:rsidP="00515D37">
            <w:pPr>
              <w:jc w:val="both"/>
              <w:rPr>
                <w:lang w:val="en-US"/>
              </w:rPr>
            </w:pPr>
            <w:r w:rsidRPr="00F16FEF">
              <w:rPr>
                <w:color w:val="333333"/>
                <w:sz w:val="20"/>
                <w:szCs w:val="20"/>
                <w:lang w:val="en-US"/>
              </w:rPr>
              <w:t>Segmentação de rede: isolar estações de trabalho com agentes de IA da rede crítica + monitoramento de comandos shell</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4350B" w14:textId="77777777" w:rsidR="00C52776" w:rsidRDefault="00C52776" w:rsidP="00515D37">
            <w:pPr>
              <w:jc w:val="both"/>
            </w:pPr>
            <w:proofErr w:type="spellStart"/>
            <w:r>
              <w:rPr>
                <w:color w:val="333333"/>
                <w:sz w:val="20"/>
                <w:szCs w:val="20"/>
              </w:rPr>
              <w:t>Pivô lateral impedido</w:t>
            </w:r>
            <w:proofErr w:type="spellEnd"/>
            <w:r>
              <w:rPr>
                <w:color w:val="333333"/>
                <w:sz w:val="20"/>
                <w:szCs w:val="20"/>
              </w:rPr>
            </w:r>
            <w:proofErr w:type="spellStart"/>
            <w:r>
              <w:rPr>
                <w:color w:val="333333"/>
                <w:sz w:val="20"/>
                <w:szCs w:val="20"/>
              </w:rPr>
            </w:r>
            <w:proofErr w:type="spellEnd"/>
          </w:p>
        </w:tc>
      </w:tr>
      <w:tr w:rsidR="00C52776" w:rsidRPr="0000137B" w14:paraId="4E42CD75" w14:textId="77777777" w:rsidTr="00515D3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DE1FAE" w14:textId="77777777" w:rsidR="00C52776" w:rsidRDefault="00C52776" w:rsidP="00515D37">
            <w:pPr>
              <w:jc w:val="both"/>
            </w:pPr>
            <w:r>
              <w:rPr>
                <w:b/>
                <w:bCs/>
                <w:color w:val="333333"/>
                <w:sz w:val="20"/>
                <w:szCs w:val="20"/>
              </w:rPr>
              <w:t>Ransomware</w:t>
            </w:r>
          </w:p>
        </w:tc>
        <w:tc>
          <w:tcPr>
            <w:tcW w:w="3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7231D9" w14:textId="77777777" w:rsidR="00C52776" w:rsidRDefault="00C52776" w:rsidP="00515D37">
            <w:pPr>
              <w:jc w:val="both"/>
            </w:pPr>
            <w:r>
              <w:rPr>
                <w:color w:val="333333"/>
                <w:sz w:val="20"/>
                <w:szCs w:val="20"/>
              </w:rPr>
              <w:t>Backups 3-2-1-1 com cópia imutável offline + EDR/XDR comportamental</w:t>
            </w:r>
          </w:p>
        </w:tc>
        <w:tc>
          <w:tcPr>
            <w:tcW w:w="3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EF314B" w14:textId="77777777" w:rsidR="00C52776" w:rsidRPr="00F16FEF" w:rsidRDefault="00C52776" w:rsidP="00515D37">
            <w:pPr>
              <w:jc w:val="both"/>
              <w:rPr>
                <w:lang w:val="en-US"/>
              </w:rPr>
            </w:pPr>
            <w:r w:rsidRPr="00F16FEF">
              <w:rPr>
                <w:color w:val="333333"/>
                <w:sz w:val="20"/>
                <w:szCs w:val="20"/>
                <w:lang w:val="en-US"/>
              </w:rPr>
              <w:t>Restauração em 24h sem pagamento</w:t>
            </w:r>
          </w:p>
        </w:tc>
      </w:tr>
    </w:tbl>
    <w:p w14:paraId="73D0D8B8" w14:textId="77777777" w:rsidR="00C52776" w:rsidRPr="00F16FEF" w:rsidRDefault="00C52776" w:rsidP="00C52776">
      <w:pPr>
        <w:spacing w:after="200"/>
        <w:jc w:val="both"/>
        <w:rPr>
          <w:lang w:val="en-US"/>
        </w:rPr>
      </w:pPr>
    </w:p>
    <w:p w14:paraId="2E16F52B" w14:textId="77777777" w:rsidR="00C52776" w:rsidRDefault="00C52776" w:rsidP="00C52776">
      <w:pPr>
        <w:pStyle w:val="Titre2"/>
        <w:jc w:val="both"/>
      </w:pPr>
      <w:r>
        <w:t>6.7 Tabela de Síntese dos Estudos de Caso de IA</w:t>
      </w:r>
      <w:proofErr w:type="spellStart"/>
      <w:r/>
      <w:proofErr w:type="spellEnd"/>
      <w:r/>
      <w:proofErr w:type="spellStart"/>
      <w:r/>
      <w:proofErr w:type="spellEnd"/>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500"/>
        <w:gridCol w:w="2200"/>
        <w:gridCol w:w="1800"/>
        <w:gridCol w:w="1726"/>
      </w:tblGrid>
      <w:tr w:rsidR="00C52776" w14:paraId="1703F23A" w14:textId="77777777" w:rsidTr="00515D37">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1C842DF" w14:textId="77777777" w:rsidR="00C52776" w:rsidRDefault="00C52776" w:rsidP="00515D37">
            <w:pPr>
              <w:jc w:val="both"/>
            </w:pPr>
            <w:r>
              <w:rPr>
                <w:b/>
                <w:bCs/>
                <w:color w:val="FFFFFF"/>
                <w:sz w:val="20"/>
                <w:szCs w:val="20"/>
              </w:rPr>
              <w:t>Caso</w:t>
            </w:r>
          </w:p>
        </w:tc>
        <w:tc>
          <w:tcPr>
            <w:tcW w:w="1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ABA2D18" w14:textId="77777777" w:rsidR="00C52776" w:rsidRDefault="00C52776" w:rsidP="00515D37">
            <w:pPr>
              <w:jc w:val="both"/>
            </w:pPr>
            <w:proofErr w:type="spellStart"/>
            <w:r>
              <w:rPr>
                <w:b/>
                <w:bCs/>
                <w:color w:val="FFFFFF"/>
                <w:sz w:val="20"/>
                <w:szCs w:val="20"/>
              </w:rPr>
              <w:t>Ano</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360C185" w14:textId="77777777" w:rsidR="00C52776" w:rsidRDefault="00C52776" w:rsidP="00515D37">
            <w:pPr>
              <w:jc w:val="both"/>
            </w:pPr>
            <w:r>
              <w:rPr>
                <w:b/>
                <w:bCs/>
                <w:color w:val="FFFFFF"/>
                <w:sz w:val="20"/>
                <w:szCs w:val="20"/>
              </w:rPr>
              <w:t>Técnica de IA</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1ECCFF4" w14:textId="77777777" w:rsidR="00C52776" w:rsidRDefault="00C52776" w:rsidP="00515D37">
            <w:pPr>
              <w:jc w:val="both"/>
            </w:pPr>
            <w:r>
              <w:rPr>
                <w:b/>
                <w:bCs/>
                <w:color w:val="FFFFFF"/>
                <w:sz w:val="20"/>
                <w:szCs w:val="20"/>
              </w:rPr>
              <w:t>Impacto</w:t>
            </w:r>
          </w:p>
        </w:tc>
        <w:tc>
          <w:tcPr>
            <w:tcW w:w="1726"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4F285CD" w14:textId="77777777" w:rsidR="00C52776" w:rsidRDefault="00C52776" w:rsidP="00515D37">
            <w:pPr>
              <w:jc w:val="both"/>
            </w:pPr>
            <w:proofErr w:type="spellStart"/>
            <w:r>
              <w:rPr>
                <w:b/>
                <w:bCs/>
                <w:color w:val="FFFFFF"/>
                <w:sz w:val="20"/>
                <w:szCs w:val="20"/>
              </w:rPr>
              <w:t>Categoria</w:t>
            </w:r>
            <w:proofErr w:type="spellEnd"/>
          </w:p>
        </w:tc>
      </w:tr>
      <w:tr w:rsidR="00C52776" w14:paraId="349F18FB" w14:textId="77777777" w:rsidTr="00515D3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706314" w14:textId="77777777" w:rsidR="00C52776" w:rsidRDefault="00C52776" w:rsidP="00515D37">
            <w:pPr>
              <w:jc w:val="both"/>
            </w:pPr>
            <w:proofErr w:type="spellStart"/>
            <w:r>
              <w:rPr>
                <w:b/>
                <w:bCs/>
                <w:color w:val="333333"/>
                <w:sz w:val="20"/>
                <w:szCs w:val="20"/>
              </w:rPr>
              <w:t>Arup</w:t>
            </w:r>
            <w:proofErr w:type="spellEnd"/>
            <w:r>
              <w:rPr>
                <w:b/>
                <w:bCs/>
                <w:color w:val="333333"/>
                <w:sz w:val="20"/>
                <w:szCs w:val="20"/>
              </w:rPr>
              <w:t xml:space="preserve"> </w:t>
            </w:r>
            <w:proofErr w:type="spellStart"/>
            <w:r>
              <w:rPr>
                <w:b/>
                <w:bCs/>
                <w:color w:val="333333"/>
                <w:sz w:val="20"/>
                <w:szCs w:val="20"/>
              </w:rPr>
              <w:t>Deepfake</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95BF19" w14:textId="77777777" w:rsidR="00C52776" w:rsidRDefault="00C52776" w:rsidP="00515D37">
            <w:pPr>
              <w:jc w:val="both"/>
            </w:pPr>
            <w:r>
              <w:rPr>
                <w:color w:val="333333"/>
                <w:sz w:val="20"/>
                <w:szCs w:val="20"/>
              </w:rPr>
              <w:t>2024</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D0EAD7" w14:textId="77777777" w:rsidR="00C52776" w:rsidRPr="00F16FEF" w:rsidRDefault="00C52776" w:rsidP="00515D37">
            <w:pPr>
              <w:jc w:val="both"/>
              <w:rPr>
                <w:lang w:val="en-US"/>
              </w:rPr>
            </w:pPr>
            <w:r w:rsidRPr="00F16FEF">
              <w:rPr>
                <w:color w:val="333333"/>
                <w:sz w:val="20"/>
                <w:szCs w:val="20"/>
                <w:lang w:val="en-US"/>
              </w:rPr>
              <w:t>Deepfake vídeo/áudio em tempo real em videoconferência</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CDFBE5" w14:textId="77777777" w:rsidR="00C52776" w:rsidRDefault="00C52776" w:rsidP="00515D37">
            <w:pPr>
              <w:jc w:val="both"/>
            </w:pPr>
            <w:r>
              <w:rPr>
                <w:color w:val="333333"/>
                <w:sz w:val="20"/>
                <w:szCs w:val="20"/>
              </w:rPr>
              <w:t>$25,6M perdidos</w:t>
            </w:r>
            <w:proofErr w:type="spellStart"/>
            <w:r>
              <w:rPr>
                <w:color w:val="333333"/>
                <w:sz w:val="20"/>
                <w:szCs w:val="20"/>
              </w:rPr>
            </w:r>
            <w:proofErr w:type="spellEnd"/>
          </w:p>
        </w:tc>
        <w:tc>
          <w:tcPr>
            <w:tcW w:w="17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45461A" w14:textId="77777777" w:rsidR="00C52776" w:rsidRDefault="00C52776" w:rsidP="00515D37">
            <w:pPr>
              <w:jc w:val="both"/>
            </w:pPr>
            <w:r>
              <w:rPr>
                <w:color w:val="8B1A1A"/>
                <w:sz w:val="20"/>
                <w:szCs w:val="20"/>
              </w:rPr>
              <w:t>IA Ofensiva</w:t>
            </w:r>
          </w:p>
        </w:tc>
      </w:tr>
      <w:tr w:rsidR="00C52776" w14:paraId="0C1F5A85" w14:textId="77777777" w:rsidTr="00515D3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E1E3D" w14:textId="77777777" w:rsidR="00C52776" w:rsidRDefault="00C52776" w:rsidP="00515D37">
            <w:pPr>
              <w:jc w:val="both"/>
            </w:pPr>
            <w:r>
              <w:rPr>
                <w:b/>
                <w:bCs/>
                <w:color w:val="333333"/>
                <w:sz w:val="20"/>
                <w:szCs w:val="20"/>
              </w:rPr>
              <w:t xml:space="preserve">WormGPT / </w:t>
            </w:r>
            <w:proofErr w:type="spellStart"/>
            <w:r>
              <w:rPr>
                <w:b/>
                <w:bCs/>
                <w:color w:val="333333"/>
                <w:sz w:val="20"/>
                <w:szCs w:val="20"/>
              </w:rPr>
              <w:t>FraudGPT</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AE7D3" w14:textId="77777777" w:rsidR="00C52776" w:rsidRDefault="00C52776" w:rsidP="00515D37">
            <w:pPr>
              <w:jc w:val="both"/>
            </w:pPr>
            <w:r>
              <w:rPr>
                <w:color w:val="333333"/>
                <w:sz w:val="20"/>
                <w:szCs w:val="20"/>
              </w:rPr>
              <w:t>2023-2025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C3F13" w14:textId="77777777" w:rsidR="00C52776" w:rsidRPr="00F16FEF" w:rsidRDefault="00C52776" w:rsidP="00515D37">
            <w:pPr>
              <w:jc w:val="both"/>
              <w:rPr>
                <w:lang w:val="en-US"/>
              </w:rPr>
            </w:pPr>
            <w:r w:rsidRPr="00F16FEF">
              <w:rPr>
                <w:color w:val="333333"/>
                <w:sz w:val="20"/>
                <w:szCs w:val="20"/>
                <w:lang w:val="en-US"/>
              </w:rPr>
              <w:t>LLM sem restrições para phishing e malware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DCA94C" w14:textId="77777777" w:rsidR="00C52776" w:rsidRDefault="00C52776" w:rsidP="00515D37">
            <w:pPr>
              <w:jc w:val="both"/>
            </w:pPr>
            <w:r>
              <w:rPr>
                <w:color w:val="333333"/>
                <w:sz w:val="20"/>
                <w:szCs w:val="20"/>
              </w:rPr>
              <w:t>+219% menções na dark web</w:t>
            </w:r>
            <w:proofErr w:type="spellStart"/>
            <w:r>
              <w:rPr>
                <w:color w:val="333333"/>
                <w:sz w:val="20"/>
                <w:szCs w:val="20"/>
              </w:rPr>
            </w:r>
            <w:proofErr w:type="spellEnd"/>
            <w:r>
              <w:rPr>
                <w:color w:val="333333"/>
                <w:sz w:val="20"/>
                <w:szCs w:val="20"/>
              </w:rPr>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57A9F1" w14:textId="77777777" w:rsidR="00C52776" w:rsidRDefault="00C52776" w:rsidP="00515D37">
            <w:pPr>
              <w:jc w:val="both"/>
            </w:pPr>
            <w:r>
              <w:rPr>
                <w:color w:val="8B1A1A"/>
                <w:sz w:val="20"/>
                <w:szCs w:val="20"/>
              </w:rPr>
              <w:t>IA Ofensiva</w:t>
            </w:r>
          </w:p>
        </w:tc>
      </w:tr>
      <w:tr w:rsidR="00C52776" w14:paraId="00E18A27" w14:textId="77777777" w:rsidTr="00515D3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E05D3C" w14:textId="77777777" w:rsidR="00C52776" w:rsidRDefault="00C52776" w:rsidP="00515D37">
            <w:pPr>
              <w:jc w:val="both"/>
            </w:pPr>
            <w:proofErr w:type="spellStart"/>
            <w:r>
              <w:rPr>
                <w:b/>
                <w:bCs/>
                <w:color w:val="333333"/>
                <w:sz w:val="20"/>
                <w:szCs w:val="20"/>
              </w:rPr>
              <w:t>PromptLock</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659420" w14:textId="77777777" w:rsidR="00C52776" w:rsidRDefault="00C52776" w:rsidP="00515D37">
            <w:pPr>
              <w:jc w:val="both"/>
            </w:pPr>
            <w:r>
              <w:rPr>
                <w:color w:val="333333"/>
                <w:sz w:val="20"/>
                <w:szCs w:val="20"/>
              </w:rPr>
              <w:t>2025</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F0547D" w14:textId="77777777" w:rsidR="00C52776" w:rsidRPr="00F16FEF" w:rsidRDefault="00C52776" w:rsidP="00515D37">
            <w:pPr>
              <w:jc w:val="both"/>
              <w:rPr>
                <w:lang w:val="en-US"/>
              </w:rPr>
            </w:pPr>
            <w:r w:rsidRPr="00F16FEF">
              <w:rPr>
                <w:color w:val="333333"/>
                <w:sz w:val="20"/>
                <w:szCs w:val="20"/>
                <w:lang w:val="en-US"/>
              </w:rPr>
              <w:t>Ransomware gerado dinamicamente por LLM local</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E5F01E" w14:textId="77777777" w:rsidR="00C52776" w:rsidRDefault="00C52776" w:rsidP="00515D37">
            <w:pPr>
              <w:jc w:val="both"/>
            </w:pPr>
            <w:proofErr w:type="spellStart"/>
            <w:r>
              <w:rPr>
                <w:color w:val="333333"/>
                <w:sz w:val="20"/>
                <w:szCs w:val="20"/>
              </w:rPr>
              <w:t>Malware polimórfico indetectável</w:t>
            </w:r>
            <w:proofErr w:type="spellEnd"/>
            <w:r>
              <w:rPr>
                <w:color w:val="333333"/>
                <w:sz w:val="20"/>
                <w:szCs w:val="20"/>
              </w:rPr>
            </w:r>
            <w:proofErr w:type="spellStart"/>
            <w:r>
              <w:rPr>
                <w:color w:val="333333"/>
                <w:sz w:val="20"/>
                <w:szCs w:val="20"/>
              </w:rPr>
            </w:r>
            <w:proofErr w:type="spellEnd"/>
            <w:r>
              <w:rPr>
                <w:color w:val="333333"/>
                <w:sz w:val="20"/>
                <w:szCs w:val="20"/>
              </w:rPr>
            </w:r>
          </w:p>
        </w:tc>
        <w:tc>
          <w:tcPr>
            <w:tcW w:w="17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3964EC" w14:textId="77777777" w:rsidR="00C52776" w:rsidRDefault="00C52776" w:rsidP="00515D37">
            <w:pPr>
              <w:jc w:val="both"/>
            </w:pPr>
            <w:r>
              <w:rPr>
                <w:color w:val="8B1A1A"/>
                <w:sz w:val="20"/>
                <w:szCs w:val="20"/>
              </w:rPr>
              <w:t>IA Ofensiva</w:t>
            </w:r>
          </w:p>
        </w:tc>
      </w:tr>
      <w:tr w:rsidR="00C52776" w14:paraId="00B1C5B2" w14:textId="77777777" w:rsidTr="00515D3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7DBA87" w14:textId="77777777" w:rsidR="00C52776" w:rsidRDefault="00C52776" w:rsidP="00515D37">
            <w:pPr>
              <w:jc w:val="both"/>
            </w:pPr>
            <w:r>
              <w:rPr>
                <w:b/>
                <w:bCs/>
                <w:color w:val="333333"/>
                <w:sz w:val="20"/>
                <w:szCs w:val="20"/>
              </w:rPr>
              <w:t xml:space="preserve">Google Big </w:t>
            </w:r>
            <w:proofErr w:type="spellStart"/>
            <w:r>
              <w:rPr>
                <w:b/>
                <w:bCs/>
                <w:color w:val="333333"/>
                <w:sz w:val="20"/>
                <w:szCs w:val="20"/>
              </w:rPr>
              <w:t>Sleep</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69CE5E" w14:textId="77777777" w:rsidR="00C52776" w:rsidRDefault="00C52776" w:rsidP="00515D37">
            <w:pPr>
              <w:jc w:val="both"/>
            </w:pPr>
            <w:r>
              <w:rPr>
                <w:color w:val="333333"/>
                <w:sz w:val="20"/>
                <w:szCs w:val="20"/>
              </w:rPr>
              <w:t>2024-2025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EE515" w14:textId="77777777" w:rsidR="00C52776" w:rsidRDefault="00C52776" w:rsidP="00515D37">
            <w:pPr>
              <w:jc w:val="both"/>
            </w:pPr>
            <w:r>
              <w:rPr>
                <w:color w:val="333333"/>
                <w:sz w:val="20"/>
                <w:szCs w:val="20"/>
              </w:rPr>
              <w:t>Agente de IA Gemini caçador de vulnerabilidades</w:t>
            </w:r>
            <w:proofErr w:type="spellStart"/>
            <w:r>
              <w:rPr>
                <w:color w:val="333333"/>
                <w:sz w:val="20"/>
                <w:szCs w:val="20"/>
              </w:rPr>
            </w:r>
            <w:proofErr w:type="spellEnd"/>
            <w:r>
              <w:rPr>
                <w:color w:val="333333"/>
                <w:sz w:val="20"/>
                <w:szCs w:val="20"/>
              </w:rPr>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736EA" w14:textId="77777777" w:rsidR="00C52776" w:rsidRPr="00F16FEF" w:rsidRDefault="00C52776" w:rsidP="00515D37">
            <w:pPr>
              <w:jc w:val="both"/>
              <w:rPr>
                <w:lang w:val="en-US"/>
              </w:rPr>
            </w:pPr>
            <w:r w:rsidRPr="00F16FEF">
              <w:rPr>
                <w:color w:val="333333"/>
                <w:sz w:val="20"/>
                <w:szCs w:val="20"/>
                <w:lang w:val="en-US"/>
              </w:rPr>
              <w:t>Zero-day SQLite corrigido em 24h</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27226" w14:textId="77777777" w:rsidR="00C52776" w:rsidRDefault="00C52776" w:rsidP="00515D37">
            <w:pPr>
              <w:jc w:val="both"/>
            </w:pPr>
            <w:proofErr w:type="spellStart"/>
            <w:r>
              <w:rPr>
                <w:color w:val="228B22"/>
                <w:sz w:val="20"/>
                <w:szCs w:val="20"/>
              </w:rPr>
              <w:t>IA Defensiva</w:t>
            </w:r>
            <w:proofErr w:type="spellEnd"/>
            <w:r>
              <w:rPr>
                <w:color w:val="228B22"/>
                <w:sz w:val="20"/>
                <w:szCs w:val="20"/>
              </w:rPr>
            </w:r>
          </w:p>
        </w:tc>
      </w:tr>
      <w:tr w:rsidR="00C52776" w14:paraId="343EA188" w14:textId="77777777" w:rsidTr="00515D3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F9DF62" w14:textId="77777777" w:rsidR="00C52776" w:rsidRDefault="00C52776" w:rsidP="00515D37">
            <w:pPr>
              <w:jc w:val="both"/>
            </w:pPr>
            <w:proofErr w:type="spellStart"/>
            <w:r>
              <w:rPr>
                <w:b/>
                <w:bCs/>
                <w:color w:val="333333"/>
                <w:sz w:val="20"/>
                <w:szCs w:val="20"/>
              </w:rPr>
              <w:t>PoisonGPT</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FB8268" w14:textId="77777777" w:rsidR="00C52776" w:rsidRDefault="00C52776" w:rsidP="00515D37">
            <w:pPr>
              <w:jc w:val="both"/>
            </w:pPr>
            <w:r>
              <w:rPr>
                <w:color w:val="333333"/>
                <w:sz w:val="20"/>
                <w:szCs w:val="20"/>
              </w:rPr>
              <w:t>2023</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C67984" w14:textId="77777777" w:rsidR="00C52776" w:rsidRDefault="00C52776" w:rsidP="00515D37">
            <w:pPr>
              <w:jc w:val="both"/>
            </w:pPr>
            <w:r>
              <w:rPr>
                <w:color w:val="333333"/>
                <w:sz w:val="20"/>
                <w:szCs w:val="20"/>
              </w:rPr>
              <w:t>Envenenamento cirúrgico de um modelo open-source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309D76" w14:textId="77777777" w:rsidR="00C52776" w:rsidRDefault="00C52776" w:rsidP="00515D37">
            <w:pPr>
              <w:jc w:val="both"/>
            </w:pPr>
            <w:r>
              <w:rPr>
                <w:color w:val="333333"/>
                <w:sz w:val="20"/>
                <w:szCs w:val="20"/>
              </w:rPr>
              <w:t>Cadeia de suprimentos de IA comprometida</w:t>
            </w:r>
            <w:proofErr w:type="spellStart"/>
            <w:r>
              <w:rPr>
                <w:color w:val="333333"/>
                <w:sz w:val="20"/>
                <w:szCs w:val="20"/>
              </w:rPr>
            </w:r>
            <w:proofErr w:type="spellEnd"/>
            <w:r>
              <w:rPr>
                <w:color w:val="333333"/>
                <w:sz w:val="20"/>
                <w:szCs w:val="20"/>
              </w:rPr>
            </w:r>
            <w:proofErr w:type="spellStart"/>
            <w:r>
              <w:rPr>
                <w:color w:val="333333"/>
                <w:sz w:val="20"/>
                <w:szCs w:val="20"/>
              </w:rPr>
            </w:r>
            <w:proofErr w:type="spellEnd"/>
            <w:r>
              <w:rPr>
                <w:color w:val="333333"/>
                <w:sz w:val="20"/>
                <w:szCs w:val="20"/>
              </w:rPr>
            </w:r>
            <w:proofErr w:type="spellStart"/>
            <w:r>
              <w:rPr>
                <w:color w:val="333333"/>
                <w:sz w:val="20"/>
                <w:szCs w:val="20"/>
              </w:rPr>
            </w:r>
            <w:proofErr w:type="spellEnd"/>
          </w:p>
        </w:tc>
        <w:tc>
          <w:tcPr>
            <w:tcW w:w="17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158FE8" w14:textId="77777777" w:rsidR="00C52776" w:rsidRDefault="00C52776" w:rsidP="00515D37">
            <w:pPr>
              <w:jc w:val="both"/>
            </w:pPr>
            <w:r>
              <w:rPr>
                <w:color w:val="FF8C00"/>
                <w:sz w:val="20"/>
                <w:szCs w:val="20"/>
              </w:rPr>
              <w:t>Ataque à IA</w:t>
            </w:r>
          </w:p>
        </w:tc>
      </w:tr>
      <w:tr w:rsidR="00C52776" w14:paraId="10804BEA" w14:textId="77777777" w:rsidTr="00515D3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C7A7C2" w14:textId="77777777" w:rsidR="00C52776" w:rsidRDefault="00C52776" w:rsidP="00515D37">
            <w:pPr>
              <w:jc w:val="both"/>
            </w:pPr>
            <w:proofErr w:type="spellStart"/>
            <w:r>
              <w:rPr>
                <w:b/>
                <w:bCs/>
                <w:color w:val="333333"/>
                <w:sz w:val="20"/>
                <w:szCs w:val="20"/>
              </w:rPr>
              <w:t>Operação OpenClaw</w:t>
            </w:r>
            <w:proofErr w:type="spellEnd"/>
            <w:r>
              <w:rPr>
                <w:b/>
                <w:bCs/>
                <w:color w:val="333333"/>
                <w:sz w:val="20"/>
                <w:szCs w:val="20"/>
              </w:rPr>
            </w:r>
            <w:proofErr w:type="spellStart"/>
            <w:r>
              <w:rPr>
                <w:b/>
                <w:bCs/>
                <w:color w:val="333333"/>
                <w:sz w:val="20"/>
                <w:szCs w:val="20"/>
              </w:rPr>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7BB703" w14:textId="77777777" w:rsidR="00C52776" w:rsidRDefault="00C52776" w:rsidP="00515D37">
            <w:pPr>
              <w:jc w:val="both"/>
            </w:pPr>
            <w:r>
              <w:rPr>
                <w:color w:val="333333"/>
                <w:sz w:val="20"/>
                <w:szCs w:val="20"/>
              </w:rPr>
              <w:t>Cenário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28B964" w14:textId="77777777" w:rsidR="00C52776" w:rsidRDefault="00C52776" w:rsidP="00515D37">
            <w:pPr>
              <w:jc w:val="both"/>
            </w:pPr>
            <w:proofErr w:type="spellStart"/>
            <w:r>
              <w:rPr>
                <w:color w:val="333333"/>
                <w:sz w:val="20"/>
                <w:szCs w:val="20"/>
              </w:rPr>
              <w:t>Agente de IA autônomo + skill armadilhada + injeção de prompt + PromptLock</w:t>
            </w:r>
            <w:proofErr w:type="spellEnd"/>
            <w:r>
              <w:rPr>
                <w:color w:val="333333"/>
                <w:sz w:val="20"/>
                <w:szCs w:val="20"/>
              </w:rPr>
            </w:r>
            <w:proofErr w:type="spellStart"/>
            <w:r>
              <w:rPr>
                <w:color w:val="333333"/>
                <w:sz w:val="20"/>
                <w:szCs w:val="20"/>
              </w:rPr>
            </w:r>
            <w:proofErr w:type="spellEnd"/>
            <w:r>
              <w:rPr>
                <w:color w:val="333333"/>
                <w:sz w:val="20"/>
                <w:szCs w:val="20"/>
              </w:rPr>
            </w:r>
            <w:proofErr w:type="spellStart"/>
            <w:r>
              <w:rPr>
                <w:color w:val="333333"/>
                <w:sz w:val="20"/>
                <w:szCs w:val="20"/>
              </w:rPr>
            </w:r>
            <w:proofErr w:type="spellEnd"/>
            <w:r>
              <w:rPr>
                <w:color w:val="333333"/>
                <w:sz w:val="20"/>
                <w:szCs w:val="20"/>
              </w:rPr>
            </w:r>
            <w:proofErr w:type="gramStart"/>
            <w:r>
              <w:rPr>
                <w:color w:val="333333"/>
                <w:sz w:val="20"/>
                <w:szCs w:val="20"/>
              </w:rPr>
            </w:r>
            <w:proofErr w:type="gramEnd"/>
            <w:r>
              <w:rPr>
                <w:color w:val="333333"/>
                <w:sz w:val="20"/>
                <w:szCs w:val="20"/>
              </w:rPr>
            </w:r>
            <w:proofErr w:type="spellStart"/>
            <w:r>
              <w:rPr>
                <w:color w:val="333333"/>
                <w:sz w:val="20"/>
                <w:szCs w:val="20"/>
              </w:rPr>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5D2039" w14:textId="77777777" w:rsidR="00C52776" w:rsidRDefault="00C52776" w:rsidP="00515D37">
            <w:pPr>
              <w:jc w:val="both"/>
            </w:pPr>
            <w:r>
              <w:rPr>
                <w:color w:val="333333"/>
                <w:sz w:val="20"/>
                <w:szCs w:val="20"/>
              </w:rPr>
              <w:t>~€3,5M + PI Roubada</w:t>
            </w:r>
            <w:proofErr w:type="spellStart"/>
            <w:r>
              <w:rPr>
                <w:color w:val="333333"/>
                <w:sz w:val="20"/>
                <w:szCs w:val="20"/>
              </w:rPr>
            </w:r>
            <w:proofErr w:type="spellEnd"/>
            <w:r>
              <w:rPr>
                <w:color w:val="333333"/>
                <w:sz w:val="20"/>
                <w:szCs w:val="20"/>
              </w:rPr>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9FDF4" w14:textId="77777777" w:rsidR="00C52776" w:rsidRDefault="00C52776" w:rsidP="00515D37">
            <w:pPr>
              <w:jc w:val="both"/>
            </w:pPr>
            <w:proofErr w:type="spellStart"/>
            <w:r>
              <w:rPr>
                <w:color w:val="8B1A1A"/>
                <w:sz w:val="20"/>
                <w:szCs w:val="20"/>
              </w:rPr>
              <w:t>Ataque Combinado</w:t>
            </w:r>
            <w:proofErr w:type="spellEnd"/>
            <w:r>
              <w:rPr>
                <w:color w:val="8B1A1A"/>
                <w:sz w:val="20"/>
                <w:szCs w:val="20"/>
              </w:rPr>
            </w:r>
          </w:p>
        </w:tc>
      </w:tr>
    </w:tbl>
    <w:p w14:paraId="24ED146B" w14:textId="77777777" w:rsidR="00C52776" w:rsidRDefault="00C52776" w:rsidP="00C52776">
      <w:pPr>
        <w:spacing w:after="200"/>
        <w:jc w:val="both"/>
      </w:pPr>
    </w:p>
    <w:p w14:paraId="3635207E" w14:textId="77777777" w:rsidR="00C52776" w:rsidRPr="00BD42D1" w:rsidRDefault="00C52776" w:rsidP="00C52776">
      <w:pPr>
        <w:jc w:val="both"/>
      </w:pPr>
      <w:r>
        <w:t xml:space="preserve"> </w:t>
      </w:r>
    </w:p>
    <w:p w14:paraId="2F2C5086" w14:textId="77777777" w:rsidR="00C52776" w:rsidRPr="00BD42D1" w:rsidRDefault="00C52776" w:rsidP="00C52776">
      <w:pPr>
        <w:jc w:val="both"/>
      </w:pPr>
    </w:p>
    <w:p w14:paraId="5219FAD9" w14:textId="77777777" w:rsidR="00C52776" w:rsidRPr="00F16FEF" w:rsidRDefault="00C52776" w:rsidP="00C52776">
      <w:pPr>
        <w:jc w:val="both"/>
        <w:rPr>
          <w:b/>
          <w:bCs/>
          <w:lang w:val="en-US"/>
        </w:rPr>
      </w:pPr>
      <w:r w:rsidRPr="00F16FEF">
        <w:rPr>
          <w:b/>
          <w:bCs/>
          <w:lang w:val="en-US"/>
        </w:rPr>
        <w:t>Para Ir Mais Longe — Estudo Completo Disponível em Acesso Aberto</w:t>
      </w:r>
    </w:p>
    <w:p w14:paraId="49B92C53" w14:textId="77777777" w:rsidR="00C52776" w:rsidRPr="00F16FEF" w:rsidRDefault="00C52776" w:rsidP="00C52776">
      <w:pPr>
        <w:jc w:val="both"/>
        <w:rPr>
          <w:lang w:val="en-US"/>
        </w:rPr>
      </w:pPr>
    </w:p>
    <w:p w14:paraId="5FE64FA8" w14:textId="77777777" w:rsidR="00C52776" w:rsidRPr="00F16FEF" w:rsidRDefault="00C52776" w:rsidP="00C52776">
      <w:pPr>
        <w:jc w:val="both"/>
        <w:rPr>
          <w:lang w:val="en-US"/>
        </w:rPr>
      </w:pPr>
      <w:r w:rsidRPr="00F16FEF">
        <w:rPr>
          <w:lang w:val="en-US"/>
        </w:rPr>
        <w:t>A Operação OpenClaw apresentada neste curso é um resumo. A análise detalhada, cobrindo aproximadamente 130 páginas, está disponível gratuitamente no repositório GitHub do autor:</w:t>
      </w:r>
      <w:proofErr w:type="spellStart"/>
      <w:r w:rsidRPr="00F16FEF">
        <w:rPr>
          <w:lang w:val="en-US"/>
        </w:rPr>
      </w:r>
      <w:proofErr w:type="spellEnd"/>
      <w:r w:rsidRPr="00F16FEF">
        <w:rPr>
          <w:lang w:val="en-US"/>
        </w:rPr>
      </w:r>
    </w:p>
    <w:p w14:paraId="218AC244" w14:textId="77777777" w:rsidR="00C52776" w:rsidRPr="00F16FEF" w:rsidRDefault="00C52776" w:rsidP="00C52776">
      <w:pPr>
        <w:jc w:val="both"/>
        <w:rPr>
          <w:lang w:val="en-US"/>
        </w:rPr>
      </w:pPr>
    </w:p>
    <w:p w14:paraId="634B6332" w14:textId="77777777" w:rsidR="00C52776" w:rsidRPr="00F16FEF" w:rsidRDefault="00C52776" w:rsidP="00C52776">
      <w:pPr>
        <w:jc w:val="both"/>
        <w:rPr>
          <w:lang w:val="en-US"/>
        </w:rPr>
      </w:pPr>
      <w:hyperlink r:id="rId7" w:history="1">
        <w:r w:rsidRPr="00F16FEF">
          <w:rPr>
            <w:rStyle w:val="Lienhypertexte"/>
            <w:lang w:val="en-US"/>
          </w:rPr>
          <w:t>https://github.com/mo0ogly/openclaw-killchain-analysis</w:t>
        </w:r>
      </w:hyperlink>
    </w:p>
    <w:p w14:paraId="5E2973B7" w14:textId="77777777" w:rsidR="00C52776" w:rsidRPr="00F16FEF" w:rsidRDefault="00C52776" w:rsidP="00C52776">
      <w:pPr>
        <w:jc w:val="both"/>
        <w:rPr>
          <w:lang w:val="en-US"/>
        </w:rPr>
      </w:pPr>
    </w:p>
    <w:p w14:paraId="77492BAA" w14:textId="77777777" w:rsidR="00C52776" w:rsidRPr="00F16FEF" w:rsidRDefault="00C52776" w:rsidP="00C52776">
      <w:pPr>
        <w:jc w:val="both"/>
        <w:rPr>
          <w:lang w:val="en-US"/>
        </w:rPr>
      </w:pPr>
    </w:p>
    <w:p w14:paraId="4D1D0015" w14:textId="77777777" w:rsidR="00C52776" w:rsidRPr="00F16FEF" w:rsidRDefault="00C52776" w:rsidP="00C52776">
      <w:pPr>
        <w:jc w:val="both"/>
        <w:rPr>
          <w:lang w:val="en-US"/>
        </w:rPr>
      </w:pPr>
      <w:r w:rsidRPr="00F16FEF">
        <w:rPr>
          <w:b/>
          <w:bCs/>
          <w:lang w:val="en-US"/>
        </w:rPr>
        <w:t>O repositório inclui:</w:t>
      </w:r>
    </w:p>
    <w:p w14:paraId="6C99120C" w14:textId="77777777" w:rsidR="00C52776" w:rsidRPr="00F16FEF" w:rsidRDefault="00C52776" w:rsidP="00C52776">
      <w:pPr>
        <w:jc w:val="both"/>
        <w:rPr>
          <w:lang w:val="en-US"/>
        </w:rPr>
      </w:pPr>
    </w:p>
    <w:p w14:paraId="47565031" w14:textId="77777777" w:rsidR="00C52776" w:rsidRPr="00F16FEF" w:rsidRDefault="00C52776" w:rsidP="00C52776">
      <w:pPr>
        <w:jc w:val="both"/>
        <w:rPr>
          <w:lang w:val="en-US"/>
        </w:rPr>
      </w:pPr>
      <w:r w:rsidRPr="00F16FEF">
        <w:rPr>
          <w:lang w:val="en-US"/>
        </w:rPr>
        <w:t>A análise detalhada de cada uma das 5 fases da kill chain (reconhecimento, armamento, entrega e exploração, movimento lateral, ações sobre objetivo).</w:t>
      </w:r>
    </w:p>
    <w:p w14:paraId="554F4F20" w14:textId="77777777" w:rsidR="00C52776" w:rsidRPr="00F16FEF" w:rsidRDefault="00C52776" w:rsidP="00C52776">
      <w:pPr>
        <w:jc w:val="both"/>
        <w:rPr>
          <w:lang w:val="en-US"/>
        </w:rPr>
      </w:pPr>
    </w:p>
    <w:p w14:paraId="5E9B6AF8" w14:textId="77777777" w:rsidR="00C52776" w:rsidRPr="00F16FEF" w:rsidRDefault="00C52776" w:rsidP="00C52776">
      <w:pPr>
        <w:jc w:val="both"/>
        <w:rPr>
          <w:lang w:val="en-US"/>
        </w:rPr>
      </w:pPr>
      <w:r w:rsidRPr="00F16FEF">
        <w:rPr>
          <w:lang w:val="en-US"/>
        </w:rPr>
        <w:t>Uma nota de síntese acadêmica disponível em francês (NOTE_ACADEMIQUE.md) e inglês (ACADEMIC_NOTE.md), apresentando conclusões-chave, o modelo de defesa e referências bibliográficas.</w:t>
      </w:r>
      <w:proofErr w:type="gramStart"/>
      <w:r w:rsidRPr="00F16FEF">
        <w:rPr>
          <w:lang w:val="en-US"/>
        </w:rPr>
      </w:r>
      <w:proofErr w:type="gramEnd"/>
      <w:r w:rsidRPr="00F16FEF">
        <w:rPr>
          <w:lang w:val="en-US"/>
        </w:rPr>
      </w:r>
    </w:p>
    <w:p w14:paraId="0B639EF6" w14:textId="77777777" w:rsidR="00C52776" w:rsidRPr="00F16FEF" w:rsidRDefault="00C52776" w:rsidP="00C52776">
      <w:pPr>
        <w:jc w:val="both"/>
        <w:rPr>
          <w:lang w:val="en-US"/>
        </w:rPr>
      </w:pPr>
    </w:p>
    <w:p w14:paraId="07D6084E" w14:textId="77777777" w:rsidR="00C52776" w:rsidRPr="00F16FEF" w:rsidRDefault="00C52776" w:rsidP="00C52776">
      <w:pPr>
        <w:jc w:val="both"/>
        <w:rPr>
          <w:lang w:val="en-US"/>
        </w:rPr>
      </w:pPr>
      <w:r w:rsidRPr="00F16FEF">
        <w:rPr>
          <w:lang w:val="en-US"/>
        </w:rPr>
        <w:t>Figuras acadêmicas e scripts de geração associados, utilizáveis sob licença Creative Commons BY-NC-SA 4.0.</w:t>
      </w:r>
    </w:p>
    <w:p w14:paraId="39095002" w14:textId="77777777" w:rsidR="00C52776" w:rsidRPr="00F16FEF" w:rsidRDefault="00C52776" w:rsidP="00C52776">
      <w:pPr>
        <w:jc w:val="both"/>
        <w:rPr>
          <w:lang w:val="en-US"/>
        </w:rPr>
      </w:pPr>
    </w:p>
    <w:p w14:paraId="354F34FE" w14:textId="77777777" w:rsidR="00C52776" w:rsidRPr="00F16FEF" w:rsidRDefault="00C52776" w:rsidP="00C52776">
      <w:pPr>
        <w:jc w:val="both"/>
        <w:rPr>
          <w:lang w:val="en-US"/>
        </w:rPr>
      </w:pPr>
      <w:r w:rsidRPr="00F16FEF">
        <w:rPr>
          <w:lang w:val="en-US"/>
        </w:rPr>
        <w:t>Este repositório é um projeto de pesquisa ativo. Os documentos são atualizados regularmente — consulte o CHANGELOG para o histórico de correções.</w:t>
      </w:r>
    </w:p>
    <w:p w14:paraId="3AB0CD10" w14:textId="77777777" w:rsidR="00C52776" w:rsidRPr="00F16FEF" w:rsidRDefault="00C52776" w:rsidP="00C52776">
      <w:pPr>
        <w:pStyle w:val="Titre1"/>
        <w:jc w:val="both"/>
        <w:rPr>
          <w:lang w:val="en-US"/>
        </w:rPr>
      </w:pPr>
      <w:r w:rsidRPr="00F16FEF">
        <w:rPr>
          <w:lang w:val="en-US"/>
        </w:rPr>
        <w:t>7. Recomendações Estratégicas</w:t>
      </w:r>
    </w:p>
    <w:p w14:paraId="2BB7C205" w14:textId="77777777" w:rsidR="00C52776" w:rsidRPr="00F16FEF" w:rsidRDefault="00C52776" w:rsidP="00C52776">
      <w:pPr>
        <w:spacing w:after="200"/>
        <w:jc w:val="both"/>
        <w:rPr>
          <w:lang w:val="en-US"/>
        </w:rPr>
      </w:pPr>
      <w:r w:rsidRPr="00F16FEF">
        <w:rPr>
          <w:lang w:val="en-US"/>
        </w:rPr>
        <w:t>Diante desta transformação do panorama de ameaças impulsionada pela IA, as organizações devem adaptar sua postura em três eixos.</w:t>
      </w:r>
    </w:p>
    <w:p w14:paraId="439B002D" w14:textId="77777777" w:rsidR="00C52776" w:rsidRDefault="00C52776" w:rsidP="00C52776">
      <w:pPr>
        <w:pStyle w:val="Titre2"/>
        <w:jc w:val="both"/>
      </w:pPr>
      <w:r>
        <w:t>7.1 Prevenção</w:t>
      </w:r>
    </w:p>
    <w:p w14:paraId="2C628754" w14:textId="77777777" w:rsidR="00C52776" w:rsidRPr="00F16FEF" w:rsidRDefault="00C52776" w:rsidP="00C52776">
      <w:pPr>
        <w:pStyle w:val="Paragraphedeliste"/>
        <w:numPr>
          <w:ilvl w:val="0"/>
          <w:numId w:val="2"/>
        </w:numPr>
        <w:jc w:val="both"/>
        <w:rPr>
          <w:lang w:val="en-US"/>
        </w:rPr>
      </w:pPr>
      <w:r w:rsidRPr="00F16FEF">
        <w:rPr>
          <w:lang w:val="en-US"/>
        </w:rPr>
        <w:t>Implantar uma arquitetura Zero Trust com MFA resistente a phishing para todos os acessos.</w:t>
      </w:r>
    </w:p>
    <w:p w14:paraId="5AEE7835" w14:textId="77777777" w:rsidR="00C52776" w:rsidRPr="00F16FEF" w:rsidRDefault="00C52776" w:rsidP="00C52776">
      <w:pPr>
        <w:pStyle w:val="Paragraphedeliste"/>
        <w:numPr>
          <w:ilvl w:val="0"/>
          <w:numId w:val="2"/>
        </w:numPr>
        <w:jc w:val="both"/>
        <w:rPr>
          <w:lang w:val="en-US"/>
        </w:rPr>
      </w:pPr>
      <w:r w:rsidRPr="00F16FEF">
        <w:rPr>
          <w:lang w:val="en-US"/>
        </w:rPr>
        <w:t>Segmentar a rede (TI/OT, zonas críticas, backups) para limitar o raio de explosão.</w:t>
      </w:r>
    </w:p>
    <w:p w14:paraId="0986692A" w14:textId="77777777" w:rsidR="00C52776" w:rsidRPr="00F16FEF" w:rsidRDefault="00C52776" w:rsidP="00C52776">
      <w:pPr>
        <w:pStyle w:val="Paragraphedeliste"/>
        <w:numPr>
          <w:ilvl w:val="0"/>
          <w:numId w:val="2"/>
        </w:numPr>
        <w:jc w:val="both"/>
        <w:rPr>
          <w:lang w:val="en-US"/>
        </w:rPr>
      </w:pPr>
      <w:r w:rsidRPr="00F16FEF">
        <w:rPr>
          <w:lang w:val="en-US"/>
        </w:rPr>
        <w:t>Aplicar gestão priorizada de patches em ativos expostos (KEV).</w:t>
      </w:r>
    </w:p>
    <w:p w14:paraId="047D36EB" w14:textId="77777777" w:rsidR="00C52776" w:rsidRPr="00F16FEF" w:rsidRDefault="00C52776" w:rsidP="00C52776">
      <w:pPr>
        <w:pStyle w:val="Paragraphedeliste"/>
        <w:numPr>
          <w:ilvl w:val="0"/>
          <w:numId w:val="2"/>
        </w:numPr>
        <w:jc w:val="both"/>
        <w:rPr>
          <w:lang w:val="en-US"/>
        </w:rPr>
      </w:pPr>
      <w:r w:rsidRPr="00F16FEF">
        <w:rPr>
          <w:lang w:val="en-US"/>
        </w:rPr>
        <w:t>Implementar a regra de backup 3-2-1-1: 3 cópias, 2 tipos de mídia, 1 fora do local, 1 imutável.</w:t>
      </w:r>
    </w:p>
    <w:p w14:paraId="52B093DC" w14:textId="77777777" w:rsidR="00C52776" w:rsidRPr="00F16FEF" w:rsidRDefault="00C52776" w:rsidP="00C52776">
      <w:pPr>
        <w:pStyle w:val="Paragraphedeliste"/>
        <w:numPr>
          <w:ilvl w:val="0"/>
          <w:numId w:val="2"/>
        </w:numPr>
        <w:jc w:val="both"/>
        <w:rPr>
          <w:lang w:val="en-US"/>
        </w:rPr>
      </w:pPr>
      <w:r w:rsidRPr="00F16FEF">
        <w:rPr>
          <w:lang w:val="en-US"/>
        </w:rPr>
        <w:t>Verificar a proveniência dos modelos de IA integrados (cadeia de suprimentos de IA).</w:t>
      </w:r>
    </w:p>
    <w:p w14:paraId="5B254B7E" w14:textId="77777777" w:rsidR="00C52776" w:rsidRPr="00F16FEF" w:rsidRDefault="00C52776" w:rsidP="00C52776">
      <w:pPr>
        <w:pStyle w:val="Paragraphedeliste"/>
        <w:numPr>
          <w:ilvl w:val="0"/>
          <w:numId w:val="2"/>
        </w:numPr>
        <w:spacing w:after="150"/>
        <w:jc w:val="both"/>
        <w:rPr>
          <w:lang w:val="en-US"/>
        </w:rPr>
      </w:pPr>
      <w:r w:rsidRPr="00F16FEF">
        <w:rPr>
          <w:lang w:val="en-US"/>
        </w:rPr>
        <w:t>Implantar pentesting autônomo contínuo (Horizon3/Pentera) para validar permanentemente a postura de segurança.</w:t>
      </w:r>
      <w:proofErr w:type="spellStart"/>
      <w:r w:rsidRPr="00F16FEF">
        <w:rPr>
          <w:lang w:val="en-US"/>
        </w:rPr>
      </w:r>
      <w:proofErr w:type="spellEnd"/>
      <w:r w:rsidRPr="00F16FEF">
        <w:rPr>
          <w:lang w:val="en-US"/>
        </w:rPr>
      </w:r>
      <w:proofErr w:type="spellStart"/>
      <w:r w:rsidRPr="00F16FEF">
        <w:rPr>
          <w:lang w:val="en-US"/>
        </w:rPr>
      </w:r>
      <w:proofErr w:type="spellEnd"/>
      <w:r w:rsidRPr="00F16FEF">
        <w:rPr>
          <w:lang w:val="en-US"/>
        </w:rPr>
      </w:r>
    </w:p>
    <w:p w14:paraId="40CE022E" w14:textId="77777777" w:rsidR="00C52776" w:rsidRDefault="00C52776" w:rsidP="00C52776">
      <w:pPr>
        <w:pStyle w:val="Titre2"/>
        <w:jc w:val="both"/>
      </w:pPr>
      <w:r>
        <w:t>7.2 Detecção</w:t>
      </w:r>
      <w:proofErr w:type="spellStart"/>
      <w:r/>
      <w:proofErr w:type="spellEnd"/>
    </w:p>
    <w:p w14:paraId="3A367DA5" w14:textId="77777777" w:rsidR="00C52776" w:rsidRPr="00F16FEF" w:rsidRDefault="00C52776" w:rsidP="00C52776">
      <w:pPr>
        <w:pStyle w:val="Paragraphedeliste"/>
        <w:numPr>
          <w:ilvl w:val="0"/>
          <w:numId w:val="2"/>
        </w:numPr>
        <w:jc w:val="both"/>
        <w:rPr>
          <w:lang w:val="en-US"/>
        </w:rPr>
      </w:pPr>
      <w:r w:rsidRPr="00F16FEF">
        <w:rPr>
          <w:lang w:val="en-US"/>
        </w:rPr>
        <w:t>Implantar soluções EDR/XDR com análise comportamental potencializada por IA.</w:t>
      </w:r>
    </w:p>
    <w:p w14:paraId="577F0219" w14:textId="77777777" w:rsidR="00C52776" w:rsidRPr="00F16FEF" w:rsidRDefault="00C52776" w:rsidP="00C52776">
      <w:pPr>
        <w:pStyle w:val="Paragraphedeliste"/>
        <w:numPr>
          <w:ilvl w:val="0"/>
          <w:numId w:val="2"/>
        </w:numPr>
        <w:jc w:val="both"/>
        <w:rPr>
          <w:lang w:val="en-US"/>
        </w:rPr>
      </w:pPr>
      <w:r w:rsidRPr="00F16FEF">
        <w:rPr>
          <w:lang w:val="en-US"/>
        </w:rPr>
        <w:t>Implementar SIEM aumentado por ML para triagem automática de alertas.</w:t>
      </w:r>
    </w:p>
    <w:p w14:paraId="3E806D25" w14:textId="77777777" w:rsidR="00C52776" w:rsidRPr="00F16FEF" w:rsidRDefault="00C52776" w:rsidP="00C52776">
      <w:pPr>
        <w:pStyle w:val="Paragraphedeliste"/>
        <w:numPr>
          <w:ilvl w:val="0"/>
          <w:numId w:val="2"/>
        </w:numPr>
        <w:jc w:val="both"/>
        <w:rPr>
          <w:lang w:val="en-US"/>
        </w:rPr>
      </w:pPr>
      <w:r w:rsidRPr="00F16FEF">
        <w:rPr>
          <w:lang w:val="en-US"/>
        </w:rPr>
        <w:t>Monitorar tráfego DNS e Netflow para detectar comunicações C2.</w:t>
      </w:r>
      <w:proofErr w:type="spellStart"/>
      <w:r w:rsidRPr="00F16FEF">
        <w:rPr>
          <w:lang w:val="en-US"/>
        </w:rPr>
      </w:r>
      <w:proofErr w:type="spellEnd"/>
      <w:r w:rsidRPr="00F16FEF">
        <w:rPr>
          <w:lang w:val="en-US"/>
        </w:rPr>
      </w:r>
    </w:p>
    <w:p w14:paraId="5FE80C24" w14:textId="77777777" w:rsidR="00C52776" w:rsidRPr="00F16FEF" w:rsidRDefault="00C52776" w:rsidP="00C52776">
      <w:pPr>
        <w:pStyle w:val="Paragraphedeliste"/>
        <w:numPr>
          <w:ilvl w:val="0"/>
          <w:numId w:val="2"/>
        </w:numPr>
        <w:jc w:val="both"/>
        <w:rPr>
          <w:lang w:val="en-US"/>
        </w:rPr>
      </w:pPr>
      <w:r w:rsidRPr="00F16FEF">
        <w:rPr>
          <w:lang w:val="en-US"/>
        </w:rPr>
        <w:t>Usar ferramentas de detecção de deepfake para canais de comunicação críticos.</w:t>
      </w:r>
    </w:p>
    <w:p w14:paraId="6426A9E7" w14:textId="77777777" w:rsidR="00C52776" w:rsidRPr="00F16FEF" w:rsidRDefault="00C52776" w:rsidP="00C52776">
      <w:pPr>
        <w:pStyle w:val="Paragraphedeliste"/>
        <w:numPr>
          <w:ilvl w:val="0"/>
          <w:numId w:val="2"/>
        </w:numPr>
        <w:jc w:val="both"/>
        <w:rPr>
          <w:lang w:val="en-US"/>
        </w:rPr>
      </w:pPr>
      <w:r w:rsidRPr="00F16FEF">
        <w:rPr>
          <w:lang w:val="en-US"/>
        </w:rPr>
        <w:t>Treinar analistas SOC em threat hunting proativo assistido por IA.</w:t>
      </w:r>
    </w:p>
    <w:p w14:paraId="3A50E12E" w14:textId="77777777" w:rsidR="00C52776" w:rsidRPr="00F16FEF" w:rsidRDefault="00C52776" w:rsidP="00C52776">
      <w:pPr>
        <w:pStyle w:val="Paragraphedeliste"/>
        <w:numPr>
          <w:ilvl w:val="0"/>
          <w:numId w:val="2"/>
        </w:numPr>
        <w:spacing w:after="150"/>
        <w:jc w:val="both"/>
        <w:rPr>
          <w:lang w:val="en-US"/>
        </w:rPr>
      </w:pPr>
      <w:r w:rsidRPr="00F16FEF">
        <w:rPr>
          <w:lang w:val="en-US"/>
        </w:rPr>
        <w:t>Implementar uma solução CSPM/CNAPP (Wiz, Prisma Cloud) para detecção contínua de configurações incorretas na cloud e conformidade automatizada.</w:t>
      </w:r>
    </w:p>
    <w:p w14:paraId="4BDB6885" w14:textId="77777777" w:rsidR="00C52776" w:rsidRDefault="00C52776" w:rsidP="00C52776">
      <w:pPr>
        <w:pStyle w:val="Titre2"/>
        <w:jc w:val="both"/>
      </w:pPr>
      <w:r>
        <w:t>7.3 Resposta e Resiliência</w:t>
      </w:r>
      <w:proofErr w:type="spellStart"/>
      <w:r/>
      <w:proofErr w:type="spellEnd"/>
      <w:r/>
      <w:proofErr w:type="spellStart"/>
      <w:r/>
      <w:proofErr w:type="spellEnd"/>
    </w:p>
    <w:p w14:paraId="3B4582BE" w14:textId="77777777" w:rsidR="00C52776" w:rsidRPr="00F16FEF" w:rsidRDefault="00C52776" w:rsidP="00C52776">
      <w:pPr>
        <w:pStyle w:val="Paragraphedeliste"/>
        <w:numPr>
          <w:ilvl w:val="0"/>
          <w:numId w:val="2"/>
        </w:numPr>
        <w:jc w:val="both"/>
        <w:rPr>
          <w:lang w:val="en-US"/>
        </w:rPr>
      </w:pPr>
      <w:r w:rsidRPr="00F16FEF">
        <w:rPr>
          <w:lang w:val="en-US"/>
        </w:rPr>
        <w:t>Estabelecer protocolos de verificação multicanal para transferências bancárias (anti-deepfake).</w:t>
      </w:r>
    </w:p>
    <w:p w14:paraId="74B59759" w14:textId="77777777" w:rsidR="00C52776" w:rsidRPr="00F16FEF" w:rsidRDefault="00C52776" w:rsidP="00C52776">
      <w:pPr>
        <w:pStyle w:val="Paragraphedeliste"/>
        <w:numPr>
          <w:ilvl w:val="0"/>
          <w:numId w:val="2"/>
        </w:numPr>
        <w:jc w:val="both"/>
        <w:rPr>
          <w:lang w:val="en-US"/>
        </w:rPr>
      </w:pPr>
      <w:r w:rsidRPr="00F16FEF">
        <w:rPr>
          <w:lang w:val="en-US"/>
        </w:rPr>
        <w:t>Preparar e testar regularmente um Plano de Resposta a Incidentes (PRI).</w:t>
      </w:r>
    </w:p>
    <w:p w14:paraId="757C39D9" w14:textId="77777777" w:rsidR="00C52776" w:rsidRPr="00F16FEF" w:rsidRDefault="00C52776" w:rsidP="00C52776">
      <w:pPr>
        <w:pStyle w:val="Paragraphedeliste"/>
        <w:numPr>
          <w:ilvl w:val="0"/>
          <w:numId w:val="2"/>
        </w:numPr>
        <w:jc w:val="both"/>
        <w:rPr>
          <w:lang w:val="en-US"/>
        </w:rPr>
      </w:pPr>
      <w:r w:rsidRPr="00F16FEF">
        <w:rPr>
          <w:lang w:val="en-US"/>
        </w:rPr>
        <w:t>Automatizar a resposta a incidentes comuns (isolamento, bloqueio, quarentena).</w:t>
      </w:r>
    </w:p>
    <w:p w14:paraId="39C4383D" w14:textId="77777777" w:rsidR="00C52776" w:rsidRPr="00F16FEF" w:rsidRDefault="00C52776" w:rsidP="00C52776">
      <w:pPr>
        <w:pStyle w:val="Paragraphedeliste"/>
        <w:numPr>
          <w:ilvl w:val="0"/>
          <w:numId w:val="2"/>
        </w:numPr>
        <w:jc w:val="both"/>
        <w:rPr>
          <w:lang w:val="en-US"/>
        </w:rPr>
      </w:pPr>
      <w:r w:rsidRPr="00F16FEF">
        <w:rPr>
          <w:lang w:val="en-US"/>
        </w:rPr>
        <w:t>Treinar usuários sobre novas ameaças de IA (deepfakes, phishing por IA, phishing por QR Code).</w:t>
      </w:r>
    </w:p>
    <w:p w14:paraId="37AE401F" w14:textId="77777777" w:rsidR="00C52776" w:rsidRPr="00F16FEF" w:rsidRDefault="00C52776" w:rsidP="00C52776">
      <w:pPr>
        <w:pStyle w:val="Paragraphedeliste"/>
        <w:numPr>
          <w:ilvl w:val="0"/>
          <w:numId w:val="2"/>
        </w:numPr>
        <w:spacing w:after="150"/>
        <w:jc w:val="both"/>
        <w:rPr>
          <w:lang w:val="en-US"/>
        </w:rPr>
      </w:pPr>
      <w:r w:rsidRPr="00F16FEF">
        <w:rPr>
          <w:lang w:val="en-US"/>
        </w:rPr>
        <w:t>Proteger modelos de IA implantados: validação de datasets, monitoramento, red teaming adversarial.</w:t>
      </w:r>
    </w:p>
    <w:p w14:paraId="32DEB570" w14:textId="77777777" w:rsidR="00C52776" w:rsidRPr="00F16FEF" w:rsidRDefault="00C52776" w:rsidP="00C52776">
      <w:pPr>
        <w:pStyle w:val="Titre1"/>
        <w:jc w:val="both"/>
        <w:rPr>
          <w:lang w:val="en-US"/>
        </w:rPr>
      </w:pPr>
      <w:r w:rsidRPr="00F16FEF">
        <w:rPr>
          <w:lang w:val="en-US"/>
        </w:rPr>
        <w:t>8. Conclusão</w:t>
      </w:r>
    </w:p>
    <w:p w14:paraId="24E34ACD" w14:textId="77777777" w:rsidR="00C52776" w:rsidRPr="00F16FEF" w:rsidRDefault="00C52776" w:rsidP="00C52776">
      <w:pPr>
        <w:spacing w:after="200"/>
        <w:jc w:val="both"/>
        <w:rPr>
          <w:lang w:val="en-US"/>
        </w:rPr>
      </w:pPr>
      <w:r w:rsidRPr="00F16FEF">
        <w:rPr>
          <w:lang w:val="en-US"/>
        </w:rPr>
        <w:t>A inteligência artificial remodela profundamente o panorama da cibersegurança. No lado ofensivo, ela permite ataques mais rápidos, mais sofisticados e mais difíceis de detectar – do phishing hiperpersonalizado a agentes de IA autônomos capazes de conduzir toda uma campanha de ataque.</w:t>
      </w:r>
    </w:p>
    <w:p w14:paraId="3EB96E65" w14:textId="77777777" w:rsidR="00C52776" w:rsidRPr="00F16FEF" w:rsidRDefault="00C52776" w:rsidP="00C52776">
      <w:pPr>
        <w:spacing w:after="200"/>
        <w:jc w:val="both"/>
        <w:rPr>
          <w:lang w:val="en-US"/>
        </w:rPr>
      </w:pPr>
      <w:r w:rsidRPr="00F16FEF">
        <w:rPr>
          <w:lang w:val="en-US"/>
        </w:rPr>
        <w:t>No lado defensivo, a IA oferece capacidades sem precedentes – como demonstrado pelo Google Big Sleep, capaz de descobrir vulnerabilidades zero-day antes dos pesquisadores humanos, e soluções de pentesting autônomo como o NodeZero, que comprimem meses de auditoria manual em minutos de testes automatizados.</w:t>
      </w:r>
      <w:proofErr w:type="spellStart"/>
      <w:r w:rsidRPr="00F16FEF">
        <w:rPr>
          <w:lang w:val="en-US"/>
        </w:rPr>
      </w:r>
      <w:proofErr w:type="spellEnd"/>
      <w:r w:rsidRPr="00F16FEF">
        <w:rPr>
          <w:lang w:val="en-US"/>
        </w:rPr>
      </w:r>
      <w:proofErr w:type="spellStart"/>
      <w:r w:rsidRPr="00F16FEF">
        <w:rPr>
          <w:lang w:val="en-US"/>
        </w:rPr>
      </w:r>
      <w:proofErr w:type="spellEnd"/>
      <w:r w:rsidRPr="00F16FEF">
        <w:rPr>
          <w:lang w:val="en-US"/>
        </w:rPr>
      </w:r>
    </w:p>
    <w:p w14:paraId="6ACCDCF3" w14:textId="77777777" w:rsidR="00C52776" w:rsidRPr="00F16FEF" w:rsidRDefault="00C52776" w:rsidP="00C52776">
      <w:pPr>
        <w:spacing w:after="200"/>
        <w:jc w:val="both"/>
        <w:rPr>
          <w:lang w:val="en-US"/>
        </w:rPr>
      </w:pPr>
      <w:r w:rsidRPr="00F16FEF">
        <w:rPr>
          <w:i/>
          <w:iCs/>
          <w:lang w:val="en-US"/>
        </w:rPr>
        <w:t>A conclusão-chave: a IA não é nem o problema nem a solução – ela é um multiplicador de força. A diferença será feita pela capacidade das organizações de integrar a IA em sua estratégia de defesa, antecipando seu uso ofensivo por adversários.</w:t>
      </w:r>
    </w:p>
    <w:p w14:paraId="50454253" w14:textId="77777777" w:rsidR="00C52776" w:rsidRPr="00596319" w:rsidRDefault="00C52776" w:rsidP="00C52776">
      <w:pPr>
        <w:rPr>
          <w:b/>
          <w:bCs/>
          <w:color w:val="8B1A1A"/>
          <w:sz w:val="36"/>
          <w:szCs w:val="36"/>
          <w:lang w:val="en-US"/>
        </w:rPr>
      </w:pPr>
      <w:r w:rsidRPr="00596319">
        <w:rPr>
          <w:lang w:val="en-US"/>
        </w:rPr>
        <w:br w:type="page"/>
      </w:r>
    </w:p>
    <w:p w14:paraId="0C0E414C" w14:textId="77777777" w:rsidR="00C52776" w:rsidRPr="000D2D7B" w:rsidRDefault="00C52776" w:rsidP="00C52776">
      <w:pPr>
        <w:pStyle w:val="Titre1"/>
        <w:rPr>
          <w:lang w:val="en-US"/>
        </w:rPr>
      </w:pPr>
      <w:r w:rsidRPr="000D2D7B">
        <w:rPr>
          <w:lang w:val="en-US"/>
        </w:rPr>
        <w:t>Referências da Seção 2.5</w:t>
      </w:r>
    </w:p>
    <w:p w14:paraId="19EBBD9B" w14:textId="77777777" w:rsidR="00C52776" w:rsidRPr="000D2D7B" w:rsidRDefault="00C52776" w:rsidP="00C52776">
      <w:pPr>
        <w:rPr>
          <w:lang w:val="en-US"/>
        </w:rPr>
      </w:pPr>
      <w:r w:rsidRPr="000D2D7B">
        <w:rPr>
          <w:lang w:val="en-US"/>
        </w:rPr>
        <w:t>[1] Anthropic. Disrupting the First Reported AI-Orchestrated Cyber Espionage Campaign, Sept 2025. 13-page report.</w:t>
      </w:r>
    </w:p>
    <w:p w14:paraId="03D5913E" w14:textId="77777777" w:rsidR="00C52776" w:rsidRPr="000D2D7B" w:rsidRDefault="00C52776" w:rsidP="00C52776">
      <w:pPr>
        <w:rPr>
          <w:lang w:val="en-US"/>
        </w:rPr>
      </w:pPr>
      <w:r w:rsidRPr="000D2D7B">
        <w:rPr>
          <w:lang w:val="en-US"/>
        </w:rPr>
        <w:t xml:space="preserve">[2] MITRE ATLAS v4.x + </w:t>
      </w:r>
      <w:proofErr w:type="spellStart"/>
      <w:r w:rsidRPr="000D2D7B">
        <w:rPr>
          <w:lang w:val="en-US"/>
        </w:rPr>
        <w:t>Zenity</w:t>
      </w:r>
      <w:proofErr w:type="spellEnd"/>
      <w:r w:rsidRPr="000D2D7B">
        <w:rPr>
          <w:lang w:val="en-US"/>
        </w:rPr>
        <w:t xml:space="preserve"> Labs. 14 new agentic techniques, October 2025.</w:t>
      </w:r>
    </w:p>
    <w:p w14:paraId="3331B843" w14:textId="77777777" w:rsidR="00C52776" w:rsidRPr="000D2D7B" w:rsidRDefault="00C52776" w:rsidP="00C52776">
      <w:pPr>
        <w:rPr>
          <w:lang w:val="en-US"/>
        </w:rPr>
      </w:pPr>
      <w:r w:rsidRPr="000D2D7B">
        <w:rPr>
          <w:lang w:val="en-US"/>
        </w:rPr>
        <w:t>[3] OWASP. Top 10 for Agentic Applications 2026 (released Dec 2025). “Lethal Trifecta” framework.</w:t>
      </w:r>
    </w:p>
    <w:p w14:paraId="1576B9C9" w14:textId="77777777" w:rsidR="00C52776" w:rsidRPr="000D2D7B" w:rsidRDefault="00C52776" w:rsidP="00C52776">
      <w:pPr>
        <w:rPr>
          <w:lang w:val="en-US"/>
        </w:rPr>
      </w:pPr>
      <w:r w:rsidRPr="000D2D7B">
        <w:rPr>
          <w:lang w:val="en-US"/>
        </w:rPr>
        <w:t>[4] McKinsey. Deploying Agentic AI with Safety and Security, Nov 2025. Agents as “digital insiders”.</w:t>
      </w:r>
    </w:p>
    <w:p w14:paraId="06C20686" w14:textId="77777777" w:rsidR="00C52776" w:rsidRPr="000D2D7B" w:rsidRDefault="00C52776" w:rsidP="00C52776">
      <w:pPr>
        <w:rPr>
          <w:lang w:val="en-US"/>
        </w:rPr>
      </w:pPr>
      <w:r w:rsidRPr="000D2D7B">
        <w:rPr>
          <w:lang w:val="en-US"/>
        </w:rPr>
        <w:t>[5] Palisade Research. LLM Agent Honeypot: early warning system for offensive AI agents, 2025.</w:t>
      </w:r>
    </w:p>
    <w:p w14:paraId="5C81067D" w14:textId="77777777" w:rsidR="00C52776" w:rsidRPr="000D2D7B" w:rsidRDefault="00C52776" w:rsidP="00C52776">
      <w:pPr>
        <w:rPr>
          <w:lang w:val="en-US"/>
        </w:rPr>
      </w:pPr>
      <w:r w:rsidRPr="000D2D7B">
        <w:rPr>
          <w:lang w:val="en-US"/>
        </w:rPr>
        <w:t>[6] Kang et al. AI Agent Vulnerability Benchmark: 13% exploitation rate without prior knowledge, 2025.</w:t>
      </w:r>
    </w:p>
    <w:p w14:paraId="5CE2D202" w14:textId="77777777" w:rsidR="00C52776" w:rsidRPr="000D2D7B" w:rsidRDefault="00C52776" w:rsidP="00C52776">
      <w:pPr>
        <w:rPr>
          <w:lang w:val="en-US"/>
        </w:rPr>
      </w:pPr>
      <w:r w:rsidRPr="000D2D7B">
        <w:rPr>
          <w:lang w:val="en-US"/>
        </w:rPr>
        <w:t>[7] MIT Technology Review. Cyberattacks by AI Agents Are Coming, April 2025.</w:t>
      </w:r>
    </w:p>
    <w:p w14:paraId="049F8673" w14:textId="77777777" w:rsidR="00C52776" w:rsidRPr="000D2D7B" w:rsidRDefault="00C52776" w:rsidP="00C52776">
      <w:pPr>
        <w:rPr>
          <w:lang w:val="en-US"/>
        </w:rPr>
      </w:pPr>
      <w:r w:rsidRPr="000D2D7B">
        <w:rPr>
          <w:lang w:val="en-US"/>
        </w:rPr>
        <w:t xml:space="preserve">[8] </w:t>
      </w:r>
      <w:proofErr w:type="spellStart"/>
      <w:r w:rsidRPr="000D2D7B">
        <w:rPr>
          <w:lang w:val="en-US"/>
        </w:rPr>
        <w:t>Adversa</w:t>
      </w:r>
      <w:proofErr w:type="spellEnd"/>
      <w:r w:rsidRPr="000D2D7B">
        <w:rPr>
          <w:lang w:val="en-US"/>
        </w:rPr>
        <w:t xml:space="preserve"> AI. Top AI Security Incidents 2025. 35% caused by simple prompts.</w:t>
      </w:r>
    </w:p>
    <w:p w14:paraId="76F59695" w14:textId="77777777" w:rsidR="00C52776" w:rsidRPr="000D2D7B" w:rsidRDefault="00C52776" w:rsidP="00C52776">
      <w:pPr>
        <w:rPr>
          <w:lang w:val="en-US"/>
        </w:rPr>
      </w:pPr>
      <w:r w:rsidRPr="000D2D7B">
        <w:rPr>
          <w:lang w:val="en-US"/>
        </w:rPr>
        <w:t xml:space="preserve">[9] Mithril Security. </w:t>
      </w:r>
      <w:r w:rsidRPr="00C52776">
        <w:rPr>
          <w:lang w:val="en-US"/>
        </w:rPr>
        <w:t xml:space="preserve">PoisonGPT, 2023. ROME technique on GPT-J-6B. </w:t>
      </w:r>
      <w:r w:rsidRPr="000D2D7B">
        <w:rPr>
          <w:lang w:val="en-US"/>
        </w:rPr>
        <w:t>→ Section 5.5.</w:t>
      </w:r>
    </w:p>
    <w:p w14:paraId="469EC3CC" w14:textId="77777777" w:rsidR="00C52776" w:rsidRPr="000D2D7B" w:rsidRDefault="00C52776" w:rsidP="00C52776">
      <w:pPr>
        <w:rPr>
          <w:lang w:val="en-US"/>
        </w:rPr>
      </w:pPr>
      <w:r w:rsidRPr="000D2D7B">
        <w:rPr>
          <w:lang w:val="en-US"/>
        </w:rPr>
        <w:t xml:space="preserve">[10] Oligo Security. </w:t>
      </w:r>
      <w:proofErr w:type="spellStart"/>
      <w:r w:rsidRPr="000D2D7B">
        <w:rPr>
          <w:lang w:val="en-US"/>
        </w:rPr>
        <w:t>ShadowRay</w:t>
      </w:r>
      <w:proofErr w:type="spellEnd"/>
      <w:r w:rsidRPr="000D2D7B">
        <w:rPr>
          <w:lang w:val="en-US"/>
        </w:rPr>
        <w:t>, 2024. Ray framework exploitation targeting OpenAI/Uber/Spotify.</w:t>
      </w:r>
    </w:p>
    <w:p w14:paraId="53CA31B7" w14:textId="77777777" w:rsidR="00C52776" w:rsidRPr="000D2D7B" w:rsidRDefault="00C52776" w:rsidP="00C52776">
      <w:pPr>
        <w:rPr>
          <w:lang w:val="en-US"/>
        </w:rPr>
      </w:pPr>
      <w:r w:rsidRPr="000D2D7B">
        <w:rPr>
          <w:lang w:val="en-US"/>
        </w:rPr>
        <w:t>[11] Cohen et al. Morris II AI Worm, 2024. arxiv:2403.02817. Auto-propagation via RAG agents.</w:t>
      </w:r>
    </w:p>
    <w:p w14:paraId="0EE213B3" w14:textId="77777777" w:rsidR="00C52776" w:rsidRPr="000D2D7B" w:rsidRDefault="00C52776" w:rsidP="00C52776">
      <w:pPr>
        <w:rPr>
          <w:lang w:val="en-US"/>
        </w:rPr>
      </w:pPr>
      <w:r w:rsidRPr="000D2D7B">
        <w:rPr>
          <w:lang w:val="en-US"/>
        </w:rPr>
        <w:t>[12] Invariant Labs. Private GitHub repo exfiltration via MCP server, 2025.</w:t>
      </w:r>
    </w:p>
    <w:p w14:paraId="121A61D1" w14:textId="77777777" w:rsidR="00C52776" w:rsidRPr="000D2D7B" w:rsidRDefault="00C52776" w:rsidP="00C52776">
      <w:pPr>
        <w:rPr>
          <w:lang w:val="en-US"/>
        </w:rPr>
      </w:pPr>
      <w:r w:rsidRPr="000D2D7B">
        <w:rPr>
          <w:lang w:val="en-US"/>
        </w:rPr>
        <w:t xml:space="preserve">[13] Trend Micro. SQLi in </w:t>
      </w:r>
      <w:proofErr w:type="spellStart"/>
      <w:r w:rsidRPr="000D2D7B">
        <w:rPr>
          <w:lang w:val="en-US"/>
        </w:rPr>
        <w:t>Anthropic's</w:t>
      </w:r>
      <w:proofErr w:type="spellEnd"/>
      <w:r w:rsidRPr="000D2D7B">
        <w:rPr>
          <w:lang w:val="en-US"/>
        </w:rPr>
        <w:t xml:space="preserve"> SQLite MCP server (5000+ forks), June 2025.</w:t>
      </w:r>
    </w:p>
    <w:p w14:paraId="192753B6" w14:textId="77777777" w:rsidR="00C52776" w:rsidRPr="000D2D7B" w:rsidRDefault="00C52776" w:rsidP="00C52776">
      <w:pPr>
        <w:rPr>
          <w:lang w:val="en-US"/>
        </w:rPr>
      </w:pPr>
      <w:r w:rsidRPr="000D2D7B">
        <w:rPr>
          <w:lang w:val="en-US"/>
        </w:rPr>
        <w:t>[14] NIST. Cyber AI Profile (draft), December 2025. Mapping AI RMF → CSF 2.0.</w:t>
      </w:r>
    </w:p>
    <w:p w14:paraId="14C33D38" w14:textId="77777777" w:rsidR="00C52776" w:rsidRPr="000D2D7B" w:rsidRDefault="00C52776" w:rsidP="00C52776">
      <w:pPr>
        <w:rPr>
          <w:lang w:val="en-US"/>
        </w:rPr>
      </w:pPr>
      <w:r w:rsidRPr="000D2D7B">
        <w:rPr>
          <w:lang w:val="en-US"/>
        </w:rPr>
        <w:t>[15] Google Threat Intelligence. Forecast 2026: offensive AI + shadow agentic AI.</w:t>
      </w:r>
    </w:p>
    <w:p w14:paraId="2110477E" w14:textId="77777777" w:rsidR="00C52776" w:rsidRDefault="00C52776" w:rsidP="00C52776">
      <w:pPr>
        <w:rPr>
          <w:lang w:val="en-US"/>
        </w:rPr>
      </w:pPr>
    </w:p>
    <w:p w14:paraId="08935E74" w14:textId="77777777" w:rsidR="00C52776" w:rsidRPr="000D2D7B" w:rsidRDefault="00C52776" w:rsidP="00C52776">
      <w:pPr>
        <w:pStyle w:val="Titre1"/>
        <w:rPr>
          <w:lang w:val="en-US"/>
        </w:rPr>
      </w:pPr>
      <w:r w:rsidRPr="000D2D7B">
        <w:rPr>
          <w:lang w:val="en-US"/>
        </w:rPr>
        <w:t>Referências da Seção 2.6</w:t>
      </w:r>
      <w:r>
        <w:rPr>
          <w:lang w:val="en-US"/>
        </w:rPr>
      </w:r>
      <w:r w:rsidRPr="000D2D7B">
        <w:rPr>
          <w:lang w:val="en-US"/>
        </w:rPr>
      </w:r>
    </w:p>
    <w:p w14:paraId="189B4C07" w14:textId="77777777" w:rsidR="00C52776" w:rsidRPr="00B576BF" w:rsidRDefault="00C52776" w:rsidP="00C52776">
      <w:pPr>
        <w:spacing w:after="60"/>
        <w:rPr>
          <w:lang w:val="en-US"/>
        </w:rPr>
      </w:pPr>
      <w:r w:rsidRPr="00B576BF">
        <w:rPr>
          <w:b/>
          <w:bCs/>
          <w:lang w:val="en-US"/>
        </w:rPr>
        <w:t>Frameworks Fundamentais:</w:t>
      </w:r>
    </w:p>
    <w:p w14:paraId="18C071C0" w14:textId="77777777" w:rsidR="00C52776" w:rsidRPr="00B576BF" w:rsidRDefault="00C52776" w:rsidP="00C52776">
      <w:pPr>
        <w:spacing w:after="120"/>
        <w:rPr>
          <w:lang w:val="en-US"/>
        </w:rPr>
      </w:pPr>
      <w:r w:rsidRPr="00B576BF">
        <w:rPr>
          <w:sz w:val="20"/>
          <w:szCs w:val="20"/>
          <w:lang w:val="en-US"/>
        </w:rPr>
        <w:t>[1] OECD. Recommendation on AI, OECD/LEGAL/0449, 2019, updated May 2024.</w:t>
      </w:r>
    </w:p>
    <w:p w14:paraId="29D897FC" w14:textId="77777777" w:rsidR="00C52776" w:rsidRPr="00B576BF" w:rsidRDefault="00C52776" w:rsidP="00C52776">
      <w:pPr>
        <w:spacing w:after="120"/>
        <w:rPr>
          <w:lang w:val="en-US"/>
        </w:rPr>
      </w:pPr>
      <w:r w:rsidRPr="00B576BF">
        <w:rPr>
          <w:sz w:val="20"/>
          <w:szCs w:val="20"/>
          <w:lang w:val="en-US"/>
        </w:rPr>
        <w:t>[2] NIST. AI 100-2e2025, Adversarial Machine Learning Taxonomy, March 2025. doi:10.6028/NIST.AI.100-2e2025</w:t>
      </w:r>
    </w:p>
    <w:p w14:paraId="754B7217" w14:textId="77777777" w:rsidR="00C52776" w:rsidRDefault="00C52776" w:rsidP="00C52776">
      <w:pPr>
        <w:spacing w:after="120"/>
      </w:pPr>
      <w:r w:rsidRPr="00B576BF">
        <w:rPr>
          <w:sz w:val="20"/>
          <w:szCs w:val="20"/>
          <w:lang w:val="en-US"/>
        </w:rPr>
        <w:t xml:space="preserve">[3] MITRE. ATLAS v4.x, October 2025. </w:t>
      </w:r>
      <w:r>
        <w:rPr>
          <w:sz w:val="20"/>
          <w:szCs w:val="20"/>
        </w:rPr>
        <w:t xml:space="preserve">15 </w:t>
      </w:r>
      <w:proofErr w:type="spellStart"/>
      <w:r>
        <w:rPr>
          <w:sz w:val="20"/>
          <w:szCs w:val="20"/>
        </w:rPr>
        <w:t>tactics</w:t>
      </w:r>
      <w:proofErr w:type="spellEnd"/>
      <w:r>
        <w:rPr>
          <w:sz w:val="20"/>
          <w:szCs w:val="20"/>
        </w:rPr>
        <w:t>, 66 techniques. https://atlas.mitre.org/</w:t>
      </w:r>
    </w:p>
    <w:p w14:paraId="6A64CA7F" w14:textId="77777777" w:rsidR="00C52776" w:rsidRPr="00B576BF" w:rsidRDefault="00C52776" w:rsidP="00C52776">
      <w:pPr>
        <w:spacing w:after="120"/>
        <w:rPr>
          <w:lang w:val="en-US"/>
        </w:rPr>
      </w:pPr>
      <w:r w:rsidRPr="00B576BF">
        <w:rPr>
          <w:sz w:val="20"/>
          <w:szCs w:val="20"/>
          <w:lang w:val="en-US"/>
        </w:rPr>
        <w:t>[4] OWASP. Top 10 for LLM Applications v2.0, 2025.</w:t>
      </w:r>
    </w:p>
    <w:p w14:paraId="37B96AF0" w14:textId="77777777" w:rsidR="00C52776" w:rsidRPr="00B576BF" w:rsidRDefault="00C52776" w:rsidP="00C52776">
      <w:pPr>
        <w:spacing w:after="120"/>
        <w:rPr>
          <w:lang w:val="en-US"/>
        </w:rPr>
      </w:pPr>
      <w:r w:rsidRPr="00B576BF">
        <w:rPr>
          <w:sz w:val="20"/>
          <w:szCs w:val="20"/>
          <w:lang w:val="en-US"/>
        </w:rPr>
        <w:t>[5] OWASP. Agentic AI Threats and Mitigations, 2025.</w:t>
      </w:r>
    </w:p>
    <w:p w14:paraId="5F485C3E" w14:textId="77777777" w:rsidR="00C52776" w:rsidRPr="00B576BF" w:rsidRDefault="00C52776" w:rsidP="00C52776">
      <w:pPr>
        <w:spacing w:after="120"/>
        <w:rPr>
          <w:lang w:val="en-US"/>
        </w:rPr>
      </w:pPr>
      <w:r w:rsidRPr="00B576BF">
        <w:rPr>
          <w:sz w:val="20"/>
          <w:szCs w:val="20"/>
          <w:lang w:val="en-US"/>
        </w:rPr>
        <w:t>[6] OWASP. Practical Guide for Securely Using Third-Party MCP Servers v1.0, Oct 2025.</w:t>
      </w:r>
    </w:p>
    <w:p w14:paraId="7607954E" w14:textId="77777777" w:rsidR="00C52776" w:rsidRPr="00B576BF" w:rsidRDefault="00C52776" w:rsidP="00C52776">
      <w:pPr>
        <w:spacing w:after="120"/>
        <w:rPr>
          <w:lang w:val="en-US"/>
        </w:rPr>
      </w:pPr>
      <w:r w:rsidRPr="00B576BF">
        <w:rPr>
          <w:sz w:val="20"/>
          <w:szCs w:val="20"/>
          <w:lang w:val="en-US"/>
        </w:rPr>
        <w:t>[7] ANSSI. Recommendations for Generative AI Security, April 2024.</w:t>
      </w:r>
    </w:p>
    <w:p w14:paraId="1BF7C8ED" w14:textId="77777777" w:rsidR="00C52776" w:rsidRPr="00B576BF" w:rsidRDefault="00C52776" w:rsidP="00C52776">
      <w:pPr>
        <w:spacing w:after="120"/>
        <w:rPr>
          <w:lang w:val="en-US"/>
        </w:rPr>
      </w:pPr>
      <w:r w:rsidRPr="00B576BF">
        <w:rPr>
          <w:sz w:val="20"/>
          <w:szCs w:val="20"/>
          <w:lang w:val="en-US"/>
        </w:rPr>
        <w:t>[8] GT AI Security, Campus Cyber / Hub France IA. Analysis of Attacks on AI Systems, Feb 2026, 171pp.</w:t>
      </w:r>
    </w:p>
    <w:p w14:paraId="0BE3DBAE" w14:textId="77777777" w:rsidR="00C52776" w:rsidRPr="00B576BF" w:rsidRDefault="00C52776" w:rsidP="00C52776">
      <w:pPr>
        <w:spacing w:before="120" w:after="60"/>
        <w:rPr>
          <w:lang w:val="en-US"/>
        </w:rPr>
      </w:pPr>
      <w:r w:rsidRPr="00B576BF">
        <w:rPr>
          <w:b/>
          <w:bCs/>
          <w:lang w:val="en-US"/>
        </w:rPr>
        <w:t>Inteligência de Ameaças 2025–2026:</w:t>
      </w:r>
    </w:p>
    <w:p w14:paraId="3F6F62CD" w14:textId="77777777" w:rsidR="00C52776" w:rsidRPr="00B576BF" w:rsidRDefault="00C52776" w:rsidP="00C52776">
      <w:pPr>
        <w:spacing w:after="120"/>
        <w:rPr>
          <w:lang w:val="en-US"/>
        </w:rPr>
      </w:pPr>
      <w:r w:rsidRPr="00B576BF">
        <w:rPr>
          <w:sz w:val="20"/>
          <w:szCs w:val="20"/>
          <w:lang w:val="en-US"/>
        </w:rPr>
        <w:t>[9] Anthropic. Disrupting the First Reported AI-Orchestrated Cyber Espionage Campaign, Sept 2025.</w:t>
      </w:r>
    </w:p>
    <w:p w14:paraId="2F2E1BFB" w14:textId="77777777" w:rsidR="00C52776" w:rsidRPr="00B576BF" w:rsidRDefault="00C52776" w:rsidP="00C52776">
      <w:pPr>
        <w:spacing w:after="120"/>
        <w:rPr>
          <w:lang w:val="en-US"/>
        </w:rPr>
      </w:pPr>
      <w:r w:rsidRPr="00B576BF">
        <w:rPr>
          <w:sz w:val="20"/>
          <w:szCs w:val="20"/>
          <w:lang w:val="en-US"/>
        </w:rPr>
        <w:t>[10] Palo Alto Unit 42. Global Incident Response Report 2026: 750+ engagements, 1.2h fastest exfiltration.</w:t>
      </w:r>
    </w:p>
    <w:p w14:paraId="16F426EE" w14:textId="77777777" w:rsidR="00C52776" w:rsidRPr="00B576BF" w:rsidRDefault="00C52776" w:rsidP="00C52776">
      <w:pPr>
        <w:spacing w:after="120"/>
        <w:rPr>
          <w:lang w:val="en-US"/>
        </w:rPr>
      </w:pPr>
      <w:r w:rsidRPr="00B576BF">
        <w:rPr>
          <w:sz w:val="20"/>
          <w:szCs w:val="20"/>
          <w:lang w:val="en-US"/>
        </w:rPr>
        <w:t xml:space="preserve">[11] </w:t>
      </w:r>
      <w:proofErr w:type="spellStart"/>
      <w:r w:rsidRPr="00B576BF">
        <w:rPr>
          <w:sz w:val="20"/>
          <w:szCs w:val="20"/>
          <w:lang w:val="en-US"/>
        </w:rPr>
        <w:t>Adversa</w:t>
      </w:r>
      <w:proofErr w:type="spellEnd"/>
      <w:r w:rsidRPr="00B576BF">
        <w:rPr>
          <w:sz w:val="20"/>
          <w:szCs w:val="20"/>
          <w:lang w:val="en-US"/>
        </w:rPr>
        <w:t xml:space="preserve"> AI. Top AI Security Incidents 2025: 17 case studies. 35% caused by simple prompts.</w:t>
      </w:r>
    </w:p>
    <w:p w14:paraId="2F863B86" w14:textId="77777777" w:rsidR="00C52776" w:rsidRPr="00B576BF" w:rsidRDefault="00C52776" w:rsidP="00C52776">
      <w:pPr>
        <w:spacing w:after="120"/>
        <w:rPr>
          <w:lang w:val="en-US"/>
        </w:rPr>
      </w:pPr>
      <w:r w:rsidRPr="00B576BF">
        <w:rPr>
          <w:sz w:val="20"/>
          <w:szCs w:val="20"/>
          <w:lang w:val="en-US"/>
        </w:rPr>
        <w:t xml:space="preserve">[12] Trend Micro. State of AI Security Report 1H 2025. </w:t>
      </w:r>
      <w:proofErr w:type="spellStart"/>
      <w:r w:rsidRPr="00B576BF">
        <w:rPr>
          <w:sz w:val="20"/>
          <w:szCs w:val="20"/>
          <w:lang w:val="en-US"/>
        </w:rPr>
        <w:t>CoSAI</w:t>
      </w:r>
      <w:proofErr w:type="spellEnd"/>
      <w:r w:rsidRPr="00B576BF">
        <w:rPr>
          <w:sz w:val="20"/>
          <w:szCs w:val="20"/>
          <w:lang w:val="en-US"/>
        </w:rPr>
        <w:t xml:space="preserve"> contributions on MCP security.</w:t>
      </w:r>
    </w:p>
    <w:p w14:paraId="4BA64CF6" w14:textId="77777777" w:rsidR="00C52776" w:rsidRPr="00B576BF" w:rsidRDefault="00C52776" w:rsidP="00C52776">
      <w:pPr>
        <w:spacing w:after="120"/>
        <w:rPr>
          <w:lang w:val="en-US"/>
        </w:rPr>
      </w:pPr>
      <w:r w:rsidRPr="00B576BF">
        <w:rPr>
          <w:sz w:val="20"/>
          <w:szCs w:val="20"/>
          <w:lang w:val="en-US"/>
        </w:rPr>
        <w:t>[13] CSO Online. Top 5 Real-World AI Security Threats Revealed in 2025, Dec 2025.</w:t>
      </w:r>
    </w:p>
    <w:p w14:paraId="45E34592" w14:textId="77777777" w:rsidR="00C52776" w:rsidRPr="00B576BF" w:rsidRDefault="00C52776" w:rsidP="00C52776">
      <w:pPr>
        <w:spacing w:after="120"/>
        <w:rPr>
          <w:lang w:val="en-US"/>
        </w:rPr>
      </w:pPr>
      <w:r w:rsidRPr="00B576BF">
        <w:rPr>
          <w:sz w:val="20"/>
          <w:szCs w:val="20"/>
          <w:lang w:val="en-US"/>
        </w:rPr>
        <w:t>[14] Barrack.ai. Every AI App Data Breach Since Jan 2025: 20 Incidents, Same Root Causes, Feb 2026.</w:t>
      </w:r>
    </w:p>
    <w:p w14:paraId="3AF0C177" w14:textId="77777777" w:rsidR="00C52776" w:rsidRPr="00B576BF" w:rsidRDefault="00C52776" w:rsidP="00C52776">
      <w:pPr>
        <w:spacing w:after="120"/>
        <w:rPr>
          <w:lang w:val="en-US"/>
        </w:rPr>
      </w:pPr>
      <w:r w:rsidRPr="00B576BF">
        <w:rPr>
          <w:sz w:val="20"/>
          <w:szCs w:val="20"/>
          <w:lang w:val="en-US"/>
        </w:rPr>
        <w:lastRenderedPageBreak/>
        <w:t xml:space="preserve">[15] </w:t>
      </w:r>
      <w:proofErr w:type="spellStart"/>
      <w:r w:rsidRPr="00B576BF">
        <w:rPr>
          <w:sz w:val="20"/>
          <w:szCs w:val="20"/>
          <w:lang w:val="en-US"/>
        </w:rPr>
        <w:t>OlyTac</w:t>
      </w:r>
      <w:proofErr w:type="spellEnd"/>
      <w:r w:rsidRPr="00B576BF">
        <w:rPr>
          <w:sz w:val="20"/>
          <w:szCs w:val="20"/>
          <w:lang w:val="en-US"/>
        </w:rPr>
        <w:t>. AI-Powered Cyber Threats in 2026: Fortune 500 deepfake $2.5M case, Jan 2026.</w:t>
      </w:r>
    </w:p>
    <w:p w14:paraId="413ABA63" w14:textId="77777777" w:rsidR="00C52776" w:rsidRPr="00B576BF" w:rsidRDefault="00C52776" w:rsidP="00C52776">
      <w:pPr>
        <w:spacing w:before="120" w:after="60"/>
        <w:rPr>
          <w:lang w:val="en-US"/>
        </w:rPr>
      </w:pPr>
      <w:r w:rsidRPr="00B576BF">
        <w:rPr>
          <w:b/>
          <w:bCs/>
          <w:lang w:val="en-US"/>
        </w:rPr>
        <w:t>Pesquisa de Vulnerabilidades MCP:</w:t>
      </w:r>
    </w:p>
    <w:p w14:paraId="050D3EBC" w14:textId="77777777" w:rsidR="00C52776" w:rsidRPr="00B576BF" w:rsidRDefault="00C52776" w:rsidP="00C52776">
      <w:pPr>
        <w:spacing w:after="120"/>
        <w:rPr>
          <w:lang w:val="pt-BR"/>
        </w:rPr>
      </w:pPr>
      <w:r w:rsidRPr="00B576BF">
        <w:rPr>
          <w:sz w:val="20"/>
          <w:szCs w:val="20"/>
          <w:lang w:val="en-US"/>
        </w:rPr>
        <w:t xml:space="preserve">[16] </w:t>
      </w:r>
      <w:proofErr w:type="spellStart"/>
      <w:r w:rsidRPr="00B576BF">
        <w:rPr>
          <w:sz w:val="20"/>
          <w:szCs w:val="20"/>
          <w:lang w:val="en-US"/>
        </w:rPr>
        <w:t>AuthZed</w:t>
      </w:r>
      <w:proofErr w:type="spellEnd"/>
      <w:r w:rsidRPr="00B576BF">
        <w:rPr>
          <w:sz w:val="20"/>
          <w:szCs w:val="20"/>
          <w:lang w:val="en-US"/>
        </w:rPr>
        <w:t xml:space="preserve">. A Timeline of MCP Security Breaches, 2025. </w:t>
      </w:r>
      <w:r w:rsidRPr="00B576BF">
        <w:rPr>
          <w:sz w:val="20"/>
          <w:szCs w:val="20"/>
          <w:lang w:val="pt-BR"/>
        </w:rPr>
        <w:t>12+ CVEs consolidated.</w:t>
      </w:r>
    </w:p>
    <w:p w14:paraId="682C72CF" w14:textId="77777777" w:rsidR="00C52776" w:rsidRPr="00B576BF" w:rsidRDefault="00C52776" w:rsidP="00C52776">
      <w:pPr>
        <w:spacing w:after="120"/>
        <w:rPr>
          <w:lang w:val="en-US"/>
        </w:rPr>
      </w:pPr>
      <w:r w:rsidRPr="00B576BF">
        <w:rPr>
          <w:sz w:val="20"/>
          <w:szCs w:val="20"/>
          <w:lang w:val="pt-BR"/>
        </w:rPr>
        <w:t xml:space="preserve">[17] Palo Alto Unit 42. </w:t>
      </w:r>
      <w:r w:rsidRPr="00B576BF">
        <w:rPr>
          <w:sz w:val="20"/>
          <w:szCs w:val="20"/>
          <w:lang w:val="en-US"/>
        </w:rPr>
        <w:t>New Prompt Injection Attack Vectors Through MCP Sampling, Dec 2025.</w:t>
      </w:r>
    </w:p>
    <w:p w14:paraId="0C3D581A" w14:textId="77777777" w:rsidR="00C52776" w:rsidRPr="00B576BF" w:rsidRDefault="00C52776" w:rsidP="00C52776">
      <w:pPr>
        <w:spacing w:after="120"/>
        <w:rPr>
          <w:lang w:val="en-US"/>
        </w:rPr>
      </w:pPr>
      <w:r w:rsidRPr="00B576BF">
        <w:rPr>
          <w:sz w:val="20"/>
          <w:szCs w:val="20"/>
          <w:lang w:val="en-US"/>
        </w:rPr>
        <w:t xml:space="preserve">[18] </w:t>
      </w:r>
      <w:proofErr w:type="spellStart"/>
      <w:r w:rsidRPr="00B576BF">
        <w:rPr>
          <w:sz w:val="20"/>
          <w:szCs w:val="20"/>
          <w:lang w:val="en-US"/>
        </w:rPr>
        <w:t>JFrog</w:t>
      </w:r>
      <w:proofErr w:type="spellEnd"/>
      <w:r w:rsidRPr="00B576BF">
        <w:rPr>
          <w:sz w:val="20"/>
          <w:szCs w:val="20"/>
          <w:lang w:val="en-US"/>
        </w:rPr>
        <w:t>. CVE-2025-6515 Prompt Hijacking Attack on MCP Sessions, Oct 2025.</w:t>
      </w:r>
    </w:p>
    <w:p w14:paraId="28699C50" w14:textId="77777777" w:rsidR="00C52776" w:rsidRPr="00B576BF" w:rsidRDefault="00C52776" w:rsidP="00C52776">
      <w:pPr>
        <w:spacing w:after="120"/>
        <w:rPr>
          <w:lang w:val="en-US"/>
        </w:rPr>
      </w:pPr>
      <w:r w:rsidRPr="00B576BF">
        <w:rPr>
          <w:sz w:val="20"/>
          <w:szCs w:val="20"/>
          <w:lang w:val="en-US"/>
        </w:rPr>
        <w:t xml:space="preserve">[19] </w:t>
      </w:r>
      <w:proofErr w:type="spellStart"/>
      <w:r w:rsidRPr="00B576BF">
        <w:rPr>
          <w:sz w:val="20"/>
          <w:szCs w:val="20"/>
          <w:lang w:val="en-US"/>
        </w:rPr>
        <w:t>Snyk</w:t>
      </w:r>
      <w:proofErr w:type="spellEnd"/>
      <w:r w:rsidRPr="00B576BF">
        <w:rPr>
          <w:sz w:val="20"/>
          <w:szCs w:val="20"/>
          <w:lang w:val="en-US"/>
        </w:rPr>
        <w:t xml:space="preserve"> Labs. Prompt Injection Meets MCP: A New Exploitation Vector, Jul 2025.</w:t>
      </w:r>
    </w:p>
    <w:p w14:paraId="769E6BBF" w14:textId="77777777" w:rsidR="00C52776" w:rsidRPr="00B576BF" w:rsidRDefault="00C52776" w:rsidP="00C52776">
      <w:pPr>
        <w:spacing w:after="120"/>
        <w:rPr>
          <w:lang w:val="en-US"/>
        </w:rPr>
      </w:pPr>
      <w:r w:rsidRPr="00B576BF">
        <w:rPr>
          <w:sz w:val="20"/>
          <w:szCs w:val="20"/>
          <w:lang w:val="en-US"/>
        </w:rPr>
        <w:t>[20] Trend Micro. SQLi in Anthropic SQLite MCP Server (5000+ forks), Jun 2025.</w:t>
      </w:r>
    </w:p>
    <w:p w14:paraId="3698718D" w14:textId="77777777" w:rsidR="00C52776" w:rsidRPr="00B576BF" w:rsidRDefault="00C52776" w:rsidP="00C52776">
      <w:pPr>
        <w:spacing w:after="120"/>
        <w:rPr>
          <w:lang w:val="en-US"/>
        </w:rPr>
      </w:pPr>
      <w:r w:rsidRPr="00B576BF">
        <w:rPr>
          <w:sz w:val="20"/>
          <w:szCs w:val="20"/>
          <w:lang w:val="en-US"/>
        </w:rPr>
        <w:t>[21] The Register. Anthropic Quietly Fixed Flaws in Git MCP Server (CVE-2025-68143/44/45), Jan 2026.</w:t>
      </w:r>
    </w:p>
    <w:p w14:paraId="11490F1C" w14:textId="77777777" w:rsidR="00C52776" w:rsidRPr="00B576BF" w:rsidRDefault="00C52776" w:rsidP="00C52776">
      <w:pPr>
        <w:spacing w:after="120"/>
        <w:rPr>
          <w:lang w:val="en-US"/>
        </w:rPr>
      </w:pPr>
      <w:r w:rsidRPr="00B576BF">
        <w:rPr>
          <w:sz w:val="20"/>
          <w:szCs w:val="20"/>
          <w:lang w:val="en-US"/>
        </w:rPr>
        <w:t xml:space="preserve">[22] </w:t>
      </w:r>
      <w:proofErr w:type="spellStart"/>
      <w:r w:rsidRPr="00B576BF">
        <w:rPr>
          <w:sz w:val="20"/>
          <w:szCs w:val="20"/>
          <w:lang w:val="en-US"/>
        </w:rPr>
        <w:t>Cyata</w:t>
      </w:r>
      <w:proofErr w:type="spellEnd"/>
      <w:r w:rsidRPr="00B576BF">
        <w:rPr>
          <w:sz w:val="20"/>
          <w:szCs w:val="20"/>
          <w:lang w:val="en-US"/>
        </w:rPr>
        <w:t xml:space="preserve">. Chained </w:t>
      </w:r>
      <w:proofErr w:type="spellStart"/>
      <w:r w:rsidRPr="00B576BF">
        <w:rPr>
          <w:sz w:val="20"/>
          <w:szCs w:val="20"/>
          <w:lang w:val="en-US"/>
        </w:rPr>
        <w:t>Git+Filesystem</w:t>
      </w:r>
      <w:proofErr w:type="spellEnd"/>
      <w:r w:rsidRPr="00B576BF">
        <w:rPr>
          <w:sz w:val="20"/>
          <w:szCs w:val="20"/>
          <w:lang w:val="en-US"/>
        </w:rPr>
        <w:t xml:space="preserve"> MCP Server Exploitation for RCE, Jan 2026.</w:t>
      </w:r>
    </w:p>
    <w:p w14:paraId="3AD55354" w14:textId="77777777" w:rsidR="00C52776" w:rsidRPr="00B576BF" w:rsidRDefault="00C52776" w:rsidP="00C52776">
      <w:pPr>
        <w:spacing w:before="120" w:after="60"/>
        <w:rPr>
          <w:lang w:val="en-US"/>
        </w:rPr>
      </w:pPr>
      <w:r w:rsidRPr="00B576BF">
        <w:rPr>
          <w:b/>
          <w:bCs/>
          <w:lang w:val="en-US"/>
        </w:rPr>
        <w:t>Referências Cruzadas do Curso:</w:t>
      </w:r>
    </w:p>
    <w:p w14:paraId="24EA9329" w14:textId="77777777" w:rsidR="00C52776" w:rsidRPr="00B576BF" w:rsidRDefault="00C52776" w:rsidP="00C52776">
      <w:pPr>
        <w:spacing w:after="120"/>
        <w:rPr>
          <w:lang w:val="en-US"/>
        </w:rPr>
      </w:pPr>
      <w:r w:rsidRPr="00B576BF">
        <w:rPr>
          <w:sz w:val="20"/>
          <w:szCs w:val="20"/>
          <w:lang w:val="en-US"/>
        </w:rPr>
        <w:t xml:space="preserve">[23] Mithril Security. </w:t>
      </w:r>
      <w:proofErr w:type="spellStart"/>
      <w:r w:rsidRPr="00B576BF">
        <w:rPr>
          <w:sz w:val="20"/>
          <w:szCs w:val="20"/>
          <w:lang w:val="en-US"/>
        </w:rPr>
        <w:t>PoisonGPT</w:t>
      </w:r>
      <w:proofErr w:type="spellEnd"/>
      <w:r w:rsidRPr="00B576BF">
        <w:rPr>
          <w:sz w:val="20"/>
          <w:szCs w:val="20"/>
          <w:lang w:val="en-US"/>
        </w:rPr>
        <w:t>, 2023 → Course section 5.5.</w:t>
      </w:r>
    </w:p>
    <w:p w14:paraId="561C56F9" w14:textId="77777777" w:rsidR="00C52776" w:rsidRPr="00B576BF" w:rsidRDefault="00C52776" w:rsidP="00C52776">
      <w:pPr>
        <w:spacing w:after="120"/>
        <w:rPr>
          <w:lang w:val="en-US"/>
        </w:rPr>
      </w:pPr>
      <w:r w:rsidRPr="00B576BF">
        <w:rPr>
          <w:sz w:val="20"/>
          <w:szCs w:val="20"/>
          <w:lang w:val="en-US"/>
        </w:rPr>
        <w:t xml:space="preserve">[24] Oligo Security. </w:t>
      </w:r>
      <w:proofErr w:type="spellStart"/>
      <w:r w:rsidRPr="00B576BF">
        <w:rPr>
          <w:sz w:val="20"/>
          <w:szCs w:val="20"/>
          <w:lang w:val="en-US"/>
        </w:rPr>
        <w:t>ShadowRay</w:t>
      </w:r>
      <w:proofErr w:type="spellEnd"/>
      <w:r w:rsidRPr="00B576BF">
        <w:rPr>
          <w:sz w:val="20"/>
          <w:szCs w:val="20"/>
          <w:lang w:val="en-US"/>
        </w:rPr>
        <w:t xml:space="preserve"> Attack Campaign on AI Workloads, 2024 → MITRE ATLAS case study.</w:t>
      </w:r>
    </w:p>
    <w:p w14:paraId="18416873" w14:textId="77777777" w:rsidR="00C52776" w:rsidRPr="00B576BF" w:rsidRDefault="00C52776" w:rsidP="00C52776">
      <w:pPr>
        <w:spacing w:after="120"/>
        <w:rPr>
          <w:lang w:val="en-US"/>
        </w:rPr>
      </w:pPr>
      <w:r w:rsidRPr="00B576BF">
        <w:rPr>
          <w:sz w:val="20"/>
          <w:szCs w:val="20"/>
          <w:lang w:val="en-US"/>
        </w:rPr>
        <w:t>[25] Cohen et al. Morris II AI Worm, 2024. arxiv:2403.02817.</w:t>
      </w:r>
    </w:p>
    <w:p w14:paraId="2050BD06" w14:textId="77777777" w:rsidR="00C52776" w:rsidRPr="00B576BF" w:rsidRDefault="00C52776" w:rsidP="00C52776">
      <w:pPr>
        <w:spacing w:after="120"/>
        <w:rPr>
          <w:lang w:val="en-US"/>
        </w:rPr>
      </w:pPr>
      <w:r w:rsidRPr="00B576BF">
        <w:rPr>
          <w:sz w:val="20"/>
          <w:szCs w:val="20"/>
          <w:lang w:val="en-US"/>
        </w:rPr>
        <w:t xml:space="preserve">[26] </w:t>
      </w:r>
      <w:proofErr w:type="spellStart"/>
      <w:r w:rsidRPr="00B576BF">
        <w:rPr>
          <w:sz w:val="20"/>
          <w:szCs w:val="20"/>
          <w:lang w:val="en-US"/>
        </w:rPr>
        <w:t>Wavestone</w:t>
      </w:r>
      <w:proofErr w:type="spellEnd"/>
      <w:r w:rsidRPr="00B576BF">
        <w:rPr>
          <w:sz w:val="20"/>
          <w:szCs w:val="20"/>
          <w:lang w:val="en-US"/>
        </w:rPr>
        <w:t>. AI Security Solutions Radar 2025. 94 vendors, 9 categories.</w:t>
      </w:r>
    </w:p>
    <w:p w14:paraId="54706053" w14:textId="77777777" w:rsidR="00C52776" w:rsidRPr="00B576BF" w:rsidRDefault="00C52776" w:rsidP="00C52776">
      <w:pPr>
        <w:spacing w:after="120"/>
        <w:rPr>
          <w:lang w:val="en-US"/>
        </w:rPr>
      </w:pPr>
      <w:r w:rsidRPr="00B576BF">
        <w:rPr>
          <w:sz w:val="20"/>
          <w:szCs w:val="20"/>
          <w:lang w:val="en-US"/>
        </w:rPr>
        <w:t>[27] MITRE/</w:t>
      </w:r>
      <w:proofErr w:type="spellStart"/>
      <w:r w:rsidRPr="00B576BF">
        <w:rPr>
          <w:sz w:val="20"/>
          <w:szCs w:val="20"/>
          <w:lang w:val="en-US"/>
        </w:rPr>
        <w:t>Zenity</w:t>
      </w:r>
      <w:proofErr w:type="spellEnd"/>
      <w:r w:rsidRPr="00B576BF">
        <w:rPr>
          <w:sz w:val="20"/>
          <w:szCs w:val="20"/>
          <w:lang w:val="en-US"/>
        </w:rPr>
        <w:t xml:space="preserve"> Labs. 14 New Agentic Techniques for ATLAS, October 2025.</w:t>
      </w:r>
    </w:p>
    <w:p w14:paraId="762C457D" w14:textId="77777777" w:rsidR="00C52776" w:rsidRPr="000D2D7B" w:rsidRDefault="00C52776" w:rsidP="00C52776">
      <w:pPr>
        <w:rPr>
          <w:lang w:val="en-US"/>
        </w:rPr>
      </w:pPr>
    </w:p>
    <w:p w14:paraId="1B72B77C" w14:textId="77777777" w:rsidR="00C52776" w:rsidRPr="00596319" w:rsidRDefault="00C52776" w:rsidP="00C52776">
      <w:pPr>
        <w:rPr>
          <w:b/>
          <w:bCs/>
          <w:color w:val="8B1A1A"/>
          <w:sz w:val="36"/>
          <w:szCs w:val="36"/>
          <w:lang w:val="en-US"/>
        </w:rPr>
      </w:pPr>
      <w:r w:rsidRPr="00596319">
        <w:rPr>
          <w:lang w:val="en-US"/>
        </w:rPr>
        <w:br w:type="page"/>
      </w:r>
    </w:p>
    <w:p w14:paraId="1AF5D941" w14:textId="77777777" w:rsidR="00C52776" w:rsidRDefault="00C52776" w:rsidP="00C52776">
      <w:pPr>
        <w:pStyle w:val="Titre1"/>
        <w:jc w:val="both"/>
      </w:pPr>
      <w:r>
        <w:t>Fontes</w:t>
      </w:r>
    </w:p>
    <w:p w14:paraId="649C57D8" w14:textId="77777777" w:rsidR="00C52776" w:rsidRPr="00F16FEF" w:rsidRDefault="00C52776" w:rsidP="00C52776">
      <w:pPr>
        <w:pStyle w:val="Paragraphedeliste"/>
        <w:numPr>
          <w:ilvl w:val="0"/>
          <w:numId w:val="2"/>
        </w:numPr>
        <w:jc w:val="both"/>
        <w:rPr>
          <w:lang w:val="en-US"/>
        </w:rPr>
      </w:pPr>
      <w:r w:rsidRPr="00F16FEF">
        <w:rPr>
          <w:lang w:val="en-US"/>
        </w:rPr>
        <w:t>Curso S1-ISI5 – Segurança de Sistemas de Informação, Fabrice Pizzi</w:t>
      </w:r>
    </w:p>
    <w:p w14:paraId="5CE2F360" w14:textId="77777777" w:rsidR="00C52776" w:rsidRPr="00F16FEF" w:rsidRDefault="00C52776" w:rsidP="00C52776">
      <w:pPr>
        <w:pStyle w:val="Paragraphedeliste"/>
        <w:numPr>
          <w:ilvl w:val="0"/>
          <w:numId w:val="2"/>
        </w:numPr>
        <w:jc w:val="both"/>
        <w:rPr>
          <w:lang w:val="en-US"/>
        </w:rPr>
      </w:pPr>
      <w:r w:rsidRPr="00F16FEF">
        <w:rPr>
          <w:lang w:val="en-US"/>
        </w:rPr>
        <w:t>Curso S1-ISI5 – IA e Guerra Cibernética: Anatomia de um Ataque Aumentado, Fabrice Pizzi</w:t>
      </w:r>
    </w:p>
    <w:p w14:paraId="099F9806" w14:textId="77777777" w:rsidR="00C52776" w:rsidRPr="00F16FEF" w:rsidRDefault="00C52776" w:rsidP="00C52776">
      <w:pPr>
        <w:pStyle w:val="Paragraphedeliste"/>
        <w:numPr>
          <w:ilvl w:val="0"/>
          <w:numId w:val="2"/>
        </w:numPr>
        <w:jc w:val="both"/>
        <w:rPr>
          <w:lang w:val="en-US"/>
        </w:rPr>
      </w:pPr>
      <w:r w:rsidRPr="00F16FEF">
        <w:rPr>
          <w:lang w:val="en-US"/>
        </w:rPr>
        <w:t>CNN/Arup – Fraude deepfake do CFO em Hong Kong, 25M$ (fevereiro de 2024)</w:t>
      </w:r>
      <w:proofErr w:type="spellStart"/>
      <w:r w:rsidRPr="00F16FEF">
        <w:rPr>
          <w:lang w:val="en-US"/>
        </w:rPr>
      </w:r>
      <w:proofErr w:type="spellEnd"/>
      <w:r w:rsidRPr="00F16FEF">
        <w:rPr>
          <w:lang w:val="en-US"/>
        </w:rPr>
      </w:r>
    </w:p>
    <w:p w14:paraId="4A97D21B" w14:textId="77777777" w:rsidR="00C52776" w:rsidRPr="00F16FEF" w:rsidRDefault="00C52776" w:rsidP="00C52776">
      <w:pPr>
        <w:pStyle w:val="Paragraphedeliste"/>
        <w:numPr>
          <w:ilvl w:val="0"/>
          <w:numId w:val="2"/>
        </w:numPr>
        <w:jc w:val="both"/>
        <w:rPr>
          <w:lang w:val="en-US"/>
        </w:rPr>
      </w:pPr>
      <w:proofErr w:type="spellStart"/>
      <w:r w:rsidRPr="00F16FEF">
        <w:rPr>
          <w:lang w:val="en-US"/>
        </w:rPr>
        <w:t>SlashNext / Kela – WormGPT, FraudGPT: ferramentas de IA maliciosas (2023-2025)</w:t>
      </w:r>
      <w:proofErr w:type="spellEnd"/>
      <w:r w:rsidRPr="00F16FEF">
        <w:rPr>
          <w:lang w:val="en-US"/>
        </w:rPr>
      </w:r>
      <w:proofErr w:type="spellStart"/>
      <w:proofErr w:type="gramStart"/>
      <w:r w:rsidRPr="00F16FEF">
        <w:rPr>
          <w:lang w:val="en-US"/>
        </w:rPr>
      </w:r>
      <w:proofErr w:type="spellEnd"/>
      <w:r w:rsidRPr="00F16FEF">
        <w:rPr>
          <w:lang w:val="en-US"/>
        </w:rPr>
      </w:r>
      <w:proofErr w:type="gramEnd"/>
      <w:r w:rsidRPr="00F16FEF">
        <w:rPr>
          <w:lang w:val="en-US"/>
        </w:rPr>
      </w:r>
    </w:p>
    <w:p w14:paraId="3D642AED" w14:textId="77777777" w:rsidR="00C52776" w:rsidRDefault="00C52776" w:rsidP="00C52776">
      <w:pPr>
        <w:pStyle w:val="Paragraphedeliste"/>
        <w:numPr>
          <w:ilvl w:val="0"/>
          <w:numId w:val="2"/>
        </w:numPr>
      </w:pPr>
      <w:r w:rsidRPr="00357E7B">
        <w:t>Análise de ataques a sistemas de IA https://wiki.campuscyber.fr/Analyse_des_attaques_sur_les_syst%C3%A8mes_de_l%27IA</w:t>
      </w:r>
      <w:r/>
      <w:hyperlink r:id="rId8" w:history="1">
        <w:r w:rsidRPr="00357E7B">
          <w:t>https://wiki.campuscyber.fr/Analyse_des_attaques_sur_les_syst%C3%A8mes_de_l%27IA</w:t>
        </w:r>
      </w:hyperlink>
    </w:p>
    <w:p w14:paraId="46CFAD20" w14:textId="77777777" w:rsidR="00C52776" w:rsidRPr="002C67BC" w:rsidRDefault="00C52776" w:rsidP="00C52776">
      <w:pPr>
        <w:pStyle w:val="Paragraphedeliste"/>
        <w:numPr>
          <w:ilvl w:val="0"/>
          <w:numId w:val="2"/>
        </w:numPr>
        <w:jc w:val="both"/>
        <w:rPr>
          <w:lang w:val="en-US"/>
        </w:rPr>
      </w:pPr>
      <w:r>
        <w:rPr>
          <w:lang w:val="en-US"/>
        </w:rPr>
        <w:t>CATO Networks – Variantes do WormGPT em Grok e Mixtral (2025)</w:t>
      </w:r>
      <w:proofErr w:type="spellStart"/>
      <w:r>
        <w:rPr>
          <w:lang w:val="en-US"/>
        </w:rPr>
      </w:r>
      <w:proofErr w:type="spellEnd"/>
      <w:r>
        <w:rPr>
          <w:lang w:val="en-US"/>
        </w:rPr>
      </w:r>
    </w:p>
    <w:p w14:paraId="2831751A" w14:textId="77777777" w:rsidR="00C52776" w:rsidRPr="002C67BC" w:rsidRDefault="00C52776" w:rsidP="00C52776">
      <w:pPr>
        <w:pStyle w:val="Paragraphedeliste"/>
        <w:numPr>
          <w:ilvl w:val="0"/>
          <w:numId w:val="2"/>
        </w:numPr>
        <w:jc w:val="both"/>
        <w:rPr>
          <w:lang w:val="en-US"/>
        </w:rPr>
      </w:pPr>
      <w:r>
        <w:rPr>
          <w:lang w:val="en-US"/>
        </w:rPr>
        <w:t>Google Project Zero / DeepMind – Big Sleep: descoberta de zero-day por IA (2024)</w:t>
      </w:r>
      <w:proofErr w:type="gramStart"/>
      <w:r>
        <w:rPr>
          <w:lang w:val="en-US"/>
        </w:rPr>
      </w:r>
      <w:proofErr w:type="gramEnd"/>
      <w:r>
        <w:rPr>
          <w:lang w:val="en-US"/>
        </w:rPr>
      </w:r>
    </w:p>
    <w:p w14:paraId="0C661D12" w14:textId="77777777" w:rsidR="00C52776" w:rsidRPr="002C67BC" w:rsidRDefault="00C52776" w:rsidP="00C52776">
      <w:pPr>
        <w:pStyle w:val="Paragraphedeliste"/>
        <w:numPr>
          <w:ilvl w:val="0"/>
          <w:numId w:val="2"/>
        </w:numPr>
        <w:jc w:val="both"/>
        <w:rPr>
          <w:lang w:val="en-US"/>
        </w:rPr>
      </w:pPr>
      <w:r>
        <w:rPr>
          <w:lang w:val="en-US"/>
        </w:rPr>
        <w:t>Mithril Security – PoisonGPT: envenenamento da cadeia de suprimentos de LLM (2023)</w:t>
      </w:r>
      <w:proofErr w:type="spellStart"/>
      <w:proofErr w:type="gramStart"/>
      <w:r>
        <w:rPr>
          <w:lang w:val="en-US"/>
        </w:rPr>
      </w:r>
      <w:proofErr w:type="spellEnd"/>
      <w:r>
        <w:rPr>
          <w:lang w:val="en-US"/>
        </w:rPr>
      </w:r>
      <w:proofErr w:type="gramEnd"/>
      <w:r>
        <w:rPr>
          <w:lang w:val="en-US"/>
        </w:rPr>
      </w:r>
    </w:p>
    <w:p w14:paraId="4475FEF9" w14:textId="77777777" w:rsidR="00C52776" w:rsidRPr="002C67BC" w:rsidRDefault="00C52776" w:rsidP="00C52776">
      <w:pPr>
        <w:pStyle w:val="Paragraphedeliste"/>
        <w:numPr>
          <w:ilvl w:val="0"/>
          <w:numId w:val="2"/>
        </w:numPr>
        <w:jc w:val="both"/>
        <w:rPr>
          <w:lang w:val="en-US"/>
        </w:rPr>
      </w:pPr>
      <w:r>
        <w:rPr>
          <w:lang w:val="en-US"/>
        </w:rPr>
        <w:t>CrowdStrike – O Que as Equipes de Segurança Precisam Saber Sobre o OpenClaw (fevereiro de 2026)</w:t>
      </w:r>
      <w:proofErr w:type="spellStart"/>
      <w:r>
        <w:rPr>
          <w:lang w:val="en-US"/>
        </w:rPr>
      </w:r>
      <w:proofErr w:type="spellEnd"/>
      <w:r>
        <w:rPr>
          <w:lang w:val="en-US"/>
        </w:rPr>
      </w:r>
      <w:proofErr w:type="spellStart"/>
      <w:r>
        <w:rPr>
          <w:lang w:val="en-US"/>
        </w:rPr>
      </w:r>
      <w:proofErr w:type="spellEnd"/>
      <w:r>
        <w:rPr>
          <w:lang w:val="en-US"/>
        </w:rPr>
      </w:r>
    </w:p>
    <w:p w14:paraId="7DC38293" w14:textId="77777777" w:rsidR="00C52776" w:rsidRPr="002C67BC" w:rsidRDefault="00C52776" w:rsidP="00C52776">
      <w:pPr>
        <w:pStyle w:val="Paragraphedeliste"/>
        <w:numPr>
          <w:ilvl w:val="0"/>
          <w:numId w:val="2"/>
        </w:numPr>
        <w:jc w:val="both"/>
        <w:rPr>
          <w:lang w:val="en-US"/>
        </w:rPr>
      </w:pPr>
      <w:r>
        <w:rPr>
          <w:lang w:val="en-US"/>
        </w:rPr>
        <w:t>Cisco AI Threat Research – Agentes de IA Pessoais Como o OpenClaw São um Pesadelo de Segurança (2026)</w:t>
      </w:r>
      <w:proofErr w:type="spellStart"/>
      <w:r>
        <w:rPr>
          <w:lang w:val="en-US"/>
        </w:rPr>
      </w:r>
      <w:proofErr w:type="spellEnd"/>
      <w:r>
        <w:rPr>
          <w:lang w:val="en-US"/>
        </w:rPr>
      </w:r>
    </w:p>
    <w:p w14:paraId="507545BA" w14:textId="77777777" w:rsidR="00C52776" w:rsidRPr="002C67BC" w:rsidRDefault="00C52776" w:rsidP="00C52776">
      <w:pPr>
        <w:pStyle w:val="Paragraphedeliste"/>
        <w:numPr>
          <w:ilvl w:val="0"/>
          <w:numId w:val="2"/>
        </w:numPr>
        <w:jc w:val="both"/>
        <w:rPr>
          <w:lang w:val="en-US"/>
        </w:rPr>
      </w:pPr>
      <w:r>
        <w:rPr>
          <w:lang w:val="en-US"/>
        </w:rPr>
        <w:t>Sophos – O Experimento OpenClaw É um Tiro de Alerta para a Segurança de IA Empresarial (2026)</w:t>
      </w:r>
      <w:proofErr w:type="spellStart"/>
      <w:r>
        <w:rPr>
          <w:lang w:val="en-US"/>
        </w:rPr>
      </w:r>
      <w:proofErr w:type="spellEnd"/>
      <w:r>
        <w:rPr>
          <w:lang w:val="en-US"/>
        </w:rPr>
      </w:r>
    </w:p>
    <w:p w14:paraId="3E00C205" w14:textId="77777777" w:rsidR="00C52776" w:rsidRPr="002C67BC" w:rsidRDefault="00C52776" w:rsidP="00C52776">
      <w:pPr>
        <w:pStyle w:val="Paragraphedeliste"/>
        <w:numPr>
          <w:ilvl w:val="0"/>
          <w:numId w:val="2"/>
        </w:numPr>
        <w:jc w:val="both"/>
        <w:rPr>
          <w:lang w:val="en-US"/>
        </w:rPr>
      </w:pPr>
      <w:proofErr w:type="spellStart"/>
      <w:r>
        <w:rPr>
          <w:lang w:val="en-US"/>
        </w:rPr>
        <w:t>Bitsight – Segurança do OpenClaw: Riscos de Agentes de IA Expostos (2026)</w:t>
      </w:r>
      <w:proofErr w:type="spellEnd"/>
      <w:r>
        <w:rPr>
          <w:lang w:val="en-US"/>
        </w:rPr>
      </w:r>
      <w:proofErr w:type="spellStart"/>
      <w:r>
        <w:rPr>
          <w:lang w:val="en-US"/>
        </w:rPr>
      </w:r>
      <w:proofErr w:type="spellEnd"/>
      <w:r>
        <w:rPr>
          <w:lang w:val="en-US"/>
        </w:rPr>
      </w:r>
    </w:p>
    <w:p w14:paraId="3E1FFE4D" w14:textId="77777777" w:rsidR="00C52776" w:rsidRDefault="00C52776" w:rsidP="00C52776">
      <w:pPr>
        <w:pStyle w:val="Paragraphedeliste"/>
        <w:numPr>
          <w:ilvl w:val="0"/>
          <w:numId w:val="2"/>
        </w:numPr>
        <w:jc w:val="both"/>
      </w:pPr>
      <w:r>
        <w:t>Horizon3.ai – NodeZero: 170.000+ pentests autônomos, resolução GOAD em 14 min (2025)</w:t>
      </w:r>
      <w:proofErr w:type="spellStart"/>
      <w:proofErr w:type="gramStart"/>
      <w:r/>
      <w:proofErr w:type="spellEnd"/>
      <w:r/>
      <w:proofErr w:type="gramEnd"/>
      <w:r/>
      <w:proofErr w:type="spellStart"/>
      <w:r/>
      <w:proofErr w:type="spellEnd"/>
      <w:r/>
    </w:p>
    <w:p w14:paraId="6C6BAA8F" w14:textId="77777777" w:rsidR="00C52776" w:rsidRPr="002C67BC" w:rsidRDefault="00C52776" w:rsidP="00C52776">
      <w:pPr>
        <w:pStyle w:val="Paragraphedeliste"/>
        <w:numPr>
          <w:ilvl w:val="0"/>
          <w:numId w:val="2"/>
        </w:numPr>
        <w:jc w:val="both"/>
        <w:rPr>
          <w:lang w:val="en-US"/>
        </w:rPr>
      </w:pPr>
      <w:proofErr w:type="spellStart"/>
      <w:r>
        <w:rPr>
          <w:lang w:val="en-US"/>
        </w:rPr>
        <w:t>Pentera – State of Pentesting 2025, Validação de Segurança Potencializada por IA</w:t>
      </w:r>
      <w:proofErr w:type="spellEnd"/>
      <w:r>
        <w:rPr>
          <w:lang w:val="en-US"/>
        </w:rPr>
      </w:r>
      <w:proofErr w:type="spellStart"/>
      <w:r>
        <w:rPr>
          <w:lang w:val="en-US"/>
        </w:rPr>
      </w:r>
      <w:proofErr w:type="spellEnd"/>
      <w:r>
        <w:rPr>
          <w:lang w:val="en-US"/>
        </w:rPr>
      </w:r>
    </w:p>
    <w:p w14:paraId="797B20F0" w14:textId="77777777" w:rsidR="00C52776" w:rsidRPr="002C67BC" w:rsidRDefault="00C52776" w:rsidP="00C52776">
      <w:pPr>
        <w:pStyle w:val="Paragraphedeliste"/>
        <w:numPr>
          <w:ilvl w:val="0"/>
          <w:numId w:val="2"/>
        </w:numPr>
        <w:jc w:val="both"/>
        <w:rPr>
          <w:lang w:val="en-US"/>
        </w:rPr>
      </w:pPr>
      <w:r>
        <w:rPr>
          <w:lang w:val="en-US"/>
        </w:rPr>
        <w:t>Wiz – CSPM em tempo real, Security Graph e remediação por IA</w:t>
      </w:r>
      <w:proofErr w:type="spellStart"/>
      <w:r>
        <w:rPr>
          <w:lang w:val="en-US"/>
        </w:rPr>
      </w:r>
      <w:proofErr w:type="spellEnd"/>
      <w:r>
        <w:rPr>
          <w:lang w:val="en-US"/>
        </w:rPr>
      </w:r>
    </w:p>
    <w:p w14:paraId="03AB9419" w14:textId="77777777" w:rsidR="00C52776" w:rsidRDefault="00C52776" w:rsidP="00C52776">
      <w:pPr>
        <w:pStyle w:val="Paragraphedeliste"/>
        <w:numPr>
          <w:ilvl w:val="0"/>
          <w:numId w:val="2"/>
        </w:numPr>
        <w:jc w:val="both"/>
      </w:pPr>
      <w:r>
        <w:t>Gomboc.ai – Remediação automatizada de IaC para Wiz, Orca, Prisma Cloud (2025)</w:t>
      </w:r>
      <w:proofErr w:type="spellStart"/>
      <w:r/>
      <w:proofErr w:type="spellEnd"/>
      <w:r/>
      <w:proofErr w:type="spellStart"/>
      <w:r/>
      <w:proofErr w:type="spellEnd"/>
      <w:r/>
      <w:proofErr w:type="spellStart"/>
      <w:r/>
      <w:proofErr w:type="spellEnd"/>
      <w:r/>
      <w:proofErr w:type="spellStart"/>
      <w:r/>
      <w:proofErr w:type="spellEnd"/>
      <w:r/>
    </w:p>
    <w:p w14:paraId="685D2EC3" w14:textId="77777777" w:rsidR="00C52776" w:rsidRPr="002C67BC" w:rsidRDefault="00C52776" w:rsidP="00C52776">
      <w:pPr>
        <w:pStyle w:val="Paragraphedeliste"/>
        <w:numPr>
          <w:ilvl w:val="0"/>
          <w:numId w:val="2"/>
        </w:numPr>
        <w:jc w:val="both"/>
        <w:rPr>
          <w:lang w:val="en-US"/>
        </w:rPr>
      </w:pPr>
      <w:proofErr w:type="spellStart"/>
      <w:r>
        <w:rPr>
          <w:lang w:val="en-US"/>
        </w:rPr>
        <w:t>Secureframe – Comply AI for Remediation, IA em Conformidade de Segurança (2025)</w:t>
      </w:r>
      <w:proofErr w:type="spellEnd"/>
      <w:r>
        <w:rPr>
          <w:lang w:val="en-US"/>
        </w:rPr>
      </w:r>
    </w:p>
    <w:p w14:paraId="59D7EB12" w14:textId="77777777" w:rsidR="00C52776" w:rsidRDefault="00C52776" w:rsidP="00C52776">
      <w:pPr>
        <w:pStyle w:val="Paragraphedeliste"/>
        <w:numPr>
          <w:ilvl w:val="0"/>
          <w:numId w:val="2"/>
        </w:numPr>
        <w:jc w:val="both"/>
      </w:pPr>
      <w:r>
        <w:t>ANSSI – Panorama da ciberameaça 2023-2024</w:t>
      </w:r>
    </w:p>
    <w:p w14:paraId="4B61F186" w14:textId="77777777" w:rsidR="00C52776" w:rsidRDefault="00C52776" w:rsidP="00C52776">
      <w:pPr>
        <w:pStyle w:val="Paragraphedeliste"/>
        <w:numPr>
          <w:ilvl w:val="0"/>
          <w:numId w:val="2"/>
        </w:numPr>
        <w:jc w:val="both"/>
      </w:pPr>
      <w:r>
        <w:t>ENISA – Relatório do Panorama de Ameaças</w:t>
      </w:r>
      <w:proofErr w:type="spellStart"/>
      <w:r/>
      <w:proofErr w:type="spellEnd"/>
      <w:r/>
      <w:proofErr w:type="spellStart"/>
      <w:r/>
      <w:proofErr w:type="spellEnd"/>
      <w:r/>
    </w:p>
    <w:p w14:paraId="077B6F4F" w14:textId="77777777" w:rsidR="00C52776" w:rsidRDefault="00C52776" w:rsidP="00C52776">
      <w:pPr>
        <w:pStyle w:val="Paragraphedeliste"/>
        <w:numPr>
          <w:ilvl w:val="0"/>
          <w:numId w:val="2"/>
        </w:numPr>
        <w:jc w:val="both"/>
      </w:pPr>
      <w:r>
        <w:t>MITRE ATT&amp;CK – https://attack.mitre.org</w:t>
      </w:r>
    </w:p>
    <w:p w14:paraId="2F84AF69" w14:textId="18A7D1EF" w:rsidR="00051FCD" w:rsidRPr="00C52776" w:rsidRDefault="00051FCD" w:rsidP="00C52776"/>
    <w:sectPr w:rsidR="00051FCD" w:rsidRPr="00C52776">
      <w:headerReference w:type="default" r:id="rId9"/>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695214" w14:textId="77777777" w:rsidR="00085D21" w:rsidRDefault="00085D21">
      <w:r>
        <w:separator/>
      </w:r>
    </w:p>
  </w:endnote>
  <w:endnote w:type="continuationSeparator" w:id="0">
    <w:p w14:paraId="4EA3F546" w14:textId="77777777" w:rsidR="00085D21" w:rsidRDefault="00085D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E8A925" w14:textId="77777777" w:rsidR="00051FCD" w:rsidRDefault="00000000">
    <w:pPr>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2C67BC">
      <w:rPr>
        <w:noProof/>
        <w:color w:val="999999"/>
        <w:sz w:val="18"/>
        <w:szCs w:val="18"/>
      </w:rPr>
      <w:t>2</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9A4A75" w14:textId="77777777" w:rsidR="00085D21" w:rsidRDefault="00085D21">
      <w:r>
        <w:separator/>
      </w:r>
    </w:p>
  </w:footnote>
  <w:footnote w:type="continuationSeparator" w:id="0">
    <w:p w14:paraId="0AD7F3C7" w14:textId="77777777" w:rsidR="00085D21" w:rsidRDefault="00085D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761F6D" w14:textId="77777777" w:rsidR="00051FCD" w:rsidRDefault="00000000">
    <w:pPr>
      <w:jc w:val="right"/>
    </w:pPr>
    <w:r>
      <w:rPr>
        <w:i/>
        <w:iCs/>
        <w:color w:val="999999"/>
        <w:sz w:val="18"/>
        <w:szCs w:val="18"/>
      </w:rPr>
      <w:t>S1-ISI5 – IA et Cybersécurité</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32391"/>
    <w:multiLevelType w:val="hybridMultilevel"/>
    <w:tmpl w:val="4782AF10"/>
    <w:lvl w:ilvl="0" w:tplc="8D3486F2">
      <w:start w:val="1"/>
      <w:numFmt w:val="decimal"/>
      <w:lvlText w:val="%1."/>
      <w:lvlJc w:val="left"/>
      <w:pPr>
        <w:ind w:left="720" w:hanging="360"/>
      </w:pPr>
    </w:lvl>
    <w:lvl w:ilvl="1" w:tplc="7BF6EC50">
      <w:numFmt w:val="decimal"/>
      <w:lvlText w:val=""/>
      <w:lvlJc w:val="left"/>
    </w:lvl>
    <w:lvl w:ilvl="2" w:tplc="7D3A7F0E">
      <w:numFmt w:val="decimal"/>
      <w:lvlText w:val=""/>
      <w:lvlJc w:val="left"/>
    </w:lvl>
    <w:lvl w:ilvl="3" w:tplc="B04CC49A">
      <w:numFmt w:val="decimal"/>
      <w:lvlText w:val=""/>
      <w:lvlJc w:val="left"/>
    </w:lvl>
    <w:lvl w:ilvl="4" w:tplc="F1224C50">
      <w:numFmt w:val="decimal"/>
      <w:lvlText w:val=""/>
      <w:lvlJc w:val="left"/>
    </w:lvl>
    <w:lvl w:ilvl="5" w:tplc="20A25A7C">
      <w:numFmt w:val="decimal"/>
      <w:lvlText w:val=""/>
      <w:lvlJc w:val="left"/>
    </w:lvl>
    <w:lvl w:ilvl="6" w:tplc="BA7A6A1C">
      <w:numFmt w:val="decimal"/>
      <w:lvlText w:val=""/>
      <w:lvlJc w:val="left"/>
    </w:lvl>
    <w:lvl w:ilvl="7" w:tplc="1316ADA2">
      <w:numFmt w:val="decimal"/>
      <w:lvlText w:val=""/>
      <w:lvlJc w:val="left"/>
    </w:lvl>
    <w:lvl w:ilvl="8" w:tplc="B3A8A198">
      <w:numFmt w:val="decimal"/>
      <w:lvlText w:val=""/>
      <w:lvlJc w:val="left"/>
    </w:lvl>
  </w:abstractNum>
  <w:abstractNum w:abstractNumId="1" w15:restartNumberingAfterBreak="0">
    <w:nsid w:val="0D0B1D13"/>
    <w:multiLevelType w:val="hybridMultilevel"/>
    <w:tmpl w:val="137C01BC"/>
    <w:lvl w:ilvl="0" w:tplc="E8BAE186">
      <w:start w:val="1"/>
      <w:numFmt w:val="bullet"/>
      <w:lvlText w:val="●"/>
      <w:lvlJc w:val="left"/>
      <w:pPr>
        <w:ind w:left="720" w:hanging="360"/>
      </w:pPr>
    </w:lvl>
    <w:lvl w:ilvl="1" w:tplc="7B5AA98E">
      <w:start w:val="1"/>
      <w:numFmt w:val="bullet"/>
      <w:lvlText w:val="○"/>
      <w:lvlJc w:val="left"/>
      <w:pPr>
        <w:ind w:left="1440" w:hanging="360"/>
      </w:pPr>
    </w:lvl>
    <w:lvl w:ilvl="2" w:tplc="3716B294">
      <w:start w:val="1"/>
      <w:numFmt w:val="bullet"/>
      <w:lvlText w:val="■"/>
      <w:lvlJc w:val="left"/>
      <w:pPr>
        <w:ind w:left="2160" w:hanging="360"/>
      </w:pPr>
    </w:lvl>
    <w:lvl w:ilvl="3" w:tplc="75FCCF8C">
      <w:start w:val="1"/>
      <w:numFmt w:val="bullet"/>
      <w:lvlText w:val="●"/>
      <w:lvlJc w:val="left"/>
      <w:pPr>
        <w:ind w:left="2880" w:hanging="360"/>
      </w:pPr>
    </w:lvl>
    <w:lvl w:ilvl="4" w:tplc="AFC822E2">
      <w:start w:val="1"/>
      <w:numFmt w:val="bullet"/>
      <w:lvlText w:val="○"/>
      <w:lvlJc w:val="left"/>
      <w:pPr>
        <w:ind w:left="3600" w:hanging="360"/>
      </w:pPr>
    </w:lvl>
    <w:lvl w:ilvl="5" w:tplc="BC545494">
      <w:start w:val="1"/>
      <w:numFmt w:val="bullet"/>
      <w:lvlText w:val="■"/>
      <w:lvlJc w:val="left"/>
      <w:pPr>
        <w:ind w:left="4320" w:hanging="360"/>
      </w:pPr>
    </w:lvl>
    <w:lvl w:ilvl="6" w:tplc="094E32D8">
      <w:start w:val="1"/>
      <w:numFmt w:val="bullet"/>
      <w:lvlText w:val="●"/>
      <w:lvlJc w:val="left"/>
      <w:pPr>
        <w:ind w:left="5040" w:hanging="360"/>
      </w:pPr>
    </w:lvl>
    <w:lvl w:ilvl="7" w:tplc="0FFC95E8">
      <w:start w:val="1"/>
      <w:numFmt w:val="bullet"/>
      <w:lvlText w:val="●"/>
      <w:lvlJc w:val="left"/>
      <w:pPr>
        <w:ind w:left="5760" w:hanging="360"/>
      </w:pPr>
    </w:lvl>
    <w:lvl w:ilvl="8" w:tplc="520AD81C">
      <w:start w:val="1"/>
      <w:numFmt w:val="bullet"/>
      <w:lvlText w:val="●"/>
      <w:lvlJc w:val="left"/>
      <w:pPr>
        <w:ind w:left="6480" w:hanging="360"/>
      </w:pPr>
    </w:lvl>
  </w:abstractNum>
  <w:abstractNum w:abstractNumId="2" w15:restartNumberingAfterBreak="0">
    <w:nsid w:val="2DAC6A63"/>
    <w:multiLevelType w:val="hybridMultilevel"/>
    <w:tmpl w:val="4D3427F8"/>
    <w:lvl w:ilvl="0" w:tplc="AE70750A">
      <w:start w:val="1"/>
      <w:numFmt w:val="bullet"/>
      <w:lvlText w:val="•"/>
      <w:lvlJc w:val="left"/>
      <w:pPr>
        <w:ind w:left="720" w:hanging="360"/>
      </w:pPr>
    </w:lvl>
    <w:lvl w:ilvl="1" w:tplc="9C945B88">
      <w:numFmt w:val="decimal"/>
      <w:lvlText w:val=""/>
      <w:lvlJc w:val="left"/>
    </w:lvl>
    <w:lvl w:ilvl="2" w:tplc="DD08080E">
      <w:numFmt w:val="decimal"/>
      <w:lvlText w:val=""/>
      <w:lvlJc w:val="left"/>
    </w:lvl>
    <w:lvl w:ilvl="3" w:tplc="63BE05E6">
      <w:numFmt w:val="decimal"/>
      <w:lvlText w:val=""/>
      <w:lvlJc w:val="left"/>
    </w:lvl>
    <w:lvl w:ilvl="4" w:tplc="9A0C3920">
      <w:numFmt w:val="decimal"/>
      <w:lvlText w:val=""/>
      <w:lvlJc w:val="left"/>
    </w:lvl>
    <w:lvl w:ilvl="5" w:tplc="EE9EBD0A">
      <w:numFmt w:val="decimal"/>
      <w:lvlText w:val=""/>
      <w:lvlJc w:val="left"/>
    </w:lvl>
    <w:lvl w:ilvl="6" w:tplc="A9C46ED4">
      <w:numFmt w:val="decimal"/>
      <w:lvlText w:val=""/>
      <w:lvlJc w:val="left"/>
    </w:lvl>
    <w:lvl w:ilvl="7" w:tplc="19F8C97A">
      <w:numFmt w:val="decimal"/>
      <w:lvlText w:val=""/>
      <w:lvlJc w:val="left"/>
    </w:lvl>
    <w:lvl w:ilvl="8" w:tplc="E256BE98">
      <w:numFmt w:val="decimal"/>
      <w:lvlText w:val=""/>
      <w:lvlJc w:val="left"/>
    </w:lvl>
  </w:abstractNum>
  <w:abstractNum w:abstractNumId="3" w15:restartNumberingAfterBreak="0">
    <w:nsid w:val="3F8F1E6B"/>
    <w:multiLevelType w:val="hybridMultilevel"/>
    <w:tmpl w:val="378C49BC"/>
    <w:lvl w:ilvl="0" w:tplc="226E2086">
      <w:start w:val="1"/>
      <w:numFmt w:val="bullet"/>
      <w:lvlText w:val="•"/>
      <w:lvlJc w:val="left"/>
      <w:pPr>
        <w:ind w:left="720" w:hanging="360"/>
      </w:pPr>
    </w:lvl>
    <w:lvl w:ilvl="1" w:tplc="305A7C40">
      <w:start w:val="1"/>
      <w:numFmt w:val="bullet"/>
      <w:lvlText w:val="◦"/>
      <w:lvlJc w:val="left"/>
      <w:pPr>
        <w:ind w:left="1440" w:hanging="360"/>
      </w:pPr>
    </w:lvl>
    <w:lvl w:ilvl="2" w:tplc="11E86FD0">
      <w:numFmt w:val="decimal"/>
      <w:lvlText w:val=""/>
      <w:lvlJc w:val="left"/>
    </w:lvl>
    <w:lvl w:ilvl="3" w:tplc="1E68DAA8">
      <w:numFmt w:val="decimal"/>
      <w:lvlText w:val=""/>
      <w:lvlJc w:val="left"/>
    </w:lvl>
    <w:lvl w:ilvl="4" w:tplc="DFD81AF4">
      <w:numFmt w:val="decimal"/>
      <w:lvlText w:val=""/>
      <w:lvlJc w:val="left"/>
    </w:lvl>
    <w:lvl w:ilvl="5" w:tplc="52C2363A">
      <w:numFmt w:val="decimal"/>
      <w:lvlText w:val=""/>
      <w:lvlJc w:val="left"/>
    </w:lvl>
    <w:lvl w:ilvl="6" w:tplc="9814C16E">
      <w:numFmt w:val="decimal"/>
      <w:lvlText w:val=""/>
      <w:lvlJc w:val="left"/>
    </w:lvl>
    <w:lvl w:ilvl="7" w:tplc="46FA4778">
      <w:numFmt w:val="decimal"/>
      <w:lvlText w:val=""/>
      <w:lvlJc w:val="left"/>
    </w:lvl>
    <w:lvl w:ilvl="8" w:tplc="3ABA5EAE">
      <w:numFmt w:val="decimal"/>
      <w:lvlText w:val=""/>
      <w:lvlJc w:val="left"/>
    </w:lvl>
  </w:abstractNum>
  <w:abstractNum w:abstractNumId="4" w15:restartNumberingAfterBreak="0">
    <w:nsid w:val="66977285"/>
    <w:multiLevelType w:val="hybridMultilevel"/>
    <w:tmpl w:val="53428DA8"/>
    <w:lvl w:ilvl="0" w:tplc="D2F6DDD4">
      <w:start w:val="1"/>
      <w:numFmt w:val="bullet"/>
      <w:lvlText w:val="•"/>
      <w:lvlJc w:val="left"/>
      <w:pPr>
        <w:ind w:left="720" w:hanging="360"/>
      </w:pPr>
    </w:lvl>
    <w:lvl w:ilvl="1" w:tplc="CF5CAF5E">
      <w:start w:val="1"/>
      <w:numFmt w:val="bullet"/>
      <w:lvlText w:val="◦"/>
      <w:lvlJc w:val="left"/>
      <w:pPr>
        <w:ind w:left="1440" w:hanging="360"/>
      </w:pPr>
    </w:lvl>
    <w:lvl w:ilvl="2" w:tplc="40488EE2">
      <w:numFmt w:val="decimal"/>
      <w:lvlText w:val=""/>
      <w:lvlJc w:val="left"/>
    </w:lvl>
    <w:lvl w:ilvl="3" w:tplc="D8CA3860">
      <w:numFmt w:val="decimal"/>
      <w:lvlText w:val=""/>
      <w:lvlJc w:val="left"/>
    </w:lvl>
    <w:lvl w:ilvl="4" w:tplc="0A247470">
      <w:numFmt w:val="decimal"/>
      <w:lvlText w:val=""/>
      <w:lvlJc w:val="left"/>
    </w:lvl>
    <w:lvl w:ilvl="5" w:tplc="6AD015BE">
      <w:numFmt w:val="decimal"/>
      <w:lvlText w:val=""/>
      <w:lvlJc w:val="left"/>
    </w:lvl>
    <w:lvl w:ilvl="6" w:tplc="66066CA8">
      <w:numFmt w:val="decimal"/>
      <w:lvlText w:val=""/>
      <w:lvlJc w:val="left"/>
    </w:lvl>
    <w:lvl w:ilvl="7" w:tplc="D15C6390">
      <w:numFmt w:val="decimal"/>
      <w:lvlText w:val=""/>
      <w:lvlJc w:val="left"/>
    </w:lvl>
    <w:lvl w:ilvl="8" w:tplc="FBCC5206">
      <w:numFmt w:val="decimal"/>
      <w:lvlText w:val=""/>
      <w:lvlJc w:val="left"/>
    </w:lvl>
  </w:abstractNum>
  <w:num w:numId="1" w16cid:durableId="1219827752">
    <w:abstractNumId w:val="1"/>
    <w:lvlOverride w:ilvl="0">
      <w:startOverride w:val="1"/>
    </w:lvlOverride>
  </w:num>
  <w:num w:numId="2" w16cid:durableId="773139127">
    <w:abstractNumId w:val="2"/>
    <w:lvlOverride w:ilvl="0">
      <w:startOverride w:val="1"/>
    </w:lvlOverride>
  </w:num>
  <w:num w:numId="3" w16cid:durableId="1333292580">
    <w:abstractNumId w:val="4"/>
    <w:lvlOverride w:ilvl="0">
      <w:startOverride w:val="1"/>
    </w:lvlOverride>
  </w:num>
  <w:num w:numId="4" w16cid:durableId="194288104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1FCD"/>
    <w:rsid w:val="0000137B"/>
    <w:rsid w:val="000212C5"/>
    <w:rsid w:val="00034866"/>
    <w:rsid w:val="00051FCD"/>
    <w:rsid w:val="00085D21"/>
    <w:rsid w:val="000D2D7B"/>
    <w:rsid w:val="00150F3A"/>
    <w:rsid w:val="0016027B"/>
    <w:rsid w:val="001D79AC"/>
    <w:rsid w:val="00273E04"/>
    <w:rsid w:val="002C67BC"/>
    <w:rsid w:val="00361D76"/>
    <w:rsid w:val="004B7EB0"/>
    <w:rsid w:val="0055054F"/>
    <w:rsid w:val="00557EDF"/>
    <w:rsid w:val="00596319"/>
    <w:rsid w:val="005F6278"/>
    <w:rsid w:val="00751251"/>
    <w:rsid w:val="00796BFB"/>
    <w:rsid w:val="007D4F22"/>
    <w:rsid w:val="0083553B"/>
    <w:rsid w:val="008B2D24"/>
    <w:rsid w:val="00972B3C"/>
    <w:rsid w:val="00972B9A"/>
    <w:rsid w:val="00B216CF"/>
    <w:rsid w:val="00B231A7"/>
    <w:rsid w:val="00B739E3"/>
    <w:rsid w:val="00BD42D1"/>
    <w:rsid w:val="00C11D85"/>
    <w:rsid w:val="00C52776"/>
    <w:rsid w:val="00D47A87"/>
    <w:rsid w:val="00D50DC0"/>
    <w:rsid w:val="00F16FEF"/>
    <w:rsid w:val="00FC2BC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87B28"/>
  <w15:docId w15:val="{2BCE9850-4A42-42F9-9AB0-A33EEBE4A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link w:val="Titre1Car"/>
    <w:uiPriority w:val="9"/>
    <w:qFormat/>
    <w:pPr>
      <w:spacing w:before="360" w:after="200"/>
      <w:outlineLvl w:val="0"/>
    </w:pPr>
    <w:rPr>
      <w:b/>
      <w:bCs/>
      <w:color w:val="8B1A1A"/>
      <w:sz w:val="36"/>
      <w:szCs w:val="36"/>
    </w:rPr>
  </w:style>
  <w:style w:type="paragraph" w:styleId="Titre2">
    <w:name w:val="heading 2"/>
    <w:link w:val="Titre2Car"/>
    <w:uiPriority w:val="9"/>
    <w:unhideWhenUsed/>
    <w:qFormat/>
    <w:pPr>
      <w:spacing w:before="280" w:after="160"/>
      <w:outlineLvl w:val="1"/>
    </w:pPr>
    <w:rPr>
      <w:b/>
      <w:bCs/>
      <w:color w:val="1B3A5C"/>
      <w:sz w:val="28"/>
      <w:szCs w:val="28"/>
    </w:rPr>
  </w:style>
  <w:style w:type="paragraph" w:styleId="Titre3">
    <w:name w:val="heading 3"/>
    <w:link w:val="Titre3Car"/>
    <w:uiPriority w:val="9"/>
    <w:unhideWhenUsed/>
    <w:qFormat/>
    <w:pPr>
      <w:spacing w:before="200" w:after="120"/>
      <w:outlineLvl w:val="2"/>
    </w:pPr>
    <w:rPr>
      <w:b/>
      <w:bCs/>
      <w:color w:val="8B1A1A"/>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customStyle="1" w:styleId="font-claude-response-body">
    <w:name w:val="font-claude-response-body"/>
    <w:basedOn w:val="Normal"/>
    <w:rsid w:val="00796BFB"/>
    <w:pPr>
      <w:spacing w:before="100" w:beforeAutospacing="1" w:after="100" w:afterAutospacing="1"/>
    </w:pPr>
    <w:rPr>
      <w:rFonts w:ascii="Times New Roman" w:eastAsia="Times New Roman" w:hAnsi="Times New Roman" w:cs="Times New Roman"/>
      <w:sz w:val="24"/>
      <w:szCs w:val="24"/>
    </w:rPr>
  </w:style>
  <w:style w:type="character" w:styleId="Accentuation">
    <w:name w:val="Emphasis"/>
    <w:basedOn w:val="Policepardfaut"/>
    <w:uiPriority w:val="20"/>
    <w:qFormat/>
    <w:rsid w:val="00796BFB"/>
    <w:rPr>
      <w:i/>
      <w:iCs/>
    </w:rPr>
  </w:style>
  <w:style w:type="character" w:styleId="Mentionnonrsolue">
    <w:name w:val="Unresolved Mention"/>
    <w:basedOn w:val="Policepardfaut"/>
    <w:uiPriority w:val="99"/>
    <w:semiHidden/>
    <w:unhideWhenUsed/>
    <w:rsid w:val="00BD42D1"/>
    <w:rPr>
      <w:color w:val="605E5C"/>
      <w:shd w:val="clear" w:color="auto" w:fill="E1DFDD"/>
    </w:rPr>
  </w:style>
  <w:style w:type="character" w:customStyle="1" w:styleId="Titre1Car">
    <w:name w:val="Titre 1 Car"/>
    <w:basedOn w:val="Policepardfaut"/>
    <w:link w:val="Titre1"/>
    <w:uiPriority w:val="9"/>
    <w:rsid w:val="000D2D7B"/>
    <w:rPr>
      <w:b/>
      <w:bCs/>
      <w:color w:val="8B1A1A"/>
      <w:sz w:val="36"/>
      <w:szCs w:val="36"/>
    </w:rPr>
  </w:style>
  <w:style w:type="character" w:customStyle="1" w:styleId="Titre2Car">
    <w:name w:val="Titre 2 Car"/>
    <w:basedOn w:val="Policepardfaut"/>
    <w:link w:val="Titre2"/>
    <w:uiPriority w:val="9"/>
    <w:rsid w:val="00C52776"/>
    <w:rPr>
      <w:b/>
      <w:bCs/>
      <w:color w:val="1B3A5C"/>
      <w:sz w:val="28"/>
      <w:szCs w:val="28"/>
    </w:rPr>
  </w:style>
  <w:style w:type="character" w:customStyle="1" w:styleId="Titre3Car">
    <w:name w:val="Titre 3 Car"/>
    <w:basedOn w:val="Policepardfaut"/>
    <w:link w:val="Titre3"/>
    <w:uiPriority w:val="9"/>
    <w:rsid w:val="00C52776"/>
    <w:rPr>
      <w:b/>
      <w:bCs/>
      <w:color w:val="8B1A1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80931">
      <w:bodyDiv w:val="1"/>
      <w:marLeft w:val="0"/>
      <w:marRight w:val="0"/>
      <w:marTop w:val="0"/>
      <w:marBottom w:val="0"/>
      <w:divBdr>
        <w:top w:val="none" w:sz="0" w:space="0" w:color="auto"/>
        <w:left w:val="none" w:sz="0" w:space="0" w:color="auto"/>
        <w:bottom w:val="none" w:sz="0" w:space="0" w:color="auto"/>
        <w:right w:val="none" w:sz="0" w:space="0" w:color="auto"/>
      </w:divBdr>
    </w:div>
    <w:div w:id="75129834">
      <w:bodyDiv w:val="1"/>
      <w:marLeft w:val="0"/>
      <w:marRight w:val="0"/>
      <w:marTop w:val="0"/>
      <w:marBottom w:val="0"/>
      <w:divBdr>
        <w:top w:val="none" w:sz="0" w:space="0" w:color="auto"/>
        <w:left w:val="none" w:sz="0" w:space="0" w:color="auto"/>
        <w:bottom w:val="none" w:sz="0" w:space="0" w:color="auto"/>
        <w:right w:val="none" w:sz="0" w:space="0" w:color="auto"/>
      </w:divBdr>
    </w:div>
    <w:div w:id="323432872">
      <w:bodyDiv w:val="1"/>
      <w:marLeft w:val="0"/>
      <w:marRight w:val="0"/>
      <w:marTop w:val="0"/>
      <w:marBottom w:val="0"/>
      <w:divBdr>
        <w:top w:val="none" w:sz="0" w:space="0" w:color="auto"/>
        <w:left w:val="none" w:sz="0" w:space="0" w:color="auto"/>
        <w:bottom w:val="none" w:sz="0" w:space="0" w:color="auto"/>
        <w:right w:val="none" w:sz="0" w:space="0" w:color="auto"/>
      </w:divBdr>
    </w:div>
    <w:div w:id="673918900">
      <w:bodyDiv w:val="1"/>
      <w:marLeft w:val="0"/>
      <w:marRight w:val="0"/>
      <w:marTop w:val="0"/>
      <w:marBottom w:val="0"/>
      <w:divBdr>
        <w:top w:val="none" w:sz="0" w:space="0" w:color="auto"/>
        <w:left w:val="none" w:sz="0" w:space="0" w:color="auto"/>
        <w:bottom w:val="none" w:sz="0" w:space="0" w:color="auto"/>
        <w:right w:val="none" w:sz="0" w:space="0" w:color="auto"/>
      </w:divBdr>
    </w:div>
    <w:div w:id="907805133">
      <w:bodyDiv w:val="1"/>
      <w:marLeft w:val="0"/>
      <w:marRight w:val="0"/>
      <w:marTop w:val="0"/>
      <w:marBottom w:val="0"/>
      <w:divBdr>
        <w:top w:val="none" w:sz="0" w:space="0" w:color="auto"/>
        <w:left w:val="none" w:sz="0" w:space="0" w:color="auto"/>
        <w:bottom w:val="none" w:sz="0" w:space="0" w:color="auto"/>
        <w:right w:val="none" w:sz="0" w:space="0" w:color="auto"/>
      </w:divBdr>
    </w:div>
    <w:div w:id="1034229577">
      <w:bodyDiv w:val="1"/>
      <w:marLeft w:val="0"/>
      <w:marRight w:val="0"/>
      <w:marTop w:val="0"/>
      <w:marBottom w:val="0"/>
      <w:divBdr>
        <w:top w:val="none" w:sz="0" w:space="0" w:color="auto"/>
        <w:left w:val="none" w:sz="0" w:space="0" w:color="auto"/>
        <w:bottom w:val="none" w:sz="0" w:space="0" w:color="auto"/>
        <w:right w:val="none" w:sz="0" w:space="0" w:color="auto"/>
      </w:divBdr>
    </w:div>
    <w:div w:id="1154030806">
      <w:bodyDiv w:val="1"/>
      <w:marLeft w:val="0"/>
      <w:marRight w:val="0"/>
      <w:marTop w:val="0"/>
      <w:marBottom w:val="0"/>
      <w:divBdr>
        <w:top w:val="none" w:sz="0" w:space="0" w:color="auto"/>
        <w:left w:val="none" w:sz="0" w:space="0" w:color="auto"/>
        <w:bottom w:val="none" w:sz="0" w:space="0" w:color="auto"/>
        <w:right w:val="none" w:sz="0" w:space="0" w:color="auto"/>
      </w:divBdr>
    </w:div>
    <w:div w:id="1326788258">
      <w:bodyDiv w:val="1"/>
      <w:marLeft w:val="0"/>
      <w:marRight w:val="0"/>
      <w:marTop w:val="0"/>
      <w:marBottom w:val="0"/>
      <w:divBdr>
        <w:top w:val="none" w:sz="0" w:space="0" w:color="auto"/>
        <w:left w:val="none" w:sz="0" w:space="0" w:color="auto"/>
        <w:bottom w:val="none" w:sz="0" w:space="0" w:color="auto"/>
        <w:right w:val="none" w:sz="0" w:space="0" w:color="auto"/>
      </w:divBdr>
    </w:div>
    <w:div w:id="1327250228">
      <w:bodyDiv w:val="1"/>
      <w:marLeft w:val="0"/>
      <w:marRight w:val="0"/>
      <w:marTop w:val="0"/>
      <w:marBottom w:val="0"/>
      <w:divBdr>
        <w:top w:val="none" w:sz="0" w:space="0" w:color="auto"/>
        <w:left w:val="none" w:sz="0" w:space="0" w:color="auto"/>
        <w:bottom w:val="none" w:sz="0" w:space="0" w:color="auto"/>
        <w:right w:val="none" w:sz="0" w:space="0" w:color="auto"/>
      </w:divBdr>
    </w:div>
    <w:div w:id="1621379709">
      <w:bodyDiv w:val="1"/>
      <w:marLeft w:val="0"/>
      <w:marRight w:val="0"/>
      <w:marTop w:val="0"/>
      <w:marBottom w:val="0"/>
      <w:divBdr>
        <w:top w:val="none" w:sz="0" w:space="0" w:color="auto"/>
        <w:left w:val="none" w:sz="0" w:space="0" w:color="auto"/>
        <w:bottom w:val="none" w:sz="0" w:space="0" w:color="auto"/>
        <w:right w:val="none" w:sz="0" w:space="0" w:color="auto"/>
      </w:divBdr>
    </w:div>
    <w:div w:id="1741755127">
      <w:bodyDiv w:val="1"/>
      <w:marLeft w:val="0"/>
      <w:marRight w:val="0"/>
      <w:marTop w:val="0"/>
      <w:marBottom w:val="0"/>
      <w:divBdr>
        <w:top w:val="none" w:sz="0" w:space="0" w:color="auto"/>
        <w:left w:val="none" w:sz="0" w:space="0" w:color="auto"/>
        <w:bottom w:val="none" w:sz="0" w:space="0" w:color="auto"/>
        <w:right w:val="none" w:sz="0" w:space="0" w:color="auto"/>
      </w:divBdr>
    </w:div>
    <w:div w:id="1788350256">
      <w:bodyDiv w:val="1"/>
      <w:marLeft w:val="0"/>
      <w:marRight w:val="0"/>
      <w:marTop w:val="0"/>
      <w:marBottom w:val="0"/>
      <w:divBdr>
        <w:top w:val="none" w:sz="0" w:space="0" w:color="auto"/>
        <w:left w:val="none" w:sz="0" w:space="0" w:color="auto"/>
        <w:bottom w:val="none" w:sz="0" w:space="0" w:color="auto"/>
        <w:right w:val="none" w:sz="0" w:space="0" w:color="auto"/>
      </w:divBdr>
    </w:div>
    <w:div w:id="1835872308">
      <w:bodyDiv w:val="1"/>
      <w:marLeft w:val="0"/>
      <w:marRight w:val="0"/>
      <w:marTop w:val="0"/>
      <w:marBottom w:val="0"/>
      <w:divBdr>
        <w:top w:val="none" w:sz="0" w:space="0" w:color="auto"/>
        <w:left w:val="none" w:sz="0" w:space="0" w:color="auto"/>
        <w:bottom w:val="none" w:sz="0" w:space="0" w:color="auto"/>
        <w:right w:val="none" w:sz="0" w:space="0" w:color="auto"/>
      </w:divBdr>
    </w:div>
    <w:div w:id="1865824342">
      <w:bodyDiv w:val="1"/>
      <w:marLeft w:val="0"/>
      <w:marRight w:val="0"/>
      <w:marTop w:val="0"/>
      <w:marBottom w:val="0"/>
      <w:divBdr>
        <w:top w:val="none" w:sz="0" w:space="0" w:color="auto"/>
        <w:left w:val="none" w:sz="0" w:space="0" w:color="auto"/>
        <w:bottom w:val="none" w:sz="0" w:space="0" w:color="auto"/>
        <w:right w:val="none" w:sz="0" w:space="0" w:color="auto"/>
      </w:divBdr>
    </w:div>
    <w:div w:id="1908684951">
      <w:bodyDiv w:val="1"/>
      <w:marLeft w:val="0"/>
      <w:marRight w:val="0"/>
      <w:marTop w:val="0"/>
      <w:marBottom w:val="0"/>
      <w:divBdr>
        <w:top w:val="none" w:sz="0" w:space="0" w:color="auto"/>
        <w:left w:val="none" w:sz="0" w:space="0" w:color="auto"/>
        <w:bottom w:val="none" w:sz="0" w:space="0" w:color="auto"/>
        <w:right w:val="none" w:sz="0" w:space="0" w:color="auto"/>
      </w:divBdr>
    </w:div>
    <w:div w:id="1934315947">
      <w:bodyDiv w:val="1"/>
      <w:marLeft w:val="0"/>
      <w:marRight w:val="0"/>
      <w:marTop w:val="0"/>
      <w:marBottom w:val="0"/>
      <w:divBdr>
        <w:top w:val="none" w:sz="0" w:space="0" w:color="auto"/>
        <w:left w:val="none" w:sz="0" w:space="0" w:color="auto"/>
        <w:bottom w:val="none" w:sz="0" w:space="0" w:color="auto"/>
        <w:right w:val="none" w:sz="0" w:space="0" w:color="auto"/>
      </w:divBdr>
    </w:div>
    <w:div w:id="1959792937">
      <w:bodyDiv w:val="1"/>
      <w:marLeft w:val="0"/>
      <w:marRight w:val="0"/>
      <w:marTop w:val="0"/>
      <w:marBottom w:val="0"/>
      <w:divBdr>
        <w:top w:val="none" w:sz="0" w:space="0" w:color="auto"/>
        <w:left w:val="none" w:sz="0" w:space="0" w:color="auto"/>
        <w:bottom w:val="none" w:sz="0" w:space="0" w:color="auto"/>
        <w:right w:val="none" w:sz="0" w:space="0" w:color="auto"/>
      </w:divBdr>
      <w:divsChild>
        <w:div w:id="1652753278">
          <w:marLeft w:val="0"/>
          <w:marRight w:val="0"/>
          <w:marTop w:val="0"/>
          <w:marBottom w:val="0"/>
          <w:divBdr>
            <w:top w:val="none" w:sz="0" w:space="0" w:color="auto"/>
            <w:left w:val="none" w:sz="0" w:space="0" w:color="auto"/>
            <w:bottom w:val="none" w:sz="0" w:space="0" w:color="auto"/>
            <w:right w:val="none" w:sz="0" w:space="0" w:color="auto"/>
          </w:divBdr>
          <w:divsChild>
            <w:div w:id="1391346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809579">
      <w:bodyDiv w:val="1"/>
      <w:marLeft w:val="0"/>
      <w:marRight w:val="0"/>
      <w:marTop w:val="0"/>
      <w:marBottom w:val="0"/>
      <w:divBdr>
        <w:top w:val="none" w:sz="0" w:space="0" w:color="auto"/>
        <w:left w:val="none" w:sz="0" w:space="0" w:color="auto"/>
        <w:bottom w:val="none" w:sz="0" w:space="0" w:color="auto"/>
        <w:right w:val="none" w:sz="0" w:space="0" w:color="auto"/>
      </w:divBdr>
    </w:div>
    <w:div w:id="2048220380">
      <w:bodyDiv w:val="1"/>
      <w:marLeft w:val="0"/>
      <w:marRight w:val="0"/>
      <w:marTop w:val="0"/>
      <w:marBottom w:val="0"/>
      <w:divBdr>
        <w:top w:val="none" w:sz="0" w:space="0" w:color="auto"/>
        <w:left w:val="none" w:sz="0" w:space="0" w:color="auto"/>
        <w:bottom w:val="none" w:sz="0" w:space="0" w:color="auto"/>
        <w:right w:val="none" w:sz="0" w:space="0" w:color="auto"/>
      </w:divBdr>
    </w:div>
    <w:div w:id="20666389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iki.campuscyber.fr/Analyse_des_attaques_sur_les_syst%C3%A8mes_de_l%27IA" TargetMode="External"/><Relationship Id="rId3" Type="http://schemas.openxmlformats.org/officeDocument/2006/relationships/settings" Target="settings.xml"/><Relationship Id="rId7" Type="http://schemas.openxmlformats.org/officeDocument/2006/relationships/hyperlink" Target="https://github.com/mo0ogly/openclaw-killchain-analysi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7811</Words>
  <Characters>42964</Characters>
  <Application>Microsoft Office Word</Application>
  <DocSecurity>0</DocSecurity>
  <Lines>358</Lines>
  <Paragraphs>101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50674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fabrice pizzi</cp:lastModifiedBy>
  <cp:revision>2</cp:revision>
  <dcterms:created xsi:type="dcterms:W3CDTF">2026-02-22T21:30:00Z</dcterms:created>
  <dcterms:modified xsi:type="dcterms:W3CDTF">2026-02-22T21:30:00Z</dcterms:modified>
</cp:coreProperties>
</file>