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bookmarkStart w:id="0" w:name="_GoBack"/>
      <w:bookmarkEnd w:id="0"/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812D2D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9F3ECE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 från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AR.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9F3ECE" w:rsidRDefault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DF400A" w:rsidRDefault="009F3ECE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;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rtikelnummer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ntal av varje artikel. </w:t>
            </w:r>
          </w:p>
          <w:p w:rsidR="009F3ECE" w:rsidRPr="009F3ECE" w:rsidRDefault="00F019C5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9F3ECE" w:rsidRDefault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5D3AF9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Vid godsskador eller andra kvalitetsbrister ska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0F7345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="008D6D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nleveransbesked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hämtas vi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</w:p>
        </w:tc>
        <w:tc>
          <w:tcPr>
            <w:tcW w:w="1370" w:type="dxa"/>
          </w:tcPr>
          <w:p w:rsidR="00F019C5" w:rsidRDefault="00812D2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8D6DDF" w:rsidRPr="00812D2D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8D6DDF" w:rsidRDefault="008D6DDF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Default="000F3448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per kolli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(artikelrent)</w:t>
            </w:r>
          </w:p>
          <w:p w:rsidR="00812D2D" w:rsidRDefault="00812D2D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 pall (om artikelren pall)</w:t>
            </w:r>
          </w:p>
          <w:p w:rsidR="00812D2D" w:rsidRDefault="00812D2D" w:rsidP="00812D2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Mixade kartonger där produkter måste enstyckshanteras debiteras med Övr tjänster.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F3448" w:rsidRPr="00DF400A" w:rsidRDefault="00DF400A" w:rsidP="00812D2D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Exempel: 1</w:t>
            </w:r>
            <w:r w:rsidR="00812D2D" w:rsidRPr="00DF400A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 pall ankommer som består av flera kollin med olika artikelnummer. Om kollina är artikelrena så debiteras antal kollin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 x pris per kolli</w:t>
            </w:r>
            <w:r w:rsidR="00812D2D" w:rsidRPr="00DF400A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 (ej helpall eller övr tjänster). </w:t>
            </w:r>
            <w:r w:rsidR="00812D2D" w:rsidRPr="00DF400A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812D2D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Ordertyp (B2B eller B2C)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(eller mail)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0F3448" w:rsidRPr="00812D2D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15.00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Börjes för att hinna skickas samma dag. Order efter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kl 15.00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skickas senast följande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arbetsdag.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812D2D" w:rsidP="00105D6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Packas i wellkartong och tejpas. Wellkartong ingår i priset.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konsument används Schenker Ombud.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företag används Schenker Parcel.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964464" w:rsidP="00FF41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sorteras i </w:t>
            </w:r>
            <w:r w:rsidR="00FF41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Schenkers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bur och ställs på rätt plats för hämtning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WMS.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812D2D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Orderstart och plock debiteras per automatik. </w:t>
            </w:r>
          </w:p>
          <w:p w:rsidR="00812D2D" w:rsidRDefault="00812D2D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12D2D" w:rsidRDefault="00812D2D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pallar, plastfilmning debiteras manuellt med Övr tjänster.</w:t>
            </w:r>
          </w:p>
          <w:p w:rsidR="000F3448" w:rsidRPr="00812D2D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F2C57" w:rsidRPr="00DF2C57" w:rsidRDefault="00DF2C57" w:rsidP="00DF2C57">
      <w:pPr>
        <w:ind w:left="720"/>
        <w:rPr>
          <w:rFonts w:asciiTheme="minorHAnsi" w:hAnsiTheme="minorHAnsi" w:cstheme="minorHAnsi"/>
          <w:i/>
          <w:sz w:val="22"/>
          <w:szCs w:val="22"/>
          <w:lang w:val="sv-SE"/>
        </w:rPr>
      </w:pPr>
    </w:p>
    <w:p w:rsidR="00546066" w:rsidRDefault="00546066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0F344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812D2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BLS/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DF400A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 kontaktar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DF400A" w:rsidRPr="00DF400A" w:rsidTr="005A21EF">
        <w:tc>
          <w:tcPr>
            <w:tcW w:w="2043" w:type="dxa"/>
          </w:tcPr>
          <w:p w:rsidR="00DF400A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360940" w:rsidRDefault="00DF400A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 skapar fraktetikett med Schenker och mailar den till kunden</w:t>
            </w:r>
          </w:p>
        </w:tc>
        <w:tc>
          <w:tcPr>
            <w:tcW w:w="1370" w:type="dxa"/>
          </w:tcPr>
          <w:p w:rsidR="00DF400A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P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retur för konsument (32 SEK)</w:t>
            </w:r>
          </w:p>
          <w:p w:rsidR="000F3448" w:rsidRPr="000F3448" w:rsidRDefault="00DF400A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företag debiteras med Övr tjänster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DF400A">
        <w:rPr>
          <w:rFonts w:asciiTheme="minorHAnsi" w:hAnsiTheme="minorHAnsi" w:cstheme="minorHAnsi"/>
          <w:b/>
          <w:sz w:val="28"/>
          <w:szCs w:val="28"/>
          <w:lang w:val="sv-SE"/>
        </w:rPr>
        <w:t>Arwin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Hel orginalförpackning. Produkt ska se oanvänd ut.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DF400A">
        <w:rPr>
          <w:rFonts w:asciiTheme="minorHAnsi" w:hAnsiTheme="minorHAnsi" w:cstheme="minorHAnsi"/>
          <w:sz w:val="22"/>
          <w:szCs w:val="22"/>
          <w:lang w:val="sv-SE"/>
        </w:rPr>
        <w:t>AR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156B0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DF400A" w:rsidTr="005A21EF">
        <w:tc>
          <w:tcPr>
            <w:tcW w:w="2093" w:type="dxa"/>
          </w:tcPr>
          <w:p w:rsidR="00091A3E" w:rsidRPr="00124981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Christian Arwin</w:t>
            </w:r>
          </w:p>
        </w:tc>
        <w:tc>
          <w:tcPr>
            <w:tcW w:w="1984" w:type="dxa"/>
          </w:tcPr>
          <w:p w:rsidR="00091A3E" w:rsidRPr="0078562B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124981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</w:rPr>
              <w:t>070-954 34 45</w:t>
            </w:r>
          </w:p>
        </w:tc>
        <w:tc>
          <w:tcPr>
            <w:tcW w:w="3042" w:type="dxa"/>
          </w:tcPr>
          <w:p w:rsidR="00091A3E" w:rsidRPr="00EB05B9" w:rsidRDefault="00DF400A" w:rsidP="00EB05B9">
            <w:pPr>
              <w:pStyle w:val="Default"/>
            </w:pPr>
            <w:r>
              <w:rPr>
                <w:sz w:val="20"/>
                <w:szCs w:val="20"/>
              </w:rPr>
              <w:t>christian@arwin.se</w:t>
            </w:r>
            <w:r w:rsidR="00EB05B9">
              <w:rPr>
                <w:sz w:val="20"/>
                <w:szCs w:val="20"/>
              </w:rPr>
              <w:t xml:space="preserve"> 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B06" w:rsidRDefault="00156B06" w:rsidP="00CA6C43">
      <w:r>
        <w:separator/>
      </w:r>
    </w:p>
  </w:endnote>
  <w:endnote w:type="continuationSeparator" w:id="0">
    <w:p w:rsidR="00156B06" w:rsidRDefault="00156B06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C86" w:rsidRPr="00653C86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B06" w:rsidRDefault="00156B06" w:rsidP="00CA6C43">
      <w:r>
        <w:separator/>
      </w:r>
    </w:p>
  </w:footnote>
  <w:footnote w:type="continuationSeparator" w:id="0">
    <w:p w:rsidR="00156B06" w:rsidRDefault="00156B06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812D2D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A</w:t>
          </w:r>
          <w:r w:rsidR="00DF400A">
            <w:rPr>
              <w:rFonts w:ascii="Arial" w:hAnsi="Arial"/>
              <w:lang w:val="sv-SE"/>
            </w:rPr>
            <w:t>rwin (Dolda</w:t>
          </w:r>
          <w:r>
            <w:rPr>
              <w:rFonts w:ascii="Arial" w:hAnsi="Arial"/>
              <w:lang w:val="sv-SE"/>
            </w:rPr>
            <w:t>skruvar</w:t>
          </w:r>
          <w:r w:rsidR="00DF400A">
            <w:rPr>
              <w:rFonts w:ascii="Arial" w:hAnsi="Arial"/>
              <w:lang w:val="sv-SE"/>
            </w:rPr>
            <w:t>.se</w:t>
          </w:r>
          <w:r>
            <w:rPr>
              <w:rFonts w:ascii="Arial" w:hAnsi="Arial"/>
              <w:lang w:val="sv-SE"/>
            </w:rPr>
            <w:t>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812D2D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2016-06-20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653C86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653C86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Christian Awrin 160621</w:t>
          </w:r>
          <w:r w:rsidR="00FF41E3">
            <w:rPr>
              <w:rFonts w:ascii="Arial" w:hAnsi="Arial"/>
              <w:lang w:val="sv-SE"/>
            </w:rPr>
            <w:tab/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25CD0"/>
    <w:rsid w:val="00457A67"/>
    <w:rsid w:val="00473638"/>
    <w:rsid w:val="00481FD6"/>
    <w:rsid w:val="00512A36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53C86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316FD"/>
    <w:rsid w:val="00BA53CA"/>
    <w:rsid w:val="00BC4C28"/>
    <w:rsid w:val="00BD3D8C"/>
    <w:rsid w:val="00BE7CB7"/>
    <w:rsid w:val="00C04EEB"/>
    <w:rsid w:val="00C0517E"/>
    <w:rsid w:val="00C3269D"/>
    <w:rsid w:val="00C43D08"/>
    <w:rsid w:val="00CA6C43"/>
    <w:rsid w:val="00D240AB"/>
    <w:rsid w:val="00D45B75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@borje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761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8</cp:revision>
  <cp:lastPrinted>2015-06-10T11:52:00Z</cp:lastPrinted>
  <dcterms:created xsi:type="dcterms:W3CDTF">2015-07-21T07:45:00Z</dcterms:created>
  <dcterms:modified xsi:type="dcterms:W3CDTF">2016-06-21T13:35:00Z</dcterms:modified>
</cp:coreProperties>
</file>