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ombesörjer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A162F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7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231BFA">
              <w:rPr>
                <w:rFonts w:eastAsia="Calibri" w:cstheme="minorHAnsi"/>
              </w:rPr>
              <w:t>070-976 04 45/070-976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31BF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OBL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231BF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OBL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Lossar container eller tar emot pallar och paket.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>vikelser noteras på fraktsedel. Fraktsedel arkiveras</w:t>
            </w:r>
            <w:r w:rsidRPr="00D76672">
              <w:rPr>
                <w:rFonts w:eastAsia="Calibri" w:cstheme="minorHAnsi"/>
              </w:rPr>
              <w:t>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231BFA">
              <w:rPr>
                <w:rFonts w:eastAsia="Calibri" w:cstheme="minorHAnsi"/>
              </w:rPr>
              <w:t>OBL</w:t>
            </w:r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31BF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OBL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231BFA" w:rsidRDefault="00231BFA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Godsmottagning, ankomstkontroll, inlagring debiteras per timme med posten Övr tjänster</w:t>
            </w:r>
          </w:p>
          <w:p w:rsidR="004B5297" w:rsidRPr="00D76672" w:rsidRDefault="004B5297" w:rsidP="00231BFA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ED76CC" w:rsidRPr="00D76672" w:rsidRDefault="00ED76CC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br w:type="page"/>
      </w: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lastRenderedPageBreak/>
        <w:t>Lagerhållning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>använda lagerplatser</w:t>
            </w:r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31BF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OBL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Order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Pr="00D76672">
              <w:rPr>
                <w:rFonts w:eastAsia="Calibri" w:cstheme="minorHAnsi"/>
              </w:rPr>
              <w:t xml:space="preserve"> innan kl 1</w:t>
            </w:r>
            <w:r w:rsidR="00231BFA">
              <w:rPr>
                <w:rFonts w:eastAsia="Calibri" w:cstheme="minorHAnsi"/>
              </w:rPr>
              <w:t>1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 w:rsidR="00231BFA">
              <w:rPr>
                <w:rFonts w:eastAsia="Calibri" w:cstheme="minorHAnsi"/>
              </w:rPr>
              <w:t>Order efter kl 11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231BFA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231BFA">
              <w:rPr>
                <w:rFonts w:eastAsia="Calibri" w:cstheme="minorHAnsi"/>
              </w:rPr>
              <w:t xml:space="preserve">sätter i följesedelsficka.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A162FC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A162FC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A162FC" w:rsidP="00231BF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Vid större order</w:t>
            </w:r>
            <w:r w:rsidR="00231BFA">
              <w:rPr>
                <w:rFonts w:eastAsia="Calibri" w:cstheme="minorHAnsi"/>
              </w:rPr>
              <w:t xml:space="preserve"> packning</w:t>
            </w:r>
            <w:r>
              <w:rPr>
                <w:rFonts w:eastAsia="Calibri" w:cstheme="minorHAnsi"/>
              </w:rPr>
              <w:t xml:space="preserve"> på pall som sträckfilmas och plastas.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D76672" w:rsidRDefault="00A162FC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frakt i </w:t>
            </w:r>
            <w:proofErr w:type="spellStart"/>
            <w:r w:rsidRPr="00D76672">
              <w:rPr>
                <w:rFonts w:eastAsia="Calibri" w:cstheme="minorHAnsi"/>
              </w:rPr>
              <w:t>Unifaun</w:t>
            </w:r>
            <w:proofErr w:type="spellEnd"/>
            <w:r w:rsidRPr="00D76672">
              <w:rPr>
                <w:rFonts w:eastAsia="Calibri" w:cstheme="minorHAnsi"/>
              </w:rPr>
              <w:t xml:space="preserve"> och printar frakthandlingar.</w:t>
            </w:r>
          </w:p>
          <w:p w:rsidR="000C770E" w:rsidRDefault="000C770E" w:rsidP="001B10A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Schenker inom Sverige och UPS på utland.</w:t>
            </w:r>
            <w:bookmarkStart w:id="0" w:name="_GoBack"/>
            <w:bookmarkEnd w:id="0"/>
          </w:p>
          <w:p w:rsidR="000C770E" w:rsidRPr="00D76672" w:rsidRDefault="000C770E" w:rsidP="001B10A3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D76672" w:rsidRDefault="001B10A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31BF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OBL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Pr="00D76672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orderstart</w:t>
            </w:r>
          </w:p>
          <w:p w:rsidR="004F4626" w:rsidRPr="00D76672" w:rsidRDefault="004F462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Per </w:t>
            </w:r>
            <w:r w:rsidR="00F867FE" w:rsidRPr="00D76672">
              <w:rPr>
                <w:rFonts w:eastAsia="Calibri" w:cstheme="minorHAnsi"/>
              </w:rPr>
              <w:t>plock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B5297" w:rsidRPr="00D76672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Pallar</w:t>
            </w:r>
            <w:r w:rsidR="00231BFA">
              <w:rPr>
                <w:rFonts w:eastAsia="Calibri" w:cstheme="minorHAnsi"/>
              </w:rPr>
              <w:t xml:space="preserve"> </w:t>
            </w:r>
          </w:p>
          <w:p w:rsidR="00F867FE" w:rsidRPr="00D76672" w:rsidRDefault="00F867F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Sträckfilmning</w:t>
            </w:r>
          </w:p>
          <w:p w:rsidR="004F4626" w:rsidRPr="00D76672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Wellkartonger</w:t>
            </w:r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231BFA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/>
      </w:r>
      <w:r w:rsidR="001B4277"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31BFA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OBL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231BFA">
              <w:rPr>
                <w:rFonts w:eastAsia="Calibri" w:cstheme="minorHAnsi"/>
              </w:rPr>
              <w:t>OBL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 xml:space="preserve">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231BFA">
              <w:rPr>
                <w:rFonts w:eastAsia="Calibri" w:cstheme="minorHAnsi"/>
              </w:rPr>
              <w:t>OBL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231BFA">
              <w:rPr>
                <w:rFonts w:eastAsia="Calibri" w:cstheme="minorHAnsi"/>
              </w:rPr>
              <w:t>OBL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Arbeten såsom tex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Martin Olsson</w:t>
            </w:r>
            <w:r w:rsidRPr="00D76672">
              <w:rPr>
                <w:rFonts w:eastAsia="Calibri" w:cstheme="minorHAnsi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cstheme="minorHAnsi"/>
              </w:rPr>
            </w:pPr>
            <w:r w:rsidRPr="00D76672">
              <w:rPr>
                <w:rFonts w:eastAsia="Calibri" w:cstheme="minorHAnsi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 Holm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(Driftansvarig)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Daniel.holm@borjes.com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B0062A">
            <w:pPr>
              <w:spacing w:after="0" w:line="240" w:lineRule="auto"/>
              <w:rPr>
                <w:rFonts w:eastAsia="Calibri" w:cstheme="minorHAnsi"/>
              </w:rPr>
            </w:pPr>
            <w:hyperlink r:id="rId8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 xml:space="preserve">mail ”logistik@borjes.com”.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31BFA" w:rsidP="004F462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Erik Möller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231BFA" w:rsidP="00D76672">
            <w:pPr>
              <w:spacing w:after="0" w:line="240" w:lineRule="auto"/>
              <w:rPr>
                <w:rFonts w:eastAsia="Calibri" w:cstheme="minorHAnsi"/>
              </w:rPr>
            </w:pPr>
            <w:proofErr w:type="gramStart"/>
            <w:r>
              <w:rPr>
                <w:rFonts w:cstheme="minorHAnsi"/>
                <w:szCs w:val="20"/>
              </w:rPr>
              <w:t>070-9</w:t>
            </w:r>
            <w:r w:rsidR="00F06803">
              <w:rPr>
                <w:rFonts w:cstheme="minorHAnsi"/>
                <w:szCs w:val="20"/>
              </w:rPr>
              <w:t>4</w:t>
            </w:r>
            <w:r>
              <w:rPr>
                <w:rFonts w:cstheme="minorHAnsi"/>
                <w:szCs w:val="20"/>
              </w:rPr>
              <w:t>06539</w:t>
            </w:r>
            <w:proofErr w:type="gramEnd"/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1F0960" w:rsidRDefault="00B0062A" w:rsidP="00231BFA">
            <w:pPr>
              <w:spacing w:after="0" w:line="240" w:lineRule="auto"/>
              <w:rPr>
                <w:rFonts w:eastAsia="Calibri" w:cstheme="minorHAnsi"/>
              </w:rPr>
            </w:pPr>
            <w:hyperlink r:id="rId9" w:history="1">
              <w:r w:rsidR="001F0960" w:rsidRPr="009C6056">
                <w:rPr>
                  <w:rStyle w:val="Hyperlnk"/>
                  <w:rFonts w:eastAsia="Calibri" w:cstheme="minorHAnsi"/>
                </w:rPr>
                <w:t>erik.moller@oblure.com</w:t>
              </w:r>
            </w:hyperlink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</w:p>
    <w:sectPr w:rsidR="004B5297" w:rsidRPr="00D7667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62A" w:rsidRDefault="00B0062A" w:rsidP="00382413">
      <w:pPr>
        <w:spacing w:after="0" w:line="240" w:lineRule="auto"/>
      </w:pPr>
      <w:r>
        <w:separator/>
      </w:r>
    </w:p>
  </w:endnote>
  <w:endnote w:type="continuationSeparator" w:id="0">
    <w:p w:rsidR="00B0062A" w:rsidRDefault="00B0062A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62A" w:rsidRDefault="00B0062A" w:rsidP="00382413">
      <w:pPr>
        <w:spacing w:after="0" w:line="240" w:lineRule="auto"/>
      </w:pPr>
      <w:r>
        <w:separator/>
      </w:r>
    </w:p>
  </w:footnote>
  <w:footnote w:type="continuationSeparator" w:id="0">
    <w:p w:rsidR="00B0062A" w:rsidRDefault="00B0062A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231BFA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Oblure AB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9E4A2D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231BFA">
            <w:rPr>
              <w:rFonts w:ascii="Arial" w:hAnsi="Arial"/>
            </w:rPr>
            <w:t>06-22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F867FE" w:rsidRDefault="00F867FE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F867FE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97"/>
    <w:rsid w:val="000C770E"/>
    <w:rsid w:val="00143B2D"/>
    <w:rsid w:val="001B10A3"/>
    <w:rsid w:val="001B4277"/>
    <w:rsid w:val="001C5CEB"/>
    <w:rsid w:val="001F0960"/>
    <w:rsid w:val="00231BFA"/>
    <w:rsid w:val="00257B0A"/>
    <w:rsid w:val="00277C44"/>
    <w:rsid w:val="00382413"/>
    <w:rsid w:val="003F111B"/>
    <w:rsid w:val="004B5297"/>
    <w:rsid w:val="004F4626"/>
    <w:rsid w:val="00567E2D"/>
    <w:rsid w:val="00647306"/>
    <w:rsid w:val="00663827"/>
    <w:rsid w:val="00962802"/>
    <w:rsid w:val="009E4A2D"/>
    <w:rsid w:val="009F6E15"/>
    <w:rsid w:val="00A162FC"/>
    <w:rsid w:val="00A16CBE"/>
    <w:rsid w:val="00AE4006"/>
    <w:rsid w:val="00B0062A"/>
    <w:rsid w:val="00D76672"/>
    <w:rsid w:val="00DD43BB"/>
    <w:rsid w:val="00ED76CC"/>
    <w:rsid w:val="00F06803"/>
    <w:rsid w:val="00F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C9F7"/>
  <w15:docId w15:val="{5198F552-4504-4A46-BDD0-18529780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rik.moller@oblur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673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2017-02-10T13:41:00Z</dcterms:created>
  <dcterms:modified xsi:type="dcterms:W3CDTF">2018-03-20T13:16:00Z</dcterms:modified>
</cp:coreProperties>
</file>