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445D5" w14:textId="77777777" w:rsidR="00FB2979" w:rsidRDefault="1E925B48" w:rsidP="2E5BB21A">
      <w:pPr>
        <w:spacing w:after="0" w:line="240" w:lineRule="auto"/>
        <w:rPr>
          <w:rFonts w:eastAsia="Times New Roman" w:cs="Times New Roman"/>
          <w:color w:val="000000" w:themeColor="text1"/>
          <w:sz w:val="24"/>
        </w:rPr>
      </w:pPr>
      <w:r>
        <w:rPr>
          <w:noProof/>
        </w:rPr>
        <w:drawing>
          <wp:inline distT="0" distB="0" distL="0" distR="0" wp14:anchorId="18BA4912" wp14:editId="730556FD">
            <wp:extent cx="4848226" cy="781050"/>
            <wp:effectExtent l="0" t="0" r="0" b="0"/>
            <wp:docPr id="395969983" name="Picture 395969983" descr="Text Box 6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848226" cy="781050"/>
                    </a:xfrm>
                    <a:prstGeom prst="rect">
                      <a:avLst/>
                    </a:prstGeom>
                  </pic:spPr>
                </pic:pic>
              </a:graphicData>
            </a:graphic>
          </wp:inline>
        </w:drawing>
      </w:r>
      <w:r>
        <w:rPr>
          <w:noProof/>
        </w:rPr>
        <w:drawing>
          <wp:inline distT="0" distB="0" distL="0" distR="0" wp14:anchorId="42F46BF9" wp14:editId="230BED31">
            <wp:extent cx="647700" cy="857250"/>
            <wp:effectExtent l="0" t="0" r="0" b="0"/>
            <wp:docPr id="191842815" name="Picture 191842815" descr="Picture 4,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47700" cy="857250"/>
                    </a:xfrm>
                    <a:prstGeom prst="rect">
                      <a:avLst/>
                    </a:prstGeom>
                  </pic:spPr>
                </pic:pic>
              </a:graphicData>
            </a:graphic>
          </wp:inline>
        </w:drawing>
      </w:r>
    </w:p>
    <w:p w14:paraId="26F7AE6F" w14:textId="77777777" w:rsidR="00FB2979" w:rsidRDefault="00FB2979" w:rsidP="2E5BB21A">
      <w:pPr>
        <w:spacing w:after="0" w:line="240" w:lineRule="auto"/>
        <w:rPr>
          <w:rFonts w:eastAsia="Times New Roman" w:cs="Times New Roman"/>
          <w:color w:val="000000" w:themeColor="text1"/>
          <w:sz w:val="24"/>
        </w:rPr>
      </w:pPr>
    </w:p>
    <w:p w14:paraId="06EB98B1" w14:textId="77777777" w:rsidR="00FB2979" w:rsidRDefault="00FB2979" w:rsidP="2E5BB21A">
      <w:pPr>
        <w:spacing w:after="0" w:line="240" w:lineRule="auto"/>
        <w:rPr>
          <w:rFonts w:eastAsia="Times New Roman" w:cs="Times New Roman"/>
          <w:color w:val="000000" w:themeColor="text1"/>
          <w:sz w:val="24"/>
        </w:rPr>
      </w:pPr>
    </w:p>
    <w:p w14:paraId="174D72E7" w14:textId="77777777" w:rsidR="00FB2979" w:rsidRDefault="1E925B48" w:rsidP="2E5BB21A">
      <w:pPr>
        <w:spacing w:after="0" w:line="240" w:lineRule="auto"/>
        <w:rPr>
          <w:rFonts w:eastAsia="Times New Roman" w:cs="Times New Roman"/>
          <w:color w:val="000000" w:themeColor="text1"/>
          <w:sz w:val="24"/>
        </w:rPr>
      </w:pPr>
      <w:r>
        <w:rPr>
          <w:noProof/>
        </w:rPr>
        <w:drawing>
          <wp:inline distT="0" distB="0" distL="0" distR="0" wp14:anchorId="4A2C8F88" wp14:editId="5FB8D79B">
            <wp:extent cx="5915025" cy="47625"/>
            <wp:effectExtent l="0" t="0" r="0" b="0"/>
            <wp:docPr id="133516157" name="Picture 133516157" descr="AutoShape 60,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15025" cy="47625"/>
                    </a:xfrm>
                    <a:prstGeom prst="rect">
                      <a:avLst/>
                    </a:prstGeom>
                  </pic:spPr>
                </pic:pic>
              </a:graphicData>
            </a:graphic>
          </wp:inline>
        </w:drawing>
      </w:r>
    </w:p>
    <w:p w14:paraId="113DCF07" w14:textId="77777777" w:rsidR="00FB2979" w:rsidRDefault="00FB2979" w:rsidP="2E5BB21A">
      <w:pPr>
        <w:spacing w:after="0" w:line="240" w:lineRule="auto"/>
        <w:rPr>
          <w:rFonts w:eastAsia="Times New Roman" w:cs="Times New Roman"/>
          <w:color w:val="000000" w:themeColor="text1"/>
          <w:sz w:val="24"/>
        </w:rPr>
      </w:pPr>
    </w:p>
    <w:p w14:paraId="0B3C017C" w14:textId="77777777" w:rsidR="00FB2979" w:rsidRDefault="00FB2979" w:rsidP="2E5BB21A">
      <w:pPr>
        <w:spacing w:after="0" w:line="240" w:lineRule="auto"/>
        <w:rPr>
          <w:rFonts w:eastAsia="Times New Roman" w:cs="Times New Roman"/>
          <w:color w:val="000000" w:themeColor="text1"/>
          <w:sz w:val="24"/>
        </w:rPr>
      </w:pPr>
    </w:p>
    <w:p w14:paraId="18119F88" w14:textId="77777777" w:rsidR="00FB2979" w:rsidRDefault="1E925B48" w:rsidP="2E5BB21A">
      <w:pPr>
        <w:spacing w:after="0" w:line="240" w:lineRule="auto"/>
        <w:jc w:val="center"/>
        <w:rPr>
          <w:rFonts w:eastAsia="Times New Roman" w:cs="Times New Roman"/>
          <w:color w:val="000000" w:themeColor="text1"/>
          <w:sz w:val="24"/>
        </w:rPr>
      </w:pPr>
      <w:r>
        <w:rPr>
          <w:noProof/>
        </w:rPr>
        <w:drawing>
          <wp:inline distT="0" distB="0" distL="0" distR="0" wp14:anchorId="09C2D4EB" wp14:editId="11CFD948">
            <wp:extent cx="3581400" cy="1066800"/>
            <wp:effectExtent l="0" t="0" r="0" b="0"/>
            <wp:docPr id="211462093" name="Picture 21146209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581400" cy="1066800"/>
                    </a:xfrm>
                    <a:prstGeom prst="rect">
                      <a:avLst/>
                    </a:prstGeom>
                  </pic:spPr>
                </pic:pic>
              </a:graphicData>
            </a:graphic>
          </wp:inline>
        </w:drawing>
      </w:r>
    </w:p>
    <w:p w14:paraId="7721E1B2" w14:textId="77777777" w:rsidR="00FB2979" w:rsidRDefault="00FB2979" w:rsidP="2E5BB21A">
      <w:pPr>
        <w:spacing w:after="0" w:line="240" w:lineRule="auto"/>
        <w:rPr>
          <w:rFonts w:eastAsia="Times New Roman" w:cs="Times New Roman"/>
          <w:color w:val="000000" w:themeColor="text1"/>
          <w:sz w:val="24"/>
        </w:rPr>
      </w:pPr>
    </w:p>
    <w:p w14:paraId="69DC59D4" w14:textId="77777777" w:rsidR="00FB2979" w:rsidRDefault="00FB2979" w:rsidP="2E5BB21A">
      <w:pPr>
        <w:spacing w:after="0" w:line="240" w:lineRule="auto"/>
        <w:rPr>
          <w:rFonts w:eastAsia="Times New Roman" w:cs="Times New Roman"/>
          <w:color w:val="000000" w:themeColor="text1"/>
          <w:sz w:val="24"/>
        </w:rPr>
      </w:pPr>
    </w:p>
    <w:p w14:paraId="456F1712" w14:textId="77777777" w:rsidR="00FB2979" w:rsidRDefault="00FB2979" w:rsidP="2E5BB21A">
      <w:pPr>
        <w:spacing w:after="0" w:line="240" w:lineRule="auto"/>
        <w:rPr>
          <w:rFonts w:eastAsia="Times New Roman" w:cs="Times New Roman"/>
          <w:color w:val="000000" w:themeColor="text1"/>
          <w:sz w:val="24"/>
        </w:rPr>
      </w:pPr>
    </w:p>
    <w:p w14:paraId="51D4ED72" w14:textId="77777777" w:rsidR="00FB2979" w:rsidRDefault="00000000" w:rsidP="2E5BB21A">
      <w:pPr>
        <w:spacing w:after="0" w:line="240" w:lineRule="auto"/>
        <w:ind w:firstLine="360"/>
        <w:jc w:val="center"/>
        <w:rPr>
          <w:rFonts w:eastAsia="Times New Roman" w:cs="Times New Roman"/>
          <w:color w:val="215E99" w:themeColor="text2" w:themeTint="BF"/>
          <w:sz w:val="48"/>
          <w:szCs w:val="48"/>
        </w:rPr>
      </w:pPr>
      <w:r>
        <w:t>Hotel Revenue and Guest Insights Dashboard</w:t>
      </w:r>
    </w:p>
    <w:p w14:paraId="70A61B6F" w14:textId="77777777" w:rsidR="00FB2979" w:rsidRDefault="00FB2979" w:rsidP="2E5BB21A">
      <w:pPr>
        <w:spacing w:after="0" w:line="240" w:lineRule="auto"/>
        <w:rPr>
          <w:rFonts w:eastAsia="Times New Roman" w:cs="Times New Roman"/>
          <w:color w:val="000000" w:themeColor="text1"/>
          <w:sz w:val="48"/>
          <w:szCs w:val="48"/>
        </w:rPr>
      </w:pPr>
    </w:p>
    <w:p w14:paraId="2F77562E" w14:textId="77777777" w:rsidR="00FB2979" w:rsidRDefault="00FB2979" w:rsidP="2E5BB21A">
      <w:pPr>
        <w:spacing w:after="0" w:line="240" w:lineRule="auto"/>
        <w:rPr>
          <w:rFonts w:eastAsia="Times New Roman" w:cs="Times New Roman"/>
          <w:color w:val="000000" w:themeColor="text1"/>
          <w:sz w:val="24"/>
        </w:rPr>
      </w:pPr>
    </w:p>
    <w:p w14:paraId="1031E912" w14:textId="77777777" w:rsidR="00FB2979" w:rsidRDefault="00FB2979" w:rsidP="1B5CEB16">
      <w:pPr>
        <w:spacing w:after="0" w:line="240" w:lineRule="auto"/>
        <w:rPr>
          <w:rFonts w:eastAsia="Times New Roman" w:cs="Times New Roman"/>
          <w:color w:val="000000" w:themeColor="text1"/>
          <w:sz w:val="24"/>
        </w:rPr>
      </w:pPr>
    </w:p>
    <w:p w14:paraId="65C72084" w14:textId="77777777" w:rsidR="00FB2979" w:rsidRDefault="1E925B48" w:rsidP="1B5CEB16">
      <w:pPr>
        <w:spacing w:after="0" w:line="240" w:lineRule="auto"/>
        <w:jc w:val="center"/>
        <w:rPr>
          <w:rFonts w:eastAsia="Times New Roman" w:cs="Times New Roman"/>
          <w:color w:val="000000" w:themeColor="text1"/>
          <w:sz w:val="24"/>
        </w:rPr>
      </w:pPr>
      <w:r w:rsidRPr="1B5CEB16">
        <w:rPr>
          <w:rFonts w:eastAsia="Times New Roman" w:cs="Times New Roman"/>
          <w:b/>
          <w:bCs/>
          <w:color w:val="000000" w:themeColor="text1"/>
          <w:sz w:val="24"/>
        </w:rPr>
        <w:t>Authors</w:t>
      </w:r>
    </w:p>
    <w:p w14:paraId="23376503" w14:textId="77777777" w:rsidR="00FB2979" w:rsidRDefault="00FB2979" w:rsidP="2E5BB21A">
      <w:pPr>
        <w:spacing w:after="0" w:line="240" w:lineRule="auto"/>
        <w:rPr>
          <w:rFonts w:eastAsia="Times New Roman" w:cs="Times New Roman"/>
          <w:color w:val="215E99" w:themeColor="text2" w:themeTint="BF"/>
          <w:sz w:val="24"/>
        </w:rPr>
      </w:pPr>
    </w:p>
    <w:p w14:paraId="1F2ADDA3" w14:textId="77777777" w:rsidR="00FB2979" w:rsidRDefault="00000000" w:rsidP="2E5BB21A">
      <w:pPr>
        <w:spacing w:after="0" w:line="240" w:lineRule="auto"/>
        <w:ind w:firstLine="360"/>
        <w:jc w:val="center"/>
        <w:rPr>
          <w:rFonts w:eastAsia="Times New Roman" w:cs="Times New Roman"/>
          <w:color w:val="215E99" w:themeColor="text2" w:themeTint="BF"/>
          <w:sz w:val="24"/>
        </w:rPr>
      </w:pPr>
      <w:r>
        <w:t>Mohammed Abudagga</w:t>
      </w:r>
    </w:p>
    <w:p w14:paraId="4A857CDF" w14:textId="77777777" w:rsidR="00FB2979" w:rsidRDefault="00000000" w:rsidP="2E5BB21A">
      <w:pPr>
        <w:spacing w:after="0" w:line="240" w:lineRule="auto"/>
        <w:ind w:firstLine="360"/>
        <w:jc w:val="center"/>
        <w:rPr>
          <w:rFonts w:eastAsia="Times New Roman" w:cs="Times New Roman"/>
          <w:color w:val="215E99" w:themeColor="text2" w:themeTint="BF"/>
          <w:sz w:val="24"/>
        </w:rPr>
      </w:pPr>
      <w:r>
        <w:t>202210006</w:t>
      </w:r>
    </w:p>
    <w:p w14:paraId="7E145BDD" w14:textId="77777777" w:rsidR="00FB2979" w:rsidRDefault="00FB2979" w:rsidP="2E5BB21A">
      <w:pPr>
        <w:spacing w:after="0" w:line="240" w:lineRule="auto"/>
        <w:rPr>
          <w:rFonts w:eastAsia="Times New Roman" w:cs="Times New Roman"/>
          <w:color w:val="000000" w:themeColor="text1"/>
          <w:sz w:val="24"/>
        </w:rPr>
      </w:pPr>
    </w:p>
    <w:p w14:paraId="6E1519DB" w14:textId="77777777" w:rsidR="00FB2979" w:rsidRDefault="00FB2979" w:rsidP="2E5BB21A">
      <w:pPr>
        <w:spacing w:after="0" w:line="240" w:lineRule="auto"/>
        <w:rPr>
          <w:rFonts w:eastAsia="Times New Roman" w:cs="Times New Roman"/>
          <w:color w:val="000000" w:themeColor="text1"/>
          <w:sz w:val="24"/>
        </w:rPr>
      </w:pPr>
    </w:p>
    <w:p w14:paraId="3A8DC80A" w14:textId="77777777" w:rsidR="00FB2979" w:rsidRDefault="00FB2979" w:rsidP="2E5BB21A">
      <w:pPr>
        <w:spacing w:after="0" w:line="240" w:lineRule="auto"/>
        <w:rPr>
          <w:rFonts w:eastAsia="Times New Roman" w:cs="Times New Roman"/>
          <w:color w:val="000000" w:themeColor="text1"/>
          <w:sz w:val="24"/>
        </w:rPr>
      </w:pPr>
    </w:p>
    <w:p w14:paraId="6C400D9C" w14:textId="77777777" w:rsidR="00FB2979" w:rsidRDefault="1E925B48" w:rsidP="2E5BB21A">
      <w:pPr>
        <w:spacing w:after="0" w:line="240" w:lineRule="auto"/>
        <w:jc w:val="center"/>
        <w:rPr>
          <w:rFonts w:eastAsia="Times New Roman" w:cs="Times New Roman"/>
          <w:color w:val="000000" w:themeColor="text1"/>
          <w:sz w:val="24"/>
        </w:rPr>
      </w:pPr>
      <w:r w:rsidRPr="2E5BB21A">
        <w:rPr>
          <w:rFonts w:eastAsia="Times New Roman" w:cs="Times New Roman"/>
          <w:b/>
          <w:bCs/>
          <w:color w:val="000000" w:themeColor="text1"/>
          <w:sz w:val="24"/>
        </w:rPr>
        <w:t>Supervised by</w:t>
      </w:r>
    </w:p>
    <w:p w14:paraId="7056FBAD" w14:textId="4E826E8E" w:rsidR="00FB2979" w:rsidRDefault="00000000" w:rsidP="1A068054">
      <w:pPr>
        <w:spacing w:after="0" w:line="240" w:lineRule="auto"/>
        <w:jc w:val="center"/>
        <w:rPr>
          <w:rFonts w:eastAsia="Times New Roman" w:cs="Times New Roman"/>
          <w:color w:val="000000" w:themeColor="text1"/>
          <w:sz w:val="24"/>
        </w:rPr>
      </w:pPr>
      <w:r>
        <w:t xml:space="preserve">Dr. </w:t>
      </w:r>
      <w:r w:rsidR="007B0D5E">
        <w:t>Wasef Matar</w:t>
      </w:r>
    </w:p>
    <w:p w14:paraId="54020C2A" w14:textId="77777777" w:rsidR="00FB2979" w:rsidRDefault="00FB2979" w:rsidP="2E5BB21A">
      <w:pPr>
        <w:spacing w:after="0" w:line="240" w:lineRule="auto"/>
        <w:jc w:val="center"/>
        <w:rPr>
          <w:rFonts w:eastAsia="Times New Roman" w:cs="Times New Roman"/>
          <w:color w:val="000000" w:themeColor="text1"/>
          <w:sz w:val="24"/>
        </w:rPr>
      </w:pPr>
    </w:p>
    <w:p w14:paraId="6D998BE2" w14:textId="77777777" w:rsidR="00FB2979" w:rsidRDefault="00FB2979" w:rsidP="2E5BB21A">
      <w:pPr>
        <w:spacing w:after="0" w:line="240" w:lineRule="auto"/>
        <w:rPr>
          <w:rFonts w:eastAsia="Times New Roman" w:cs="Times New Roman"/>
          <w:color w:val="000000" w:themeColor="text1"/>
          <w:sz w:val="24"/>
        </w:rPr>
      </w:pPr>
    </w:p>
    <w:p w14:paraId="36985B22" w14:textId="77777777" w:rsidR="00FB2979" w:rsidRDefault="1E925B48" w:rsidP="2E5BB21A">
      <w:pPr>
        <w:spacing w:after="0" w:line="240" w:lineRule="auto"/>
        <w:jc w:val="center"/>
        <w:rPr>
          <w:rFonts w:eastAsia="Times New Roman" w:cs="Times New Roman"/>
          <w:color w:val="000000" w:themeColor="text1"/>
          <w:sz w:val="24"/>
        </w:rPr>
      </w:pPr>
      <w:r w:rsidRPr="2E5BB21A">
        <w:rPr>
          <w:rFonts w:eastAsia="Times New Roman" w:cs="Times New Roman"/>
          <w:b/>
          <w:bCs/>
          <w:color w:val="000000" w:themeColor="text1"/>
          <w:sz w:val="24"/>
        </w:rPr>
        <w:t>Course: 307498 – Graduation Project</w:t>
      </w:r>
    </w:p>
    <w:p w14:paraId="0DECEEE9" w14:textId="77777777" w:rsidR="00FB2979" w:rsidRDefault="7A70295E" w:rsidP="1B4106C4">
      <w:pPr>
        <w:spacing w:after="0" w:line="240" w:lineRule="auto"/>
        <w:jc w:val="center"/>
        <w:rPr>
          <w:rFonts w:eastAsia="Times New Roman" w:cs="Times New Roman"/>
          <w:color w:val="000000" w:themeColor="text1"/>
          <w:sz w:val="24"/>
        </w:rPr>
      </w:pPr>
      <w:r w:rsidRPr="1B4106C4">
        <w:rPr>
          <w:rFonts w:eastAsia="Times New Roman" w:cs="Times New Roman"/>
          <w:b/>
          <w:bCs/>
          <w:color w:val="000000" w:themeColor="text1"/>
          <w:sz w:val="24"/>
        </w:rPr>
        <w:t xml:space="preserve">First </w:t>
      </w:r>
      <w:r w:rsidR="1E925B48" w:rsidRPr="1B4106C4">
        <w:rPr>
          <w:rFonts w:eastAsia="Times New Roman" w:cs="Times New Roman"/>
          <w:b/>
          <w:bCs/>
          <w:color w:val="000000" w:themeColor="text1"/>
          <w:sz w:val="24"/>
        </w:rPr>
        <w:t>Semester, 202</w:t>
      </w:r>
      <w:r w:rsidR="42DD6A01" w:rsidRPr="1B4106C4">
        <w:rPr>
          <w:rFonts w:eastAsia="Times New Roman" w:cs="Times New Roman"/>
          <w:b/>
          <w:bCs/>
          <w:color w:val="000000" w:themeColor="text1"/>
          <w:sz w:val="24"/>
        </w:rPr>
        <w:t>5</w:t>
      </w:r>
      <w:r w:rsidR="1E925B48" w:rsidRPr="1B4106C4">
        <w:rPr>
          <w:rFonts w:eastAsia="Times New Roman" w:cs="Times New Roman"/>
          <w:b/>
          <w:bCs/>
          <w:color w:val="000000" w:themeColor="text1"/>
          <w:sz w:val="24"/>
        </w:rPr>
        <w:t>/202</w:t>
      </w:r>
      <w:r w:rsidR="3E0F1D3E" w:rsidRPr="1B4106C4">
        <w:rPr>
          <w:rFonts w:eastAsia="Times New Roman" w:cs="Times New Roman"/>
          <w:b/>
          <w:bCs/>
          <w:color w:val="000000" w:themeColor="text1"/>
          <w:sz w:val="24"/>
        </w:rPr>
        <w:t>7</w:t>
      </w:r>
    </w:p>
    <w:p w14:paraId="55962607" w14:textId="77777777" w:rsidR="00FB2979" w:rsidRDefault="00FB2979" w:rsidP="2E5BB21A">
      <w:pPr>
        <w:spacing w:after="0" w:line="240" w:lineRule="auto"/>
        <w:jc w:val="center"/>
        <w:rPr>
          <w:rFonts w:eastAsia="Times New Roman" w:cs="Times New Roman"/>
          <w:color w:val="000000" w:themeColor="text1"/>
          <w:sz w:val="24"/>
        </w:rPr>
      </w:pPr>
    </w:p>
    <w:p w14:paraId="7C3DBC05" w14:textId="77777777" w:rsidR="00FB2979" w:rsidRDefault="00000000" w:rsidP="1B4106C4">
      <w:pPr>
        <w:spacing w:after="0" w:line="240" w:lineRule="auto"/>
        <w:jc w:val="center"/>
        <w:rPr>
          <w:rFonts w:eastAsia="Times New Roman" w:cs="Times New Roman"/>
          <w:color w:val="000000" w:themeColor="text1"/>
          <w:sz w:val="24"/>
        </w:rPr>
      </w:pPr>
      <w:r>
        <w:t>2026</w:t>
      </w:r>
    </w:p>
    <w:p w14:paraId="67631815" w14:textId="77777777" w:rsidR="00FB2979" w:rsidRDefault="00FB2979" w:rsidP="2E5BB21A">
      <w:pPr>
        <w:spacing w:after="0" w:line="240" w:lineRule="auto"/>
        <w:jc w:val="center"/>
        <w:rPr>
          <w:rFonts w:eastAsia="Times New Roman" w:cs="Times New Roman"/>
          <w:color w:val="000000" w:themeColor="text1"/>
          <w:sz w:val="24"/>
        </w:rPr>
      </w:pPr>
    </w:p>
    <w:p w14:paraId="5F9FB8AA" w14:textId="77777777" w:rsidR="00FB2979" w:rsidRDefault="00FB2979" w:rsidP="2E5BB21A">
      <w:pPr>
        <w:spacing w:after="0" w:line="240" w:lineRule="auto"/>
        <w:jc w:val="center"/>
        <w:rPr>
          <w:rFonts w:eastAsia="Times New Roman" w:cs="Times New Roman"/>
          <w:color w:val="000000" w:themeColor="text1"/>
          <w:sz w:val="24"/>
        </w:rPr>
      </w:pPr>
    </w:p>
    <w:p w14:paraId="0D7C4633" w14:textId="77777777" w:rsidR="00FB2979" w:rsidRDefault="2E5BB21A" w:rsidP="2E5BB21A">
      <w:pPr>
        <w:spacing w:after="0" w:line="240" w:lineRule="auto"/>
      </w:pPr>
      <w:r>
        <w:rPr>
          <w:noProof/>
        </w:rPr>
        <w:drawing>
          <wp:anchor distT="0" distB="0" distL="114300" distR="114300" simplePos="0" relativeHeight="251658240" behindDoc="1" locked="0" layoutInCell="1" allowOverlap="1" wp14:anchorId="600F1704" wp14:editId="5F01396E">
            <wp:simplePos x="0" y="0"/>
            <wp:positionH relativeFrom="column">
              <wp:align>left</wp:align>
            </wp:positionH>
            <wp:positionV relativeFrom="paragraph">
              <wp:posOffset>0</wp:posOffset>
            </wp:positionV>
            <wp:extent cx="5943600" cy="676275"/>
            <wp:effectExtent l="0" t="0" r="0" b="0"/>
            <wp:wrapNone/>
            <wp:docPr id="1625076725" name="Picture 1625076725" descr="Group 8,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676275"/>
                    </a:xfrm>
                    <a:prstGeom prst="rect">
                      <a:avLst/>
                    </a:prstGeom>
                  </pic:spPr>
                </pic:pic>
              </a:graphicData>
            </a:graphic>
            <wp14:sizeRelH relativeFrom="page">
              <wp14:pctWidth>0</wp14:pctWidth>
            </wp14:sizeRelH>
            <wp14:sizeRelV relativeFrom="page">
              <wp14:pctHeight>0</wp14:pctHeight>
            </wp14:sizeRelV>
          </wp:anchor>
        </w:drawing>
      </w:r>
    </w:p>
    <w:p w14:paraId="739DD057" w14:textId="77777777" w:rsidR="00FB2979" w:rsidRDefault="00FB2979" w:rsidP="1B5CEB16">
      <w:pPr>
        <w:spacing w:after="0" w:line="240" w:lineRule="auto"/>
      </w:pPr>
    </w:p>
    <w:p w14:paraId="084E9431" w14:textId="77777777" w:rsidR="1B5CEB16" w:rsidRDefault="1B5CEB16" w:rsidP="1B5CEB16">
      <w:pPr>
        <w:spacing w:after="0" w:line="240" w:lineRule="auto"/>
      </w:pPr>
    </w:p>
    <w:p w14:paraId="4997D592" w14:textId="77777777" w:rsidR="1B5CEB16" w:rsidRDefault="1B5CEB16" w:rsidP="1B5CEB16">
      <w:pPr>
        <w:spacing w:after="0" w:line="240" w:lineRule="auto"/>
      </w:pPr>
    </w:p>
    <w:sdt>
      <w:sdtPr>
        <w:id w:val="1782865385"/>
        <w:docPartObj>
          <w:docPartGallery w:val="Table of Contents"/>
          <w:docPartUnique/>
        </w:docPartObj>
      </w:sdtPr>
      <w:sdtContent>
        <w:p w14:paraId="60E91D9A" w14:textId="77777777" w:rsidR="124ADDC7" w:rsidRDefault="1A068054" w:rsidP="124ADDC7">
          <w:pPr>
            <w:pStyle w:val="TOC1"/>
            <w:tabs>
              <w:tab w:val="right" w:leader="dot" w:pos="9360"/>
            </w:tabs>
            <w:rPr>
              <w:rStyle w:val="Hyperlink"/>
            </w:rPr>
          </w:pPr>
          <w:r>
            <w:fldChar w:fldCharType="begin"/>
          </w:r>
          <w:r w:rsidR="124ADDC7">
            <w:instrText>TOC \o "1-9" \z \u \h</w:instrText>
          </w:r>
          <w:r>
            <w:fldChar w:fldCharType="separate"/>
          </w:r>
          <w:hyperlink w:anchor="_Toc628389633">
            <w:r w:rsidR="736C1179" w:rsidRPr="736C1179">
              <w:rPr>
                <w:rStyle w:val="Hyperlink"/>
              </w:rPr>
              <w:t>Abstract</w:t>
            </w:r>
            <w:r w:rsidR="124ADDC7">
              <w:tab/>
            </w:r>
            <w:r w:rsidR="124ADDC7">
              <w:fldChar w:fldCharType="begin"/>
            </w:r>
            <w:r w:rsidR="124ADDC7">
              <w:instrText>PAGEREF _Toc628389633 \h</w:instrText>
            </w:r>
            <w:r w:rsidR="124ADDC7">
              <w:fldChar w:fldCharType="separate"/>
            </w:r>
            <w:r w:rsidR="736C1179" w:rsidRPr="736C1179">
              <w:rPr>
                <w:rStyle w:val="Hyperlink"/>
              </w:rPr>
              <w:t>3</w:t>
            </w:r>
            <w:r w:rsidR="124ADDC7">
              <w:fldChar w:fldCharType="end"/>
            </w:r>
          </w:hyperlink>
        </w:p>
        <w:p w14:paraId="6A21756F" w14:textId="77777777" w:rsidR="124ADDC7" w:rsidRDefault="736C1179" w:rsidP="124ADDC7">
          <w:pPr>
            <w:pStyle w:val="TOC1"/>
            <w:tabs>
              <w:tab w:val="right" w:leader="dot" w:pos="9360"/>
            </w:tabs>
            <w:rPr>
              <w:rStyle w:val="Hyperlink"/>
            </w:rPr>
          </w:pPr>
          <w:hyperlink w:anchor="_Toc1359784189">
            <w:r w:rsidRPr="736C1179">
              <w:rPr>
                <w:rStyle w:val="Hyperlink"/>
              </w:rPr>
              <w:t>Acknowledgment</w:t>
            </w:r>
            <w:r w:rsidR="124ADDC7">
              <w:tab/>
            </w:r>
            <w:r w:rsidR="124ADDC7">
              <w:fldChar w:fldCharType="begin"/>
            </w:r>
            <w:r w:rsidR="124ADDC7">
              <w:instrText>PAGEREF _Toc1359784189 \h</w:instrText>
            </w:r>
            <w:r w:rsidR="124ADDC7">
              <w:fldChar w:fldCharType="separate"/>
            </w:r>
            <w:r w:rsidRPr="736C1179">
              <w:rPr>
                <w:rStyle w:val="Hyperlink"/>
              </w:rPr>
              <w:t>3</w:t>
            </w:r>
            <w:r w:rsidR="124ADDC7">
              <w:fldChar w:fldCharType="end"/>
            </w:r>
          </w:hyperlink>
        </w:p>
        <w:p w14:paraId="20A31105" w14:textId="77777777" w:rsidR="124ADDC7" w:rsidRDefault="736C1179" w:rsidP="124ADDC7">
          <w:pPr>
            <w:pStyle w:val="TOC1"/>
            <w:tabs>
              <w:tab w:val="right" w:leader="dot" w:pos="9360"/>
            </w:tabs>
            <w:rPr>
              <w:rStyle w:val="Hyperlink"/>
            </w:rPr>
          </w:pPr>
          <w:hyperlink w:anchor="_Toc499969651">
            <w:r w:rsidRPr="736C1179">
              <w:rPr>
                <w:rStyle w:val="Hyperlink"/>
              </w:rPr>
              <w:t>Business Intelligence Project description and objectives</w:t>
            </w:r>
            <w:r w:rsidR="124ADDC7">
              <w:tab/>
            </w:r>
            <w:r w:rsidR="124ADDC7">
              <w:fldChar w:fldCharType="begin"/>
            </w:r>
            <w:r w:rsidR="124ADDC7">
              <w:instrText>PAGEREF _Toc499969651 \h</w:instrText>
            </w:r>
            <w:r w:rsidR="124ADDC7">
              <w:fldChar w:fldCharType="separate"/>
            </w:r>
            <w:r w:rsidRPr="736C1179">
              <w:rPr>
                <w:rStyle w:val="Hyperlink"/>
              </w:rPr>
              <w:t>4</w:t>
            </w:r>
            <w:r w:rsidR="124ADDC7">
              <w:fldChar w:fldCharType="end"/>
            </w:r>
          </w:hyperlink>
        </w:p>
        <w:p w14:paraId="2AD0C3A9" w14:textId="77777777" w:rsidR="124ADDC7" w:rsidRDefault="736C1179" w:rsidP="124ADDC7">
          <w:pPr>
            <w:pStyle w:val="TOC1"/>
            <w:tabs>
              <w:tab w:val="right" w:leader="dot" w:pos="9360"/>
            </w:tabs>
            <w:rPr>
              <w:rStyle w:val="Hyperlink"/>
            </w:rPr>
          </w:pPr>
          <w:hyperlink w:anchor="_Toc576942095">
            <w:r w:rsidRPr="736C1179">
              <w:rPr>
                <w:rStyle w:val="Hyperlink"/>
              </w:rPr>
              <w:t>Data Research and Acquiring Effort</w:t>
            </w:r>
            <w:r w:rsidR="124ADDC7">
              <w:tab/>
            </w:r>
            <w:r w:rsidR="124ADDC7">
              <w:fldChar w:fldCharType="begin"/>
            </w:r>
            <w:r w:rsidR="124ADDC7">
              <w:instrText>PAGEREF _Toc576942095 \h</w:instrText>
            </w:r>
            <w:r w:rsidR="124ADDC7">
              <w:fldChar w:fldCharType="separate"/>
            </w:r>
            <w:r w:rsidRPr="736C1179">
              <w:rPr>
                <w:rStyle w:val="Hyperlink"/>
              </w:rPr>
              <w:t>4</w:t>
            </w:r>
            <w:r w:rsidR="124ADDC7">
              <w:fldChar w:fldCharType="end"/>
            </w:r>
          </w:hyperlink>
        </w:p>
        <w:p w14:paraId="25EEF1E1" w14:textId="77777777" w:rsidR="124ADDC7" w:rsidRDefault="736C1179" w:rsidP="124ADDC7">
          <w:pPr>
            <w:pStyle w:val="TOC1"/>
            <w:tabs>
              <w:tab w:val="right" w:leader="dot" w:pos="9360"/>
            </w:tabs>
            <w:rPr>
              <w:rStyle w:val="Hyperlink"/>
            </w:rPr>
          </w:pPr>
          <w:hyperlink w:anchor="_Toc1152994332">
            <w:r w:rsidRPr="736C1179">
              <w:rPr>
                <w:rStyle w:val="Hyperlink"/>
              </w:rPr>
              <w:t>Links to raw data</w:t>
            </w:r>
            <w:r w:rsidR="124ADDC7">
              <w:tab/>
            </w:r>
            <w:r w:rsidR="124ADDC7">
              <w:fldChar w:fldCharType="begin"/>
            </w:r>
            <w:r w:rsidR="124ADDC7">
              <w:instrText>PAGEREF _Toc1152994332 \h</w:instrText>
            </w:r>
            <w:r w:rsidR="124ADDC7">
              <w:fldChar w:fldCharType="separate"/>
            </w:r>
            <w:r w:rsidRPr="736C1179">
              <w:rPr>
                <w:rStyle w:val="Hyperlink"/>
              </w:rPr>
              <w:t>4</w:t>
            </w:r>
            <w:r w:rsidR="124ADDC7">
              <w:fldChar w:fldCharType="end"/>
            </w:r>
          </w:hyperlink>
        </w:p>
        <w:p w14:paraId="5AC20327" w14:textId="77777777" w:rsidR="124ADDC7" w:rsidRDefault="736C1179" w:rsidP="124ADDC7">
          <w:pPr>
            <w:pStyle w:val="TOC1"/>
            <w:tabs>
              <w:tab w:val="right" w:leader="dot" w:pos="9360"/>
            </w:tabs>
            <w:rPr>
              <w:rStyle w:val="Hyperlink"/>
            </w:rPr>
          </w:pPr>
          <w:hyperlink w:anchor="_Toc345601626">
            <w:r w:rsidRPr="736C1179">
              <w:rPr>
                <w:rStyle w:val="Hyperlink"/>
              </w:rPr>
              <w:t>Data Description and understandings</w:t>
            </w:r>
            <w:r w:rsidR="124ADDC7">
              <w:tab/>
            </w:r>
            <w:r w:rsidR="124ADDC7">
              <w:fldChar w:fldCharType="begin"/>
            </w:r>
            <w:r w:rsidR="124ADDC7">
              <w:instrText>PAGEREF _Toc345601626 \h</w:instrText>
            </w:r>
            <w:r w:rsidR="124ADDC7">
              <w:fldChar w:fldCharType="separate"/>
            </w:r>
            <w:r w:rsidRPr="736C1179">
              <w:rPr>
                <w:rStyle w:val="Hyperlink"/>
              </w:rPr>
              <w:t>5</w:t>
            </w:r>
            <w:r w:rsidR="124ADDC7">
              <w:fldChar w:fldCharType="end"/>
            </w:r>
          </w:hyperlink>
        </w:p>
        <w:p w14:paraId="5FFFD4C5" w14:textId="77777777" w:rsidR="124ADDC7" w:rsidRDefault="736C1179" w:rsidP="124ADDC7">
          <w:pPr>
            <w:pStyle w:val="TOC1"/>
            <w:tabs>
              <w:tab w:val="right" w:leader="dot" w:pos="9360"/>
            </w:tabs>
            <w:rPr>
              <w:rStyle w:val="Hyperlink"/>
            </w:rPr>
          </w:pPr>
          <w:hyperlink w:anchor="_Toc855781715">
            <w:r w:rsidRPr="736C1179">
              <w:rPr>
                <w:rStyle w:val="Hyperlink"/>
              </w:rPr>
              <w:t>Data Primary Cleaning and Transformation</w:t>
            </w:r>
            <w:r w:rsidR="124ADDC7">
              <w:tab/>
            </w:r>
            <w:r w:rsidR="124ADDC7">
              <w:fldChar w:fldCharType="begin"/>
            </w:r>
            <w:r w:rsidR="124ADDC7">
              <w:instrText>PAGEREF _Toc855781715 \h</w:instrText>
            </w:r>
            <w:r w:rsidR="124ADDC7">
              <w:fldChar w:fldCharType="separate"/>
            </w:r>
            <w:r w:rsidRPr="736C1179">
              <w:rPr>
                <w:rStyle w:val="Hyperlink"/>
              </w:rPr>
              <w:t>8</w:t>
            </w:r>
            <w:r w:rsidR="124ADDC7">
              <w:fldChar w:fldCharType="end"/>
            </w:r>
          </w:hyperlink>
        </w:p>
        <w:p w14:paraId="74926F17" w14:textId="77777777" w:rsidR="124ADDC7" w:rsidRDefault="736C1179" w:rsidP="124ADDC7">
          <w:pPr>
            <w:pStyle w:val="TOC1"/>
            <w:tabs>
              <w:tab w:val="right" w:leader="dot" w:pos="9360"/>
            </w:tabs>
            <w:rPr>
              <w:rStyle w:val="Hyperlink"/>
            </w:rPr>
          </w:pPr>
          <w:hyperlink w:anchor="_Toc1657640184">
            <w:r w:rsidRPr="736C1179">
              <w:rPr>
                <w:rStyle w:val="Hyperlink"/>
              </w:rPr>
              <w:t>Data Visualization and Insights</w:t>
            </w:r>
            <w:r w:rsidR="124ADDC7">
              <w:tab/>
            </w:r>
            <w:r w:rsidR="124ADDC7">
              <w:fldChar w:fldCharType="begin"/>
            </w:r>
            <w:r w:rsidR="124ADDC7">
              <w:instrText>PAGEREF _Toc1657640184 \h</w:instrText>
            </w:r>
            <w:r w:rsidR="124ADDC7">
              <w:fldChar w:fldCharType="separate"/>
            </w:r>
            <w:r w:rsidRPr="736C1179">
              <w:rPr>
                <w:rStyle w:val="Hyperlink"/>
              </w:rPr>
              <w:t>8</w:t>
            </w:r>
            <w:r w:rsidR="124ADDC7">
              <w:fldChar w:fldCharType="end"/>
            </w:r>
          </w:hyperlink>
        </w:p>
        <w:p w14:paraId="30BCCA48" w14:textId="77777777" w:rsidR="124ADDC7" w:rsidRDefault="736C1179" w:rsidP="124ADDC7">
          <w:pPr>
            <w:pStyle w:val="TOC1"/>
            <w:tabs>
              <w:tab w:val="right" w:leader="dot" w:pos="9360"/>
            </w:tabs>
            <w:rPr>
              <w:rStyle w:val="Hyperlink"/>
            </w:rPr>
          </w:pPr>
          <w:hyperlink w:anchor="_Toc882419308">
            <w:r w:rsidRPr="736C1179">
              <w:rPr>
                <w:rStyle w:val="Hyperlink"/>
              </w:rPr>
              <w:t>Advanced Analytics and AI Modeling</w:t>
            </w:r>
            <w:r w:rsidR="124ADDC7">
              <w:tab/>
            </w:r>
            <w:r w:rsidR="124ADDC7">
              <w:fldChar w:fldCharType="begin"/>
            </w:r>
            <w:r w:rsidR="124ADDC7">
              <w:instrText>PAGEREF _Toc882419308 \h</w:instrText>
            </w:r>
            <w:r w:rsidR="124ADDC7">
              <w:fldChar w:fldCharType="separate"/>
            </w:r>
            <w:r w:rsidRPr="736C1179">
              <w:rPr>
                <w:rStyle w:val="Hyperlink"/>
              </w:rPr>
              <w:t>14</w:t>
            </w:r>
            <w:r w:rsidR="124ADDC7">
              <w:fldChar w:fldCharType="end"/>
            </w:r>
          </w:hyperlink>
        </w:p>
        <w:p w14:paraId="55A8E89F" w14:textId="77777777" w:rsidR="1A068054" w:rsidRDefault="736C1179" w:rsidP="1A068054">
          <w:pPr>
            <w:pStyle w:val="TOC1"/>
            <w:tabs>
              <w:tab w:val="right" w:leader="dot" w:pos="9360"/>
            </w:tabs>
            <w:rPr>
              <w:rStyle w:val="Hyperlink"/>
            </w:rPr>
          </w:pPr>
          <w:hyperlink w:anchor="_Toc373144538">
            <w:r w:rsidRPr="736C1179">
              <w:rPr>
                <w:rStyle w:val="Hyperlink"/>
              </w:rPr>
              <w:t>Tools Research and Selection Effort</w:t>
            </w:r>
            <w:r w:rsidR="1A068054">
              <w:tab/>
            </w:r>
            <w:r w:rsidR="1A068054">
              <w:fldChar w:fldCharType="begin"/>
            </w:r>
            <w:r w:rsidR="1A068054">
              <w:instrText>PAGEREF _Toc373144538 \h</w:instrText>
            </w:r>
            <w:r w:rsidR="1A068054">
              <w:fldChar w:fldCharType="separate"/>
            </w:r>
            <w:r w:rsidRPr="736C1179">
              <w:rPr>
                <w:rStyle w:val="Hyperlink"/>
              </w:rPr>
              <w:t>15</w:t>
            </w:r>
            <w:r w:rsidR="1A068054">
              <w:fldChar w:fldCharType="end"/>
            </w:r>
          </w:hyperlink>
        </w:p>
        <w:p w14:paraId="4BF10C01" w14:textId="77777777" w:rsidR="1A068054" w:rsidRDefault="736C1179" w:rsidP="1A068054">
          <w:pPr>
            <w:pStyle w:val="TOC1"/>
            <w:tabs>
              <w:tab w:val="right" w:leader="dot" w:pos="9360"/>
            </w:tabs>
            <w:rPr>
              <w:rStyle w:val="Hyperlink"/>
            </w:rPr>
          </w:pPr>
          <w:hyperlink w:anchor="_Toc675108744">
            <w:r w:rsidRPr="736C1179">
              <w:rPr>
                <w:rStyle w:val="Hyperlink"/>
              </w:rPr>
              <w:t>Project Deployment Effort – Use Case</w:t>
            </w:r>
            <w:r w:rsidR="1A068054">
              <w:tab/>
            </w:r>
            <w:r w:rsidR="1A068054">
              <w:fldChar w:fldCharType="begin"/>
            </w:r>
            <w:r w:rsidR="1A068054">
              <w:instrText>PAGEREF _Toc675108744 \h</w:instrText>
            </w:r>
            <w:r w:rsidR="1A068054">
              <w:fldChar w:fldCharType="separate"/>
            </w:r>
            <w:r w:rsidRPr="736C1179">
              <w:rPr>
                <w:rStyle w:val="Hyperlink"/>
              </w:rPr>
              <w:t>15</w:t>
            </w:r>
            <w:r w:rsidR="1A068054">
              <w:fldChar w:fldCharType="end"/>
            </w:r>
          </w:hyperlink>
        </w:p>
        <w:p w14:paraId="79665FF2" w14:textId="77777777" w:rsidR="1A068054" w:rsidRDefault="736C1179" w:rsidP="1A068054">
          <w:pPr>
            <w:pStyle w:val="TOC1"/>
            <w:tabs>
              <w:tab w:val="right" w:leader="dot" w:pos="9360"/>
            </w:tabs>
            <w:rPr>
              <w:rStyle w:val="Hyperlink"/>
            </w:rPr>
          </w:pPr>
          <w:hyperlink w:anchor="_Toc436554995">
            <w:r w:rsidRPr="736C1179">
              <w:rPr>
                <w:rStyle w:val="Hyperlink"/>
              </w:rPr>
              <w:t>Results</w:t>
            </w:r>
            <w:r w:rsidR="1A068054">
              <w:tab/>
            </w:r>
            <w:r w:rsidR="1A068054">
              <w:fldChar w:fldCharType="begin"/>
            </w:r>
            <w:r w:rsidR="1A068054">
              <w:instrText>PAGEREF _Toc436554995 \h</w:instrText>
            </w:r>
            <w:r w:rsidR="1A068054">
              <w:fldChar w:fldCharType="separate"/>
            </w:r>
            <w:r w:rsidRPr="736C1179">
              <w:rPr>
                <w:rStyle w:val="Hyperlink"/>
              </w:rPr>
              <w:t>16</w:t>
            </w:r>
            <w:r w:rsidR="1A068054">
              <w:fldChar w:fldCharType="end"/>
            </w:r>
          </w:hyperlink>
        </w:p>
        <w:p w14:paraId="677BC218" w14:textId="77777777" w:rsidR="1A068054" w:rsidRDefault="736C1179" w:rsidP="1A068054">
          <w:pPr>
            <w:pStyle w:val="TOC1"/>
            <w:tabs>
              <w:tab w:val="right" w:leader="dot" w:pos="9360"/>
            </w:tabs>
            <w:rPr>
              <w:rStyle w:val="Hyperlink"/>
            </w:rPr>
          </w:pPr>
          <w:hyperlink w:anchor="_Toc266229031">
            <w:r w:rsidRPr="736C1179">
              <w:rPr>
                <w:rStyle w:val="Hyperlink"/>
              </w:rPr>
              <w:t>References</w:t>
            </w:r>
            <w:r w:rsidR="1A068054">
              <w:tab/>
            </w:r>
            <w:r w:rsidR="1A068054">
              <w:fldChar w:fldCharType="begin"/>
            </w:r>
            <w:r w:rsidR="1A068054">
              <w:instrText>PAGEREF _Toc266229031 \h</w:instrText>
            </w:r>
            <w:r w:rsidR="1A068054">
              <w:fldChar w:fldCharType="separate"/>
            </w:r>
            <w:r w:rsidRPr="736C1179">
              <w:rPr>
                <w:rStyle w:val="Hyperlink"/>
              </w:rPr>
              <w:t>17</w:t>
            </w:r>
            <w:r w:rsidR="1A068054">
              <w:fldChar w:fldCharType="end"/>
            </w:r>
          </w:hyperlink>
          <w:r w:rsidR="1A068054">
            <w:fldChar w:fldCharType="end"/>
          </w:r>
        </w:p>
      </w:sdtContent>
    </w:sdt>
    <w:p w14:paraId="11D2043D" w14:textId="77777777" w:rsidR="1B5CEB16" w:rsidRDefault="1B5CEB16"/>
    <w:p w14:paraId="40F952C1" w14:textId="77777777" w:rsidR="1B5CEB16" w:rsidRDefault="1B5CEB16"/>
    <w:p w14:paraId="37E8919A" w14:textId="77777777" w:rsidR="1B5CEB16" w:rsidRDefault="1B5CEB16"/>
    <w:p w14:paraId="70269277" w14:textId="77777777" w:rsidR="1B5CEB16" w:rsidRDefault="1B5CEB16"/>
    <w:p w14:paraId="12CDD10D" w14:textId="77777777" w:rsidR="1B5CEB16" w:rsidRDefault="1B5CEB16"/>
    <w:p w14:paraId="7CD98FE6" w14:textId="77777777" w:rsidR="1B5CEB16" w:rsidRDefault="1B5CEB16"/>
    <w:p w14:paraId="417262E4" w14:textId="77777777" w:rsidR="1B5CEB16" w:rsidRDefault="1B5CEB16"/>
    <w:p w14:paraId="5C4893E0" w14:textId="77777777" w:rsidR="1B5CEB16" w:rsidRDefault="1B5CEB16"/>
    <w:p w14:paraId="675DEA6A" w14:textId="77777777" w:rsidR="1B5CEB16" w:rsidRDefault="1B5CEB16"/>
    <w:p w14:paraId="18F6CFE2" w14:textId="77777777" w:rsidR="1B5CEB16" w:rsidRDefault="1B5CEB16"/>
    <w:p w14:paraId="4F91CFBE" w14:textId="77777777" w:rsidR="1B5CEB16" w:rsidRDefault="1B5CEB16"/>
    <w:p w14:paraId="27DB802B" w14:textId="77777777" w:rsidR="1B5CEB16" w:rsidRDefault="1B5CEB16"/>
    <w:p w14:paraId="2AD0CACA" w14:textId="77777777" w:rsidR="1B5CEB16" w:rsidRDefault="1B5CEB16"/>
    <w:p w14:paraId="270060B4" w14:textId="77777777" w:rsidR="1B5CEB16" w:rsidRDefault="1B5CEB16"/>
    <w:p w14:paraId="548AB181" w14:textId="77777777" w:rsidR="1B5CEB16" w:rsidRDefault="1B5CEB16"/>
    <w:p w14:paraId="67C89314" w14:textId="77777777" w:rsidR="1B5CEB16" w:rsidRDefault="1B5CEB16"/>
    <w:p w14:paraId="14BF51B7" w14:textId="77777777" w:rsidR="1B5CEB16" w:rsidRDefault="1B5CEB16"/>
    <w:p w14:paraId="0AAE9F18" w14:textId="77777777" w:rsidR="1B5CEB16" w:rsidRDefault="1B5CEB16" w:rsidP="1B5CEB16"/>
    <w:p w14:paraId="681A0560" w14:textId="77777777" w:rsidR="00FB2979" w:rsidRDefault="00000000">
      <w:pPr>
        <w:pStyle w:val="Heading1"/>
      </w:pPr>
      <w:r>
        <w:lastRenderedPageBreak/>
        <w:t>Abstract</w:t>
      </w:r>
    </w:p>
    <w:p w14:paraId="494D33C7" w14:textId="77777777" w:rsidR="00FB2979" w:rsidRDefault="00000000">
      <w:pPr>
        <w:spacing w:after="120" w:line="259" w:lineRule="auto"/>
      </w:pPr>
      <w:r>
        <w:t>Independent hotels with roughly ten to one hundred rooms generate booking and guest data through reservation systems and online travel agencies, but many small properties still lack an affordable and understandable way to turn that data into pricing, occupancy, and channel decisions. The Hotel Revenue and Guest Insights Dashboard addresses this gap through a web-based prototype designed specifically for independent hotel managers.</w:t>
      </w:r>
    </w:p>
    <w:p w14:paraId="31C83575" w14:textId="77777777" w:rsidR="00FB2979" w:rsidRDefault="00000000">
      <w:pPr>
        <w:spacing w:after="120" w:line="259" w:lineRule="auto"/>
      </w:pPr>
      <w:r>
        <w:t>The project uses the supplied Hotel Booking Demand dataset for development and exploratory analysis. The prototype workflow accepts a booking CSV, validates the required fields, applies the intended cleaning and standardization steps, and presents hotel-specific dashboard modules for revenue and occupancy, booking channels, guest behavior, room status, competitor pricing, short-term forecasts, alerts, exports, upload history, and subscription management. The analytics approach is deliberately explainable: alerts are rule-based and the forecast is based on simple moving averages rather than a black-box machine-learning model.</w:t>
      </w:r>
    </w:p>
    <w:p w14:paraId="68B78D03" w14:textId="77777777" w:rsidR="00FB2979" w:rsidRDefault="00000000">
      <w:pPr>
        <w:spacing w:after="120" w:line="259" w:lineRule="auto"/>
      </w:pPr>
      <w:r>
        <w:t>The result is a working front-end demonstration that shows how a hotel manager can move from booking data to a clear operational view in a small number of steps. The prototype demonstrates the intended user experience and business logic, while the current documented limitations remain: no persistent backend/database, illustrative occupancy values on the main dashboard, manual competitor-rate entry, and moving-average forecasting intended for a short 7-14 day window.</w:t>
      </w:r>
    </w:p>
    <w:p w14:paraId="64A99F2E" w14:textId="77777777" w:rsidR="00FB2979" w:rsidRDefault="00000000">
      <w:pPr>
        <w:pStyle w:val="Heading1"/>
      </w:pPr>
      <w:r>
        <w:t>Acknowledgment</w:t>
      </w:r>
    </w:p>
    <w:p w14:paraId="5A4C818C" w14:textId="4301AE0E" w:rsidR="00FB2979" w:rsidRDefault="00000000">
      <w:pPr>
        <w:spacing w:after="120" w:line="259" w:lineRule="auto"/>
      </w:pPr>
      <w:r>
        <w:t>I would like to thank my supervisor, Dr.</w:t>
      </w:r>
      <w:r w:rsidR="007B0D5E">
        <w:t xml:space="preserve"> Wasef Matar</w:t>
      </w:r>
      <w:r>
        <w:t>, for his guidance and honest feedback throughout the development of this project. His questions about who would actually pay for this and why pushed me to rethink parts of the business model I had originally taken for granted, and the project is stronger for it.</w:t>
      </w:r>
    </w:p>
    <w:p w14:paraId="4412CFE5" w14:textId="77777777" w:rsidR="00FB2979" w:rsidRDefault="00000000">
      <w:pPr>
        <w:spacing w:after="120" w:line="259" w:lineRule="auto"/>
      </w:pPr>
      <w:r>
        <w:t>I am also grateful to the Faculty of Administrative and Financial Sciences at the University of Petra for the resources and support that made this project possible, and to the independent hotel managers and industry contacts who took the time to discuss how they currently handle pricing and booking data. Their input shaped how I approached this problem.</w:t>
      </w:r>
    </w:p>
    <w:p w14:paraId="20BE5D95" w14:textId="77777777" w:rsidR="00FB2979" w:rsidRDefault="00000000">
      <w:pPr>
        <w:pStyle w:val="Heading1"/>
      </w:pPr>
      <w:r>
        <w:t>Business Intelligence Project description and objectives</w:t>
      </w:r>
    </w:p>
    <w:p w14:paraId="4218EB5B" w14:textId="77777777" w:rsidR="00FB2979" w:rsidRDefault="00000000">
      <w:pPr>
        <w:spacing w:after="120" w:line="259" w:lineRule="auto"/>
      </w:pPr>
      <w:r>
        <w:t>HotelBI is a web-based business intelligence prototype for independent hotel owners and managers, especially properties with roughly 10-100 rooms and no dedicated analytics team. The business problem is not a lack of booking data; it is the lack of an affordable and simple way to interpret that data. The project so focuses on turning a booking CSV export into hotel-specific insights that can be understood without a technical background.</w:t>
      </w:r>
    </w:p>
    <w:p w14:paraId="5109CDCF" w14:textId="77777777" w:rsidR="00FB2979" w:rsidRDefault="00000000">
      <w:pPr>
        <w:spacing w:after="120" w:line="259" w:lineRule="auto"/>
      </w:pPr>
      <w:r>
        <w:t>The project objectives documented and implemented in the prototype are:</w:t>
      </w:r>
    </w:p>
    <w:p w14:paraId="0029708B" w14:textId="77777777" w:rsidR="00FB2979" w:rsidRDefault="00000000">
      <w:pPr>
        <w:spacing w:after="60"/>
        <w:ind w:left="317" w:hanging="202"/>
      </w:pPr>
      <w:r>
        <w:t>• Provide a CSV upload workflow for hotel booking data and clearly identify required and optional fields.</w:t>
      </w:r>
    </w:p>
    <w:p w14:paraId="50CF3F04" w14:textId="77777777" w:rsidR="00FB2979" w:rsidRDefault="00000000">
      <w:pPr>
        <w:spacing w:after="60"/>
        <w:ind w:left="317" w:hanging="202"/>
      </w:pPr>
      <w:r>
        <w:t>• Apply an ETL preparation process that validates files, removes duplicate rows, standardizes date formats, and standardizes booking-channel values.</w:t>
      </w:r>
    </w:p>
    <w:p w14:paraId="39B150F9" w14:textId="77777777" w:rsidR="00FB2979" w:rsidRDefault="00000000">
      <w:pPr>
        <w:spacing w:after="60"/>
        <w:ind w:left="317" w:hanging="202"/>
      </w:pPr>
      <w:r>
        <w:lastRenderedPageBreak/>
        <w:t>• Present core hotel performance views including occupancy, Average Daily Rate (ADR), Revenue per Available Room (RevPAR), and booking-channel mix.</w:t>
      </w:r>
    </w:p>
    <w:p w14:paraId="627C447C" w14:textId="77777777" w:rsidR="00FB2979" w:rsidRDefault="00000000">
      <w:pPr>
        <w:spacing w:after="60"/>
        <w:ind w:left="317" w:hanging="202"/>
      </w:pPr>
      <w:r>
        <w:t>• Show guest behavior measures including repeat guest rate, booking lead time, and cancellation rate.</w:t>
      </w:r>
    </w:p>
    <w:p w14:paraId="545C35B1" w14:textId="77777777" w:rsidR="00FB2979" w:rsidRDefault="00000000">
      <w:pPr>
        <w:spacing w:after="60"/>
        <w:ind w:left="317" w:hanging="202"/>
      </w:pPr>
      <w:r>
        <w:t>• Provide room-status, competitor-pricing, forecasting, alerts/recommendations, export, upload-history, and profile/subscription screens.</w:t>
      </w:r>
    </w:p>
    <w:p w14:paraId="7084AFAC" w14:textId="77777777" w:rsidR="00FB2979" w:rsidRDefault="00000000">
      <w:pPr>
        <w:spacing w:after="60"/>
        <w:ind w:left="317" w:hanging="202"/>
      </w:pPr>
      <w:r>
        <w:t>• Keep alerts explainable through configurable thresholds instead of relying on a black-box prediction model.</w:t>
      </w:r>
    </w:p>
    <w:p w14:paraId="2D545AAA" w14:textId="77777777" w:rsidR="00FB2979" w:rsidRDefault="00000000">
      <w:pPr>
        <w:spacing w:after="60"/>
        <w:ind w:left="317" w:hanging="202"/>
      </w:pPr>
      <w:r>
        <w:t>• Support a 7-14 day short-term forecasting use case using a simple moving-average approach in the current prototype.</w:t>
      </w:r>
    </w:p>
    <w:p w14:paraId="1826E4EE" w14:textId="77777777" w:rsidR="00FB2979" w:rsidRDefault="00000000">
      <w:pPr>
        <w:pStyle w:val="Heading1"/>
      </w:pPr>
      <w:r>
        <w:t>Data Research and Acquiring Effort</w:t>
      </w:r>
    </w:p>
    <w:p w14:paraId="272948A4" w14:textId="77777777" w:rsidR="00FB2979" w:rsidRDefault="00000000">
      <w:pPr>
        <w:spacing w:after="120" w:line="259" w:lineRule="auto"/>
      </w:pPr>
      <w:r>
        <w:t xml:space="preserve">The project required a hotel-booking dataset containing fields that could support the same business questions represented in HotelBI: booking status, arrival dates, stay duration, rate, distribution channel, guest country, repeat-guest status, room type, lead time, and cancellation behavior. The supplied development dataset is the Hotel Booking Demand dataset by Jesse </w:t>
      </w:r>
      <w:proofErr w:type="spellStart"/>
      <w:r>
        <w:t>Mostipak</w:t>
      </w:r>
      <w:proofErr w:type="spellEnd"/>
      <w:r>
        <w:t xml:space="preserve"> on Kaggle. It contains 119,390 rows and 32 source columns and was used for development, testing, and exploratory analysis.</w:t>
      </w:r>
    </w:p>
    <w:p w14:paraId="75D48EAC" w14:textId="77777777" w:rsidR="00FB2979" w:rsidRDefault="00000000">
      <w:pPr>
        <w:spacing w:after="120" w:line="259" w:lineRule="auto"/>
      </w:pPr>
      <w:r>
        <w:t xml:space="preserve">The dataset was selected because its fields map directly to the prototype's intended booking-data workflow. Where the prototype expects a single </w:t>
      </w:r>
      <w:proofErr w:type="spellStart"/>
      <w:r>
        <w:t>CheckInDate</w:t>
      </w:r>
      <w:proofErr w:type="spellEnd"/>
      <w:r>
        <w:t xml:space="preserve"> and </w:t>
      </w:r>
      <w:proofErr w:type="spellStart"/>
      <w:r>
        <w:t>CheckOutDate</w:t>
      </w:r>
      <w:proofErr w:type="spellEnd"/>
      <w:r>
        <w:t>, the Kaggle source provides arrival date components and length-of-stay fields, so these can be transformed into the prototype structure. The project documentation also makes clear that real hotel data would ultimately be supplied by the hotel through a reservation-system or OTA CSV export.</w:t>
      </w:r>
    </w:p>
    <w:p w14:paraId="7672472E" w14:textId="77777777" w:rsidR="00FB2979" w:rsidRDefault="00000000">
      <w:pPr>
        <w:pStyle w:val="Heading1"/>
      </w:pPr>
      <w:r>
        <w:t>Links to raw data</w:t>
      </w:r>
    </w:p>
    <w:p w14:paraId="1921A2BB" w14:textId="77777777" w:rsidR="00FB2979" w:rsidRDefault="00000000">
      <w:r>
        <w:t xml:space="preserve">Raw development dataset: </w:t>
      </w:r>
      <w:hyperlink r:id="rId15">
        <w:r>
          <w:rPr>
            <w:color w:val="0563C1"/>
            <w:u w:val="single"/>
          </w:rPr>
          <w:t>Kaggle - Hotel Booking Demand</w:t>
        </w:r>
      </w:hyperlink>
    </w:p>
    <w:p w14:paraId="3A6C8C84" w14:textId="77777777" w:rsidR="00FB2979" w:rsidRDefault="00000000">
      <w:r>
        <w:t xml:space="preserve">Live HotelBI prototype: </w:t>
      </w:r>
      <w:hyperlink r:id="rId16">
        <w:r>
          <w:rPr>
            <w:color w:val="0563C1"/>
            <w:u w:val="single"/>
          </w:rPr>
          <w:t>https://hotelbii.netlify.app/</w:t>
        </w:r>
      </w:hyperlink>
    </w:p>
    <w:p w14:paraId="715780B6" w14:textId="77777777" w:rsidR="00FB2979" w:rsidRDefault="00000000">
      <w:pPr>
        <w:spacing w:after="120" w:line="259" w:lineRule="auto"/>
      </w:pPr>
      <w:r>
        <w:t>The CSV supplied with this submission is the project's local working copy of the Hotel Booking Demand dataset. The Netlify link is the deployed front-end prototype documented in the project report.</w:t>
      </w:r>
    </w:p>
    <w:p w14:paraId="44F1C160" w14:textId="77777777" w:rsidR="00FB2979" w:rsidRDefault="00000000">
      <w:pPr>
        <w:pStyle w:val="Heading1"/>
      </w:pPr>
      <w:r>
        <w:t>Data Description and understandings</w:t>
      </w:r>
    </w:p>
    <w:p w14:paraId="09945213" w14:textId="77777777" w:rsidR="00FB2979" w:rsidRDefault="00000000">
      <w:pPr>
        <w:spacing w:after="120" w:line="259" w:lineRule="auto"/>
      </w:pPr>
      <w:r>
        <w:t xml:space="preserve">The HotelBI upload screen defines four required columns and five optional columns. The table below maps those fields to the supplied Hotel Booking Demand dataset and explains why each field matters to the project. </w:t>
      </w:r>
      <w:proofErr w:type="spellStart"/>
      <w:r>
        <w:t>GuestName</w:t>
      </w:r>
      <w:proofErr w:type="spellEnd"/>
      <w:r>
        <w:t xml:space="preserve"> is optional in HotelBI but does not exist in the Kaggle dataset, so no guest-name analysis is claimed.</w:t>
      </w:r>
    </w:p>
    <w:tbl>
      <w:tblPr>
        <w:tblStyle w:val="TableGrid"/>
        <w:tblW w:w="0" w:type="auto"/>
        <w:jc w:val="center"/>
        <w:tblLook w:val="04A0" w:firstRow="1" w:lastRow="0" w:firstColumn="1" w:lastColumn="0" w:noHBand="0" w:noVBand="1"/>
      </w:tblPr>
      <w:tblGrid>
        <w:gridCol w:w="2337"/>
        <w:gridCol w:w="2339"/>
        <w:gridCol w:w="2337"/>
        <w:gridCol w:w="2337"/>
      </w:tblGrid>
      <w:tr w:rsidR="00FB2979" w14:paraId="463E7EB5" w14:textId="77777777">
        <w:trPr>
          <w:tblHeader/>
          <w:jc w:val="center"/>
        </w:trPr>
        <w:tc>
          <w:tcPr>
            <w:tcW w:w="2340" w:type="dxa"/>
            <w:shd w:val="clear" w:color="auto" w:fill="D9EAF7"/>
            <w:vAlign w:val="center"/>
          </w:tcPr>
          <w:p w14:paraId="1A1D6059" w14:textId="77777777" w:rsidR="00FB2979" w:rsidRDefault="00000000">
            <w:r>
              <w:rPr>
                <w:b/>
                <w:sz w:val="18"/>
              </w:rPr>
              <w:t>HotelBI field</w:t>
            </w:r>
          </w:p>
        </w:tc>
        <w:tc>
          <w:tcPr>
            <w:tcW w:w="2340" w:type="dxa"/>
            <w:shd w:val="clear" w:color="auto" w:fill="D9EAF7"/>
            <w:vAlign w:val="center"/>
          </w:tcPr>
          <w:p w14:paraId="7405E7B5" w14:textId="77777777" w:rsidR="00FB2979" w:rsidRDefault="00000000">
            <w:r>
              <w:rPr>
                <w:b/>
                <w:sz w:val="18"/>
              </w:rPr>
              <w:t>Source / transformation</w:t>
            </w:r>
          </w:p>
        </w:tc>
        <w:tc>
          <w:tcPr>
            <w:tcW w:w="2340" w:type="dxa"/>
            <w:shd w:val="clear" w:color="auto" w:fill="D9EAF7"/>
            <w:vAlign w:val="center"/>
          </w:tcPr>
          <w:p w14:paraId="2196FF7F" w14:textId="77777777" w:rsidR="00FB2979" w:rsidRDefault="00000000">
            <w:r>
              <w:rPr>
                <w:b/>
                <w:sz w:val="18"/>
              </w:rPr>
              <w:t>Requirement</w:t>
            </w:r>
          </w:p>
        </w:tc>
        <w:tc>
          <w:tcPr>
            <w:tcW w:w="2340" w:type="dxa"/>
            <w:shd w:val="clear" w:color="auto" w:fill="D9EAF7"/>
            <w:vAlign w:val="center"/>
          </w:tcPr>
          <w:p w14:paraId="38D45E9D" w14:textId="77777777" w:rsidR="00FB2979" w:rsidRDefault="00000000">
            <w:r>
              <w:rPr>
                <w:b/>
                <w:sz w:val="18"/>
              </w:rPr>
              <w:t>Why it matters</w:t>
            </w:r>
          </w:p>
        </w:tc>
      </w:tr>
      <w:tr w:rsidR="00FB2979" w14:paraId="0900D595" w14:textId="77777777">
        <w:trPr>
          <w:jc w:val="center"/>
        </w:trPr>
        <w:tc>
          <w:tcPr>
            <w:tcW w:w="2340" w:type="dxa"/>
            <w:vAlign w:val="center"/>
          </w:tcPr>
          <w:p w14:paraId="668FBF24" w14:textId="77777777" w:rsidR="00FB2979" w:rsidRDefault="00000000">
            <w:proofErr w:type="spellStart"/>
            <w:r>
              <w:rPr>
                <w:sz w:val="16"/>
              </w:rPr>
              <w:t>CheckInDate</w:t>
            </w:r>
            <w:proofErr w:type="spellEnd"/>
          </w:p>
        </w:tc>
        <w:tc>
          <w:tcPr>
            <w:tcW w:w="2340" w:type="dxa"/>
            <w:vAlign w:val="center"/>
          </w:tcPr>
          <w:p w14:paraId="33A4BCAB" w14:textId="77777777" w:rsidR="00FB2979" w:rsidRDefault="00000000">
            <w:proofErr w:type="spellStart"/>
            <w:r>
              <w:rPr>
                <w:sz w:val="16"/>
              </w:rPr>
              <w:t>arrival_date_year</w:t>
            </w:r>
            <w:proofErr w:type="spellEnd"/>
            <w:r>
              <w:rPr>
                <w:sz w:val="16"/>
              </w:rPr>
              <w:t xml:space="preserve"> + </w:t>
            </w:r>
            <w:proofErr w:type="spellStart"/>
            <w:r>
              <w:rPr>
                <w:sz w:val="16"/>
              </w:rPr>
              <w:t>arrival_date_month</w:t>
            </w:r>
            <w:proofErr w:type="spellEnd"/>
            <w:r>
              <w:rPr>
                <w:sz w:val="16"/>
              </w:rPr>
              <w:t xml:space="preserve"> + </w:t>
            </w:r>
            <w:proofErr w:type="spellStart"/>
            <w:r>
              <w:rPr>
                <w:sz w:val="16"/>
              </w:rPr>
              <w:t>arrival_date_day_of_month</w:t>
            </w:r>
            <w:proofErr w:type="spellEnd"/>
          </w:p>
        </w:tc>
        <w:tc>
          <w:tcPr>
            <w:tcW w:w="2340" w:type="dxa"/>
            <w:vAlign w:val="center"/>
          </w:tcPr>
          <w:p w14:paraId="51E6B7DF" w14:textId="77777777" w:rsidR="00FB2979" w:rsidRDefault="00000000">
            <w:r>
              <w:rPr>
                <w:sz w:val="16"/>
              </w:rPr>
              <w:t>Required</w:t>
            </w:r>
          </w:p>
        </w:tc>
        <w:tc>
          <w:tcPr>
            <w:tcW w:w="2340" w:type="dxa"/>
            <w:vAlign w:val="center"/>
          </w:tcPr>
          <w:p w14:paraId="1B28D85B" w14:textId="77777777" w:rsidR="00FB2979" w:rsidRDefault="00000000">
            <w:r>
              <w:rPr>
                <w:sz w:val="16"/>
              </w:rPr>
              <w:t>Defines arrival timing and supports time-based trends.</w:t>
            </w:r>
          </w:p>
        </w:tc>
      </w:tr>
      <w:tr w:rsidR="00FB2979" w14:paraId="0C7D7F82" w14:textId="77777777">
        <w:trPr>
          <w:jc w:val="center"/>
        </w:trPr>
        <w:tc>
          <w:tcPr>
            <w:tcW w:w="2340" w:type="dxa"/>
            <w:vAlign w:val="center"/>
          </w:tcPr>
          <w:p w14:paraId="000E634A" w14:textId="77777777" w:rsidR="00FB2979" w:rsidRDefault="00000000">
            <w:proofErr w:type="spellStart"/>
            <w:r>
              <w:rPr>
                <w:sz w:val="16"/>
              </w:rPr>
              <w:t>CheckOutDate</w:t>
            </w:r>
            <w:proofErr w:type="spellEnd"/>
          </w:p>
        </w:tc>
        <w:tc>
          <w:tcPr>
            <w:tcW w:w="2340" w:type="dxa"/>
            <w:vAlign w:val="center"/>
          </w:tcPr>
          <w:p w14:paraId="4303BD2A" w14:textId="77777777" w:rsidR="00FB2979" w:rsidRDefault="00000000">
            <w:proofErr w:type="spellStart"/>
            <w:r>
              <w:rPr>
                <w:sz w:val="16"/>
              </w:rPr>
              <w:t>CheckInDate</w:t>
            </w:r>
            <w:proofErr w:type="spellEnd"/>
            <w:r>
              <w:rPr>
                <w:sz w:val="16"/>
              </w:rPr>
              <w:t xml:space="preserve"> + </w:t>
            </w:r>
            <w:proofErr w:type="spellStart"/>
            <w:r>
              <w:rPr>
                <w:sz w:val="16"/>
              </w:rPr>
              <w:t>stays_in_weekend_nights</w:t>
            </w:r>
            <w:proofErr w:type="spellEnd"/>
            <w:r>
              <w:rPr>
                <w:sz w:val="16"/>
              </w:rPr>
              <w:t xml:space="preserve"> + </w:t>
            </w:r>
            <w:proofErr w:type="spellStart"/>
            <w:r>
              <w:rPr>
                <w:sz w:val="16"/>
              </w:rPr>
              <w:t>stays_in_week_nights</w:t>
            </w:r>
            <w:proofErr w:type="spellEnd"/>
          </w:p>
        </w:tc>
        <w:tc>
          <w:tcPr>
            <w:tcW w:w="2340" w:type="dxa"/>
            <w:vAlign w:val="center"/>
          </w:tcPr>
          <w:p w14:paraId="017CBF57" w14:textId="77777777" w:rsidR="00FB2979" w:rsidRDefault="00000000">
            <w:r>
              <w:rPr>
                <w:sz w:val="16"/>
              </w:rPr>
              <w:t>Required</w:t>
            </w:r>
          </w:p>
        </w:tc>
        <w:tc>
          <w:tcPr>
            <w:tcW w:w="2340" w:type="dxa"/>
            <w:vAlign w:val="center"/>
          </w:tcPr>
          <w:p w14:paraId="29C52DDF" w14:textId="77777777" w:rsidR="00FB2979" w:rsidRDefault="00000000">
            <w:r>
              <w:rPr>
                <w:sz w:val="16"/>
              </w:rPr>
              <w:t>Defines stay end date and length of stay.</w:t>
            </w:r>
          </w:p>
        </w:tc>
      </w:tr>
      <w:tr w:rsidR="00FB2979" w14:paraId="0A4544FE" w14:textId="77777777">
        <w:trPr>
          <w:jc w:val="center"/>
        </w:trPr>
        <w:tc>
          <w:tcPr>
            <w:tcW w:w="2340" w:type="dxa"/>
            <w:vAlign w:val="center"/>
          </w:tcPr>
          <w:p w14:paraId="459165BF" w14:textId="77777777" w:rsidR="00FB2979" w:rsidRDefault="00000000">
            <w:proofErr w:type="spellStart"/>
            <w:r>
              <w:rPr>
                <w:sz w:val="16"/>
              </w:rPr>
              <w:lastRenderedPageBreak/>
              <w:t>RateAmount</w:t>
            </w:r>
            <w:proofErr w:type="spellEnd"/>
          </w:p>
        </w:tc>
        <w:tc>
          <w:tcPr>
            <w:tcW w:w="2340" w:type="dxa"/>
            <w:vAlign w:val="center"/>
          </w:tcPr>
          <w:p w14:paraId="75F92577" w14:textId="77777777" w:rsidR="00FB2979" w:rsidRDefault="00000000">
            <w:proofErr w:type="spellStart"/>
            <w:r>
              <w:rPr>
                <w:sz w:val="16"/>
              </w:rPr>
              <w:t>adr</w:t>
            </w:r>
            <w:proofErr w:type="spellEnd"/>
          </w:p>
        </w:tc>
        <w:tc>
          <w:tcPr>
            <w:tcW w:w="2340" w:type="dxa"/>
            <w:vAlign w:val="center"/>
          </w:tcPr>
          <w:p w14:paraId="721F3CEA" w14:textId="77777777" w:rsidR="00FB2979" w:rsidRDefault="00000000">
            <w:r>
              <w:rPr>
                <w:sz w:val="16"/>
              </w:rPr>
              <w:t>Required</w:t>
            </w:r>
          </w:p>
        </w:tc>
        <w:tc>
          <w:tcPr>
            <w:tcW w:w="2340" w:type="dxa"/>
            <w:vAlign w:val="center"/>
          </w:tcPr>
          <w:p w14:paraId="3370D26C" w14:textId="77777777" w:rsidR="00FB2979" w:rsidRDefault="00000000">
            <w:r>
              <w:rPr>
                <w:sz w:val="16"/>
              </w:rPr>
              <w:t>Supports ADR and revenue-oriented analysis.</w:t>
            </w:r>
          </w:p>
        </w:tc>
      </w:tr>
      <w:tr w:rsidR="00FB2979" w14:paraId="675CAF2E" w14:textId="77777777">
        <w:trPr>
          <w:jc w:val="center"/>
        </w:trPr>
        <w:tc>
          <w:tcPr>
            <w:tcW w:w="2340" w:type="dxa"/>
            <w:vAlign w:val="center"/>
          </w:tcPr>
          <w:p w14:paraId="1E7469E4" w14:textId="77777777" w:rsidR="00FB2979" w:rsidRDefault="00000000">
            <w:proofErr w:type="spellStart"/>
            <w:r>
              <w:rPr>
                <w:sz w:val="16"/>
              </w:rPr>
              <w:t>BookingStatus</w:t>
            </w:r>
            <w:proofErr w:type="spellEnd"/>
          </w:p>
        </w:tc>
        <w:tc>
          <w:tcPr>
            <w:tcW w:w="2340" w:type="dxa"/>
            <w:vAlign w:val="center"/>
          </w:tcPr>
          <w:p w14:paraId="730F0A58" w14:textId="77777777" w:rsidR="00FB2979" w:rsidRDefault="00000000">
            <w:proofErr w:type="spellStart"/>
            <w:r>
              <w:rPr>
                <w:sz w:val="16"/>
              </w:rPr>
              <w:t>is_canceled</w:t>
            </w:r>
            <w:proofErr w:type="spellEnd"/>
            <w:r>
              <w:rPr>
                <w:sz w:val="16"/>
              </w:rPr>
              <w:t xml:space="preserve"> / </w:t>
            </w:r>
            <w:proofErr w:type="spellStart"/>
            <w:r>
              <w:rPr>
                <w:sz w:val="16"/>
              </w:rPr>
              <w:t>reservation_status</w:t>
            </w:r>
            <w:proofErr w:type="spellEnd"/>
          </w:p>
        </w:tc>
        <w:tc>
          <w:tcPr>
            <w:tcW w:w="2340" w:type="dxa"/>
            <w:vAlign w:val="center"/>
          </w:tcPr>
          <w:p w14:paraId="230CCCDA" w14:textId="77777777" w:rsidR="00FB2979" w:rsidRDefault="00000000">
            <w:r>
              <w:rPr>
                <w:sz w:val="16"/>
              </w:rPr>
              <w:t>Required</w:t>
            </w:r>
          </w:p>
        </w:tc>
        <w:tc>
          <w:tcPr>
            <w:tcW w:w="2340" w:type="dxa"/>
            <w:vAlign w:val="center"/>
          </w:tcPr>
          <w:p w14:paraId="3D1B9CD7" w14:textId="77777777" w:rsidR="00FB2979" w:rsidRDefault="00000000">
            <w:r>
              <w:rPr>
                <w:sz w:val="16"/>
              </w:rPr>
              <w:t>Separates confirmed and cancelled bookings and supports cancellation analysis.</w:t>
            </w:r>
          </w:p>
        </w:tc>
      </w:tr>
      <w:tr w:rsidR="00FB2979" w14:paraId="7F800979" w14:textId="77777777">
        <w:trPr>
          <w:jc w:val="center"/>
        </w:trPr>
        <w:tc>
          <w:tcPr>
            <w:tcW w:w="2340" w:type="dxa"/>
            <w:vAlign w:val="center"/>
          </w:tcPr>
          <w:p w14:paraId="69B97810" w14:textId="77777777" w:rsidR="00FB2979" w:rsidRDefault="00000000">
            <w:proofErr w:type="spellStart"/>
            <w:r>
              <w:rPr>
                <w:sz w:val="16"/>
              </w:rPr>
              <w:t>RoomType</w:t>
            </w:r>
            <w:proofErr w:type="spellEnd"/>
          </w:p>
        </w:tc>
        <w:tc>
          <w:tcPr>
            <w:tcW w:w="2340" w:type="dxa"/>
            <w:vAlign w:val="center"/>
          </w:tcPr>
          <w:p w14:paraId="0B3FDD6D" w14:textId="77777777" w:rsidR="00FB2979" w:rsidRDefault="00000000">
            <w:proofErr w:type="spellStart"/>
            <w:r>
              <w:rPr>
                <w:sz w:val="16"/>
              </w:rPr>
              <w:t>assigned_room_type</w:t>
            </w:r>
            <w:proofErr w:type="spellEnd"/>
          </w:p>
        </w:tc>
        <w:tc>
          <w:tcPr>
            <w:tcW w:w="2340" w:type="dxa"/>
            <w:vAlign w:val="center"/>
          </w:tcPr>
          <w:p w14:paraId="2C1E4962" w14:textId="77777777" w:rsidR="00FB2979" w:rsidRDefault="00000000">
            <w:r>
              <w:rPr>
                <w:sz w:val="16"/>
              </w:rPr>
              <w:t>Optional</w:t>
            </w:r>
          </w:p>
        </w:tc>
        <w:tc>
          <w:tcPr>
            <w:tcW w:w="2340" w:type="dxa"/>
            <w:vAlign w:val="center"/>
          </w:tcPr>
          <w:p w14:paraId="20F20394" w14:textId="77777777" w:rsidR="00FB2979" w:rsidRDefault="00000000">
            <w:r>
              <w:rPr>
                <w:sz w:val="16"/>
              </w:rPr>
              <w:t>Supports room-category views in the prototype.</w:t>
            </w:r>
          </w:p>
        </w:tc>
      </w:tr>
      <w:tr w:rsidR="00FB2979" w14:paraId="536FB4A5" w14:textId="77777777">
        <w:trPr>
          <w:jc w:val="center"/>
        </w:trPr>
        <w:tc>
          <w:tcPr>
            <w:tcW w:w="2340" w:type="dxa"/>
            <w:vAlign w:val="center"/>
          </w:tcPr>
          <w:p w14:paraId="6DF85673" w14:textId="77777777" w:rsidR="00FB2979" w:rsidRDefault="00000000">
            <w:r>
              <w:rPr>
                <w:sz w:val="16"/>
              </w:rPr>
              <w:t>Channel</w:t>
            </w:r>
          </w:p>
        </w:tc>
        <w:tc>
          <w:tcPr>
            <w:tcW w:w="2340" w:type="dxa"/>
            <w:vAlign w:val="center"/>
          </w:tcPr>
          <w:p w14:paraId="6B195E67" w14:textId="77777777" w:rsidR="00FB2979" w:rsidRDefault="00000000">
            <w:proofErr w:type="spellStart"/>
            <w:r>
              <w:rPr>
                <w:sz w:val="16"/>
              </w:rPr>
              <w:t>distribution_channel</w:t>
            </w:r>
            <w:proofErr w:type="spellEnd"/>
          </w:p>
        </w:tc>
        <w:tc>
          <w:tcPr>
            <w:tcW w:w="2340" w:type="dxa"/>
            <w:vAlign w:val="center"/>
          </w:tcPr>
          <w:p w14:paraId="47479386" w14:textId="77777777" w:rsidR="00FB2979" w:rsidRDefault="00000000">
            <w:r>
              <w:rPr>
                <w:sz w:val="16"/>
              </w:rPr>
              <w:t>Optional</w:t>
            </w:r>
          </w:p>
        </w:tc>
        <w:tc>
          <w:tcPr>
            <w:tcW w:w="2340" w:type="dxa"/>
            <w:vAlign w:val="center"/>
          </w:tcPr>
          <w:p w14:paraId="1FF34A22" w14:textId="77777777" w:rsidR="00FB2979" w:rsidRDefault="00000000">
            <w:r>
              <w:rPr>
                <w:sz w:val="16"/>
              </w:rPr>
              <w:t>Supports the bookings-by-channel view and channel comparison.</w:t>
            </w:r>
          </w:p>
        </w:tc>
      </w:tr>
      <w:tr w:rsidR="00FB2979" w14:paraId="55D95AC1" w14:textId="77777777">
        <w:trPr>
          <w:jc w:val="center"/>
        </w:trPr>
        <w:tc>
          <w:tcPr>
            <w:tcW w:w="2340" w:type="dxa"/>
            <w:vAlign w:val="center"/>
          </w:tcPr>
          <w:p w14:paraId="7F7203EA" w14:textId="77777777" w:rsidR="00FB2979" w:rsidRDefault="00000000">
            <w:proofErr w:type="spellStart"/>
            <w:r>
              <w:rPr>
                <w:sz w:val="16"/>
              </w:rPr>
              <w:t>GuestName</w:t>
            </w:r>
            <w:proofErr w:type="spellEnd"/>
          </w:p>
        </w:tc>
        <w:tc>
          <w:tcPr>
            <w:tcW w:w="2340" w:type="dxa"/>
            <w:vAlign w:val="center"/>
          </w:tcPr>
          <w:p w14:paraId="540D3060" w14:textId="77777777" w:rsidR="00FB2979" w:rsidRDefault="00000000">
            <w:r>
              <w:rPr>
                <w:sz w:val="16"/>
              </w:rPr>
              <w:t>Not available in supplied Kaggle dataset</w:t>
            </w:r>
          </w:p>
        </w:tc>
        <w:tc>
          <w:tcPr>
            <w:tcW w:w="2340" w:type="dxa"/>
            <w:vAlign w:val="center"/>
          </w:tcPr>
          <w:p w14:paraId="1905C332" w14:textId="77777777" w:rsidR="00FB2979" w:rsidRDefault="00000000">
            <w:r>
              <w:rPr>
                <w:sz w:val="16"/>
              </w:rPr>
              <w:t>Optional</w:t>
            </w:r>
          </w:p>
        </w:tc>
        <w:tc>
          <w:tcPr>
            <w:tcW w:w="2340" w:type="dxa"/>
            <w:vAlign w:val="center"/>
          </w:tcPr>
          <w:p w14:paraId="0D1E135C" w14:textId="77777777" w:rsidR="00FB2979" w:rsidRDefault="00000000">
            <w:r>
              <w:rPr>
                <w:sz w:val="16"/>
              </w:rPr>
              <w:t>Supported by the prototype upload structure, but not used in this dataset analysis.</w:t>
            </w:r>
          </w:p>
        </w:tc>
      </w:tr>
      <w:tr w:rsidR="00FB2979" w14:paraId="48927659" w14:textId="77777777">
        <w:trPr>
          <w:jc w:val="center"/>
        </w:trPr>
        <w:tc>
          <w:tcPr>
            <w:tcW w:w="2340" w:type="dxa"/>
            <w:vAlign w:val="center"/>
          </w:tcPr>
          <w:p w14:paraId="0E7B9002" w14:textId="77777777" w:rsidR="00FB2979" w:rsidRDefault="00000000">
            <w:proofErr w:type="spellStart"/>
            <w:r>
              <w:rPr>
                <w:sz w:val="16"/>
              </w:rPr>
              <w:t>GuestCountry</w:t>
            </w:r>
            <w:proofErr w:type="spellEnd"/>
          </w:p>
        </w:tc>
        <w:tc>
          <w:tcPr>
            <w:tcW w:w="2340" w:type="dxa"/>
            <w:vAlign w:val="center"/>
          </w:tcPr>
          <w:p w14:paraId="355053CD" w14:textId="77777777" w:rsidR="00FB2979" w:rsidRDefault="00000000">
            <w:r>
              <w:rPr>
                <w:sz w:val="16"/>
              </w:rPr>
              <w:t>country</w:t>
            </w:r>
          </w:p>
        </w:tc>
        <w:tc>
          <w:tcPr>
            <w:tcW w:w="2340" w:type="dxa"/>
            <w:vAlign w:val="center"/>
          </w:tcPr>
          <w:p w14:paraId="65ABA65A" w14:textId="77777777" w:rsidR="00FB2979" w:rsidRDefault="00000000">
            <w:r>
              <w:rPr>
                <w:sz w:val="16"/>
              </w:rPr>
              <w:t>Optional</w:t>
            </w:r>
          </w:p>
        </w:tc>
        <w:tc>
          <w:tcPr>
            <w:tcW w:w="2340" w:type="dxa"/>
            <w:vAlign w:val="center"/>
          </w:tcPr>
          <w:p w14:paraId="0519C475" w14:textId="77777777" w:rsidR="00FB2979" w:rsidRDefault="00000000">
            <w:r>
              <w:rPr>
                <w:sz w:val="16"/>
              </w:rPr>
              <w:t>Provides guest-origin context.</w:t>
            </w:r>
          </w:p>
        </w:tc>
      </w:tr>
      <w:tr w:rsidR="00FB2979" w14:paraId="78BB0B4A" w14:textId="77777777">
        <w:trPr>
          <w:jc w:val="center"/>
        </w:trPr>
        <w:tc>
          <w:tcPr>
            <w:tcW w:w="2340" w:type="dxa"/>
            <w:vAlign w:val="center"/>
          </w:tcPr>
          <w:p w14:paraId="35D316DD" w14:textId="77777777" w:rsidR="00FB2979" w:rsidRDefault="00000000">
            <w:proofErr w:type="spellStart"/>
            <w:r>
              <w:rPr>
                <w:sz w:val="16"/>
              </w:rPr>
              <w:t>RepeatGuest</w:t>
            </w:r>
            <w:proofErr w:type="spellEnd"/>
          </w:p>
        </w:tc>
        <w:tc>
          <w:tcPr>
            <w:tcW w:w="2340" w:type="dxa"/>
            <w:vAlign w:val="center"/>
          </w:tcPr>
          <w:p w14:paraId="7E20F0A7" w14:textId="77777777" w:rsidR="00FB2979" w:rsidRDefault="00000000">
            <w:proofErr w:type="spellStart"/>
            <w:r>
              <w:rPr>
                <w:sz w:val="16"/>
              </w:rPr>
              <w:t>is_repeated_guest</w:t>
            </w:r>
            <w:proofErr w:type="spellEnd"/>
          </w:p>
        </w:tc>
        <w:tc>
          <w:tcPr>
            <w:tcW w:w="2340" w:type="dxa"/>
            <w:vAlign w:val="center"/>
          </w:tcPr>
          <w:p w14:paraId="50BD24BD" w14:textId="77777777" w:rsidR="00FB2979" w:rsidRDefault="00000000">
            <w:r>
              <w:rPr>
                <w:sz w:val="16"/>
              </w:rPr>
              <w:t>Optional</w:t>
            </w:r>
          </w:p>
        </w:tc>
        <w:tc>
          <w:tcPr>
            <w:tcW w:w="2340" w:type="dxa"/>
            <w:vAlign w:val="center"/>
          </w:tcPr>
          <w:p w14:paraId="03373A0F" w14:textId="77777777" w:rsidR="00FB2979" w:rsidRDefault="00000000">
            <w:r>
              <w:rPr>
                <w:sz w:val="16"/>
              </w:rPr>
              <w:t>Supports the repeat-guest metric in Guest Insights.</w:t>
            </w:r>
          </w:p>
        </w:tc>
      </w:tr>
    </w:tbl>
    <w:p w14:paraId="3AAD1EC8" w14:textId="77777777" w:rsidR="00FB2979" w:rsidRDefault="00000000">
      <w:pPr>
        <w:spacing w:after="120" w:line="259" w:lineRule="auto"/>
      </w:pPr>
      <w:r>
        <w:t xml:space="preserve">Initial EDA used the supplied CSV before and after the intended duplicate-removal step. The raw file contains 119,390 records and 32 columns. Exact duplicate-row checking identified 31,994 duplicate rows. Missing values occur mainly in company (112,593), agent (16,340), country (488), and children (4). Company and agent are not required by the HotelBI prototype, while missing country and </w:t>
      </w:r>
      <w:proofErr w:type="gramStart"/>
      <w:r>
        <w:t>children</w:t>
      </w:r>
      <w:proofErr w:type="gramEnd"/>
      <w:r>
        <w:t xml:space="preserve"> values can be handled during preparation.</w:t>
      </w:r>
    </w:p>
    <w:p w14:paraId="1E82A3AB" w14:textId="77777777" w:rsidR="00FB2979" w:rsidRDefault="00000000">
      <w:pPr>
        <w:jc w:val="center"/>
      </w:pPr>
      <w:r>
        <w:rPr>
          <w:noProof/>
        </w:rPr>
        <w:drawing>
          <wp:inline distT="0" distB="0" distL="0" distR="0" wp14:anchorId="507D877C" wp14:editId="7AC36E32">
            <wp:extent cx="5394960" cy="3147060"/>
            <wp:effectExtent l="0" t="0" r="0" b="0"/>
            <wp:docPr id="1625076726" name="Picture 1625076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oking_status.png"/>
                    <pic:cNvPicPr/>
                  </pic:nvPicPr>
                  <pic:blipFill>
                    <a:blip r:embed="rId17"/>
                    <a:stretch>
                      <a:fillRect/>
                    </a:stretch>
                  </pic:blipFill>
                  <pic:spPr>
                    <a:xfrm>
                      <a:off x="0" y="0"/>
                      <a:ext cx="5394960" cy="3147060"/>
                    </a:xfrm>
                    <a:prstGeom prst="rect">
                      <a:avLst/>
                    </a:prstGeom>
                  </pic:spPr>
                </pic:pic>
              </a:graphicData>
            </a:graphic>
          </wp:inline>
        </w:drawing>
      </w:r>
    </w:p>
    <w:p w14:paraId="14CD95C4" w14:textId="77777777" w:rsidR="00FB2979" w:rsidRDefault="00000000">
      <w:pPr>
        <w:spacing w:after="120"/>
        <w:jc w:val="center"/>
      </w:pPr>
      <w:r>
        <w:rPr>
          <w:i/>
          <w:sz w:val="18"/>
        </w:rPr>
        <w:t>Figure: Booking status distribution after duplicate removal. Cancellation rate in the prepared data is 27.5%.</w:t>
      </w:r>
    </w:p>
    <w:p w14:paraId="2DF72DFC" w14:textId="77777777" w:rsidR="00FB2979" w:rsidRDefault="00000000">
      <w:pPr>
        <w:jc w:val="center"/>
      </w:pPr>
      <w:r>
        <w:rPr>
          <w:noProof/>
        </w:rPr>
        <w:lastRenderedPageBreak/>
        <w:drawing>
          <wp:inline distT="0" distB="0" distL="0" distR="0" wp14:anchorId="36675F50" wp14:editId="36C05050">
            <wp:extent cx="5394960" cy="3147060"/>
            <wp:effectExtent l="0" t="0" r="0" b="0"/>
            <wp:docPr id="1625076727" name="Picture 1625076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channels.png"/>
                    <pic:cNvPicPr/>
                  </pic:nvPicPr>
                  <pic:blipFill>
                    <a:blip r:embed="rId18"/>
                    <a:stretch>
                      <a:fillRect/>
                    </a:stretch>
                  </pic:blipFill>
                  <pic:spPr>
                    <a:xfrm>
                      <a:off x="0" y="0"/>
                      <a:ext cx="5394960" cy="3147060"/>
                    </a:xfrm>
                    <a:prstGeom prst="rect">
                      <a:avLst/>
                    </a:prstGeom>
                  </pic:spPr>
                </pic:pic>
              </a:graphicData>
            </a:graphic>
          </wp:inline>
        </w:drawing>
      </w:r>
    </w:p>
    <w:p w14:paraId="7EABF5B5" w14:textId="77777777" w:rsidR="00FB2979" w:rsidRDefault="00000000">
      <w:pPr>
        <w:spacing w:after="120"/>
        <w:jc w:val="center"/>
      </w:pPr>
      <w:r>
        <w:rPr>
          <w:i/>
          <w:sz w:val="18"/>
        </w:rPr>
        <w:t>Figure: Booking volume by distribution channel. The data supports the channel-mix view that appears in the HotelBI dashboard.</w:t>
      </w:r>
    </w:p>
    <w:p w14:paraId="25FE26CD" w14:textId="77777777" w:rsidR="00FB2979" w:rsidRDefault="00000000">
      <w:pPr>
        <w:jc w:val="center"/>
      </w:pPr>
      <w:r>
        <w:rPr>
          <w:noProof/>
        </w:rPr>
        <w:drawing>
          <wp:inline distT="0" distB="0" distL="0" distR="0" wp14:anchorId="0AD5D526" wp14:editId="485EBC3D">
            <wp:extent cx="5394960" cy="3147060"/>
            <wp:effectExtent l="0" t="0" r="0" b="0"/>
            <wp:docPr id="1625076728" name="Picture 1625076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lead_time.png"/>
                    <pic:cNvPicPr/>
                  </pic:nvPicPr>
                  <pic:blipFill>
                    <a:blip r:embed="rId19"/>
                    <a:stretch>
                      <a:fillRect/>
                    </a:stretch>
                  </pic:blipFill>
                  <pic:spPr>
                    <a:xfrm>
                      <a:off x="0" y="0"/>
                      <a:ext cx="5394960" cy="3147060"/>
                    </a:xfrm>
                    <a:prstGeom prst="rect">
                      <a:avLst/>
                    </a:prstGeom>
                  </pic:spPr>
                </pic:pic>
              </a:graphicData>
            </a:graphic>
          </wp:inline>
        </w:drawing>
      </w:r>
    </w:p>
    <w:p w14:paraId="22235EAA" w14:textId="77777777" w:rsidR="00FB2979" w:rsidRDefault="00000000">
      <w:pPr>
        <w:spacing w:after="120"/>
        <w:jc w:val="center"/>
      </w:pPr>
      <w:r>
        <w:rPr>
          <w:i/>
          <w:sz w:val="18"/>
        </w:rPr>
        <w:t>Figure: Lead-time distribution. The prepared data has an average lead time of 79.9 days and a median of 49 days, supporting the lead-time metric in Guest Insights.</w:t>
      </w:r>
    </w:p>
    <w:p w14:paraId="41F37194" w14:textId="77777777" w:rsidR="00FB2979" w:rsidRDefault="00000000">
      <w:pPr>
        <w:jc w:val="center"/>
      </w:pPr>
      <w:r>
        <w:rPr>
          <w:noProof/>
        </w:rPr>
        <w:lastRenderedPageBreak/>
        <w:drawing>
          <wp:inline distT="0" distB="0" distL="0" distR="0" wp14:anchorId="75685B28" wp14:editId="3F7DF60E">
            <wp:extent cx="5394960" cy="3147060"/>
            <wp:effectExtent l="0" t="0" r="0" b="0"/>
            <wp:docPr id="1625076729" name="Picture 162507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dr.png"/>
                    <pic:cNvPicPr/>
                  </pic:nvPicPr>
                  <pic:blipFill>
                    <a:blip r:embed="rId20"/>
                    <a:stretch>
                      <a:fillRect/>
                    </a:stretch>
                  </pic:blipFill>
                  <pic:spPr>
                    <a:xfrm>
                      <a:off x="0" y="0"/>
                      <a:ext cx="5394960" cy="3147060"/>
                    </a:xfrm>
                    <a:prstGeom prst="rect">
                      <a:avLst/>
                    </a:prstGeom>
                  </pic:spPr>
                </pic:pic>
              </a:graphicData>
            </a:graphic>
          </wp:inline>
        </w:drawing>
      </w:r>
    </w:p>
    <w:p w14:paraId="33592218" w14:textId="77777777" w:rsidR="00FB2979" w:rsidRDefault="00000000">
      <w:pPr>
        <w:spacing w:after="120"/>
        <w:jc w:val="center"/>
      </w:pPr>
      <w:r>
        <w:rPr>
          <w:i/>
          <w:sz w:val="18"/>
        </w:rPr>
        <w:t>Figure: ADR distribution for confirmed bookings within the displayed 0-500 range. The mean ADR for confirmed non-negative-rate records is about 102.00.</w:t>
      </w:r>
    </w:p>
    <w:p w14:paraId="7D7DB8B3" w14:textId="77777777" w:rsidR="00FB2979" w:rsidRDefault="00000000">
      <w:pPr>
        <w:spacing w:after="120" w:line="259" w:lineRule="auto"/>
      </w:pPr>
      <w:r>
        <w:t>The EDA patterns directly relate to HotelBI rather than introducing additional analytics. Cancellation status supports the alerts and Guest Insights modules; distribution channel supports the channel breakdown; lead time supports Guest Insights; and ADR supports the revenue and occupancy dashboard. Repeat guests account for about 3.9% of the prepared records, which is why repeat-guest tracking is shown as a dedicated metric in the prototype.</w:t>
      </w:r>
    </w:p>
    <w:p w14:paraId="5B239DE4" w14:textId="77777777" w:rsidR="00FB2979" w:rsidRDefault="00000000">
      <w:pPr>
        <w:pStyle w:val="Heading1"/>
      </w:pPr>
      <w:r>
        <w:t>Data Primary Cleaning and Transformation</w:t>
      </w:r>
    </w:p>
    <w:p w14:paraId="006D1F34" w14:textId="77777777" w:rsidR="00FB2979" w:rsidRDefault="00000000">
      <w:pPr>
        <w:spacing w:after="120" w:line="259" w:lineRule="auto"/>
      </w:pPr>
      <w:r>
        <w:t>The preparation sequence is aligned with the HotelBI upload and ETL behavior described in the project documentation and with the fields shown on the prototype upload screen:</w:t>
      </w:r>
    </w:p>
    <w:p w14:paraId="7552CC87" w14:textId="77777777" w:rsidR="00FB2979" w:rsidRDefault="00000000">
      <w:pPr>
        <w:spacing w:after="60"/>
        <w:ind w:left="317" w:hanging="202"/>
      </w:pPr>
      <w:r>
        <w:t xml:space="preserve">• Validate the incoming CSV structure. HotelBI requires </w:t>
      </w:r>
      <w:proofErr w:type="spellStart"/>
      <w:r>
        <w:t>CheckInDate</w:t>
      </w:r>
      <w:proofErr w:type="spellEnd"/>
      <w:r>
        <w:t xml:space="preserve">, </w:t>
      </w:r>
      <w:proofErr w:type="spellStart"/>
      <w:r>
        <w:t>CheckOutDate</w:t>
      </w:r>
      <w:proofErr w:type="spellEnd"/>
      <w:r>
        <w:t xml:space="preserve">, </w:t>
      </w:r>
      <w:proofErr w:type="spellStart"/>
      <w:r>
        <w:t>RateAmount</w:t>
      </w:r>
      <w:proofErr w:type="spellEnd"/>
      <w:r>
        <w:t xml:space="preserve">, and </w:t>
      </w:r>
      <w:proofErr w:type="spellStart"/>
      <w:r>
        <w:t>BookingStatus</w:t>
      </w:r>
      <w:proofErr w:type="spellEnd"/>
      <w:r>
        <w:t xml:space="preserve">; </w:t>
      </w:r>
      <w:proofErr w:type="spellStart"/>
      <w:r>
        <w:t>RoomType</w:t>
      </w:r>
      <w:proofErr w:type="spellEnd"/>
      <w:r>
        <w:t xml:space="preserve">, Channel, </w:t>
      </w:r>
      <w:proofErr w:type="spellStart"/>
      <w:r>
        <w:t>GuestName</w:t>
      </w:r>
      <w:proofErr w:type="spellEnd"/>
      <w:r>
        <w:t xml:space="preserve">, </w:t>
      </w:r>
      <w:proofErr w:type="spellStart"/>
      <w:r>
        <w:t>GuestCountry</w:t>
      </w:r>
      <w:proofErr w:type="spellEnd"/>
      <w:r>
        <w:t xml:space="preserve">, and </w:t>
      </w:r>
      <w:proofErr w:type="spellStart"/>
      <w:r>
        <w:t>RepeatGuest</w:t>
      </w:r>
      <w:proofErr w:type="spellEnd"/>
      <w:r>
        <w:t xml:space="preserve"> are optional.</w:t>
      </w:r>
    </w:p>
    <w:p w14:paraId="047D518E" w14:textId="77777777" w:rsidR="00FB2979" w:rsidRDefault="00000000">
      <w:pPr>
        <w:spacing w:after="60"/>
        <w:ind w:left="317" w:hanging="202"/>
      </w:pPr>
      <w:r>
        <w:t>• Remove exact duplicate rows. In the supplied source file, 31,994 exact duplicate rows are detected, leaving 87,396 rows after this step.</w:t>
      </w:r>
    </w:p>
    <w:p w14:paraId="56AE7300" w14:textId="77777777" w:rsidR="00FB2979" w:rsidRDefault="00000000">
      <w:pPr>
        <w:spacing w:after="60"/>
        <w:ind w:left="317" w:hanging="202"/>
      </w:pPr>
      <w:r>
        <w:t xml:space="preserve">• Create </w:t>
      </w:r>
      <w:proofErr w:type="spellStart"/>
      <w:r>
        <w:t>CheckInDate</w:t>
      </w:r>
      <w:proofErr w:type="spellEnd"/>
      <w:r>
        <w:t xml:space="preserve"> from the Kaggle arrival year, month, and day fields and convert it to a true date value.</w:t>
      </w:r>
    </w:p>
    <w:p w14:paraId="7D7EAC99" w14:textId="77777777" w:rsidR="00FB2979" w:rsidRDefault="00000000">
      <w:pPr>
        <w:spacing w:after="60"/>
        <w:ind w:left="317" w:hanging="202"/>
      </w:pPr>
      <w:r>
        <w:t xml:space="preserve">• Create total stay nights by adding weekend and week-night stays, then derive </w:t>
      </w:r>
      <w:proofErr w:type="spellStart"/>
      <w:r>
        <w:t>CheckOutDate</w:t>
      </w:r>
      <w:proofErr w:type="spellEnd"/>
      <w:r>
        <w:t xml:space="preserve"> from </w:t>
      </w:r>
      <w:proofErr w:type="spellStart"/>
      <w:r>
        <w:t>CheckInDate</w:t>
      </w:r>
      <w:proofErr w:type="spellEnd"/>
      <w:r>
        <w:t xml:space="preserve"> plus total stay nights.</w:t>
      </w:r>
    </w:p>
    <w:p w14:paraId="7FB07578" w14:textId="77777777" w:rsidR="00FB2979" w:rsidRDefault="00000000">
      <w:pPr>
        <w:spacing w:after="60"/>
        <w:ind w:left="317" w:hanging="202"/>
      </w:pPr>
      <w:r>
        <w:t xml:space="preserve">• Map </w:t>
      </w:r>
      <w:proofErr w:type="spellStart"/>
      <w:r>
        <w:t>adr</w:t>
      </w:r>
      <w:proofErr w:type="spellEnd"/>
      <w:r>
        <w:t xml:space="preserve"> to </w:t>
      </w:r>
      <w:proofErr w:type="spellStart"/>
      <w:r>
        <w:t>RateAmount</w:t>
      </w:r>
      <w:proofErr w:type="spellEnd"/>
      <w:r>
        <w:t xml:space="preserve"> and map cancellation information to a clear </w:t>
      </w:r>
      <w:proofErr w:type="spellStart"/>
      <w:r>
        <w:t>BookingStatus</w:t>
      </w:r>
      <w:proofErr w:type="spellEnd"/>
      <w:r>
        <w:t xml:space="preserve"> value (Confirmed or Cancelled).</w:t>
      </w:r>
    </w:p>
    <w:p w14:paraId="2F978198" w14:textId="77777777" w:rsidR="00FB2979" w:rsidRDefault="00000000">
      <w:pPr>
        <w:spacing w:after="60"/>
        <w:ind w:left="317" w:hanging="202"/>
      </w:pPr>
      <w:r>
        <w:t xml:space="preserve">• Map </w:t>
      </w:r>
      <w:proofErr w:type="spellStart"/>
      <w:r>
        <w:t>assigned_room_type</w:t>
      </w:r>
      <w:proofErr w:type="spellEnd"/>
      <w:r>
        <w:t xml:space="preserve"> to </w:t>
      </w:r>
      <w:proofErr w:type="spellStart"/>
      <w:r>
        <w:t>RoomType</w:t>
      </w:r>
      <w:proofErr w:type="spellEnd"/>
      <w:r>
        <w:t xml:space="preserve">, </w:t>
      </w:r>
      <w:proofErr w:type="spellStart"/>
      <w:r>
        <w:t>distribution_channel</w:t>
      </w:r>
      <w:proofErr w:type="spellEnd"/>
      <w:r>
        <w:t xml:space="preserve"> to Channel, country to </w:t>
      </w:r>
      <w:proofErr w:type="spellStart"/>
      <w:r>
        <w:t>GuestCountry</w:t>
      </w:r>
      <w:proofErr w:type="spellEnd"/>
      <w:r>
        <w:t xml:space="preserve">, and </w:t>
      </w:r>
      <w:proofErr w:type="spellStart"/>
      <w:r>
        <w:t>is_repeated_guest</w:t>
      </w:r>
      <w:proofErr w:type="spellEnd"/>
      <w:r>
        <w:t xml:space="preserve"> to </w:t>
      </w:r>
      <w:proofErr w:type="spellStart"/>
      <w:r>
        <w:t>RepeatGuest</w:t>
      </w:r>
      <w:proofErr w:type="spellEnd"/>
      <w:r>
        <w:t>.</w:t>
      </w:r>
    </w:p>
    <w:p w14:paraId="62536794" w14:textId="77777777" w:rsidR="00FB2979" w:rsidRDefault="00000000">
      <w:pPr>
        <w:spacing w:after="60"/>
        <w:ind w:left="317" w:hanging="202"/>
      </w:pPr>
      <w:r>
        <w:lastRenderedPageBreak/>
        <w:t xml:space="preserve">• Fill missing country values with an explicit Unknown label for analysis. The four missing </w:t>
      </w:r>
      <w:proofErr w:type="gramStart"/>
      <w:r>
        <w:t>children</w:t>
      </w:r>
      <w:proofErr w:type="gramEnd"/>
      <w:r>
        <w:t xml:space="preserve"> values are set to zero for preparation, although children is not a HotelBI upload field.</w:t>
      </w:r>
    </w:p>
    <w:p w14:paraId="34B97DEB" w14:textId="77777777" w:rsidR="00FB2979" w:rsidRDefault="00000000">
      <w:pPr>
        <w:spacing w:after="60"/>
        <w:ind w:left="317" w:hanging="202"/>
      </w:pPr>
      <w:r>
        <w:t xml:space="preserve">• Do not invent </w:t>
      </w:r>
      <w:proofErr w:type="spellStart"/>
      <w:r>
        <w:t>GuestName</w:t>
      </w:r>
      <w:proofErr w:type="spellEnd"/>
      <w:r>
        <w:t xml:space="preserve"> because that field is not available in the supplied dataset. It remains an optional prototype field only.</w:t>
      </w:r>
    </w:p>
    <w:p w14:paraId="4B208274" w14:textId="77777777" w:rsidR="00FB2979" w:rsidRDefault="00000000">
      <w:pPr>
        <w:spacing w:after="60"/>
        <w:ind w:left="317" w:hanging="202"/>
      </w:pPr>
      <w:r>
        <w:t>• Preserve the project limitation around occupancy: true occupancy requires room-inventory availability as well as bookings, and the supplied dataset does not provide a complete room inventory calendar. so, this report does not present the prototype's sample occupancy percentage as a value calculated from the Kaggle CSV.</w:t>
      </w:r>
    </w:p>
    <w:p w14:paraId="39396D10" w14:textId="77777777" w:rsidR="00FB2979" w:rsidRDefault="00000000">
      <w:pPr>
        <w:pStyle w:val="Heading1"/>
      </w:pPr>
      <w:r>
        <w:t>Data Visualization and Insights</w:t>
      </w:r>
    </w:p>
    <w:p w14:paraId="6B19DF3E" w14:textId="77777777" w:rsidR="00FB2979" w:rsidRDefault="00000000">
      <w:pPr>
        <w:spacing w:after="120" w:line="259" w:lineRule="auto"/>
      </w:pPr>
      <w:r>
        <w:t>The final visualization layer is the HotelBI web dashboard. The screenshots below are taken from the supplied project documentation and represent the same functions documented for the deployed prototype. The report does not add dashboard modules beyond those already present in HotelBI.</w:t>
      </w:r>
    </w:p>
    <w:p w14:paraId="5A9644F5" w14:textId="77777777" w:rsidR="00FB2979" w:rsidRDefault="00000000">
      <w:r>
        <w:rPr>
          <w:b/>
          <w:sz w:val="26"/>
        </w:rPr>
        <w:t>Exploratory Data Analysis (EDA)</w:t>
      </w:r>
    </w:p>
    <w:p w14:paraId="51E05986" w14:textId="77777777" w:rsidR="00FB2979" w:rsidRDefault="00000000">
      <w:pPr>
        <w:spacing w:after="120" w:line="259" w:lineRule="auto"/>
      </w:pPr>
      <w:r>
        <w:t>The EDA figures in the previous section were used to verify that the supplied dataset can support the same dimensions represented in the prototype: booking status, channel, lead time, ADR, and repeat-guest behavior. These checks establish the availability and distribution of the data before it is mapped into the HotelBI upload structure.</w:t>
      </w:r>
    </w:p>
    <w:p w14:paraId="26D74073" w14:textId="77777777" w:rsidR="00FB2979" w:rsidRDefault="00000000">
      <w:r>
        <w:rPr>
          <w:b/>
          <w:sz w:val="26"/>
        </w:rPr>
        <w:t>Dashboard Design &amp; Insights</w:t>
      </w:r>
    </w:p>
    <w:p w14:paraId="2AD03C4B" w14:textId="77777777" w:rsidR="00FB2979" w:rsidRDefault="00000000">
      <w:pPr>
        <w:spacing w:after="120" w:line="259" w:lineRule="auto"/>
      </w:pPr>
      <w:r>
        <w:t>Business Question 1 - How is the hotel performing across occupancy, ADR, RevPAR, and channel mix?</w:t>
      </w:r>
    </w:p>
    <w:p w14:paraId="11A5CBC9" w14:textId="77777777" w:rsidR="00FB2979" w:rsidRDefault="00000000">
      <w:pPr>
        <w:jc w:val="center"/>
      </w:pPr>
      <w:r>
        <w:rPr>
          <w:noProof/>
        </w:rPr>
        <w:lastRenderedPageBreak/>
        <w:drawing>
          <wp:inline distT="0" distB="0" distL="0" distR="0" wp14:anchorId="5E555FE9" wp14:editId="0C4D4BE8">
            <wp:extent cx="5897880" cy="5588602"/>
            <wp:effectExtent l="0" t="0" r="0" b="0"/>
            <wp:docPr id="1625076730" name="Picture 162507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21"/>
                    <a:stretch>
                      <a:fillRect/>
                    </a:stretch>
                  </pic:blipFill>
                  <pic:spPr>
                    <a:xfrm>
                      <a:off x="0" y="0"/>
                      <a:ext cx="5897880" cy="5588602"/>
                    </a:xfrm>
                    <a:prstGeom prst="rect">
                      <a:avLst/>
                    </a:prstGeom>
                  </pic:spPr>
                </pic:pic>
              </a:graphicData>
            </a:graphic>
          </wp:inline>
        </w:drawing>
      </w:r>
    </w:p>
    <w:p w14:paraId="20879CE3" w14:textId="77777777" w:rsidR="00FB2979" w:rsidRDefault="00000000">
      <w:pPr>
        <w:spacing w:after="120"/>
        <w:jc w:val="center"/>
      </w:pPr>
      <w:r>
        <w:rPr>
          <w:i/>
          <w:sz w:val="18"/>
        </w:rPr>
        <w:t>HotelBI Revenue and Occupancy dashboard - 14-day view.</w:t>
      </w:r>
    </w:p>
    <w:p w14:paraId="0D9A7328" w14:textId="77777777" w:rsidR="00FB2979" w:rsidRDefault="00000000">
      <w:pPr>
        <w:spacing w:after="120" w:line="259" w:lineRule="auto"/>
      </w:pPr>
      <w:r>
        <w:t>The main dashboard answers this with three KPI cards, an Occupancy and ADR trend chart, a RevPAR chart, and a bookings-by-channel donut chart. In the prototype screenshot the selected 14-day view displays 79.8% occupancy, $149 ADR, and $120 RevPAR. These figures are part of the prototype demonstration; the project documentation states that the occupancy trend is illustrative rather than calculated live from the supplied Kaggle dataset.</w:t>
      </w:r>
    </w:p>
    <w:p w14:paraId="79406BF7" w14:textId="77777777" w:rsidR="00FB2979" w:rsidRDefault="00000000">
      <w:pPr>
        <w:spacing w:after="120" w:line="259" w:lineRule="auto"/>
      </w:pPr>
      <w:r>
        <w:t>Business Question 2 - What do the bookings reveal about guest behavior?</w:t>
      </w:r>
    </w:p>
    <w:p w14:paraId="377AE9E7" w14:textId="77777777" w:rsidR="00FB2979" w:rsidRDefault="00000000">
      <w:pPr>
        <w:jc w:val="center"/>
      </w:pPr>
      <w:r>
        <w:rPr>
          <w:noProof/>
        </w:rPr>
        <w:lastRenderedPageBreak/>
        <w:drawing>
          <wp:inline distT="0" distB="0" distL="0" distR="0" wp14:anchorId="0C65CA18" wp14:editId="3806A0C8">
            <wp:extent cx="5897880" cy="3168579"/>
            <wp:effectExtent l="0" t="0" r="0" b="0"/>
            <wp:docPr id="1625076731" name="Picture 1625076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est.png"/>
                    <pic:cNvPicPr/>
                  </pic:nvPicPr>
                  <pic:blipFill>
                    <a:blip r:embed="rId22"/>
                    <a:stretch>
                      <a:fillRect/>
                    </a:stretch>
                  </pic:blipFill>
                  <pic:spPr>
                    <a:xfrm>
                      <a:off x="0" y="0"/>
                      <a:ext cx="5897880" cy="3168579"/>
                    </a:xfrm>
                    <a:prstGeom prst="rect">
                      <a:avLst/>
                    </a:prstGeom>
                  </pic:spPr>
                </pic:pic>
              </a:graphicData>
            </a:graphic>
          </wp:inline>
        </w:drawing>
      </w:r>
    </w:p>
    <w:p w14:paraId="016C1079" w14:textId="77777777" w:rsidR="00FB2979" w:rsidRDefault="00000000">
      <w:pPr>
        <w:spacing w:after="120"/>
        <w:jc w:val="center"/>
      </w:pPr>
      <w:r>
        <w:rPr>
          <w:i/>
          <w:sz w:val="18"/>
        </w:rPr>
        <w:t>HotelBI Guest Behavior screen.</w:t>
      </w:r>
    </w:p>
    <w:p w14:paraId="29C0A55C" w14:textId="77777777" w:rsidR="00FB2979" w:rsidRDefault="00000000">
      <w:pPr>
        <w:spacing w:after="120" w:line="259" w:lineRule="auto"/>
      </w:pPr>
      <w:r>
        <w:t xml:space="preserve">The Guest Insights screen presents repeat guest rate, average booking lead time, and cancellation rate from the manager's most recent upload. These are the same dimensions verified in the EDA from </w:t>
      </w:r>
      <w:proofErr w:type="spellStart"/>
      <w:r>
        <w:t>is_repeated_guest</w:t>
      </w:r>
      <w:proofErr w:type="spellEnd"/>
      <w:r>
        <w:t xml:space="preserve">, </w:t>
      </w:r>
      <w:proofErr w:type="spellStart"/>
      <w:r>
        <w:t>lead_time</w:t>
      </w:r>
      <w:proofErr w:type="spellEnd"/>
      <w:r>
        <w:t>, and booking/cancellation status.</w:t>
      </w:r>
    </w:p>
    <w:p w14:paraId="5E948520" w14:textId="77777777" w:rsidR="00FB2979" w:rsidRDefault="00000000">
      <w:pPr>
        <w:spacing w:after="120" w:line="259" w:lineRule="auto"/>
      </w:pPr>
      <w:r>
        <w:t>Business Question 3 - What is the current room-status picture?</w:t>
      </w:r>
    </w:p>
    <w:p w14:paraId="02C405A4" w14:textId="77777777" w:rsidR="00FB2979" w:rsidRDefault="00000000">
      <w:pPr>
        <w:jc w:val="center"/>
      </w:pPr>
      <w:r>
        <w:rPr>
          <w:noProof/>
        </w:rPr>
        <w:drawing>
          <wp:inline distT="0" distB="0" distL="0" distR="0" wp14:anchorId="7152FCFC" wp14:editId="17C031B5">
            <wp:extent cx="5897880" cy="3165774"/>
            <wp:effectExtent l="0" t="0" r="0" b="0"/>
            <wp:docPr id="1625076732" name="Picture 1625076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ms.png"/>
                    <pic:cNvPicPr/>
                  </pic:nvPicPr>
                  <pic:blipFill>
                    <a:blip r:embed="rId23"/>
                    <a:stretch>
                      <a:fillRect/>
                    </a:stretch>
                  </pic:blipFill>
                  <pic:spPr>
                    <a:xfrm>
                      <a:off x="0" y="0"/>
                      <a:ext cx="5897880" cy="3165774"/>
                    </a:xfrm>
                    <a:prstGeom prst="rect">
                      <a:avLst/>
                    </a:prstGeom>
                  </pic:spPr>
                </pic:pic>
              </a:graphicData>
            </a:graphic>
          </wp:inline>
        </w:drawing>
      </w:r>
    </w:p>
    <w:p w14:paraId="35191AAD" w14:textId="77777777" w:rsidR="00FB2979" w:rsidRDefault="00000000">
      <w:pPr>
        <w:spacing w:after="120"/>
        <w:jc w:val="center"/>
      </w:pPr>
      <w:r>
        <w:rPr>
          <w:i/>
          <w:sz w:val="18"/>
        </w:rPr>
        <w:t>HotelBI Room Status screen.</w:t>
      </w:r>
    </w:p>
    <w:p w14:paraId="1F213E3C" w14:textId="77777777" w:rsidR="00FB2979" w:rsidRDefault="00000000">
      <w:pPr>
        <w:spacing w:after="120" w:line="259" w:lineRule="auto"/>
      </w:pPr>
      <w:r>
        <w:lastRenderedPageBreak/>
        <w:t>The Room Status module shows rooms grouped by room type and labels them as occupied, available, or out of service. In the current prototype this is a demonstration view; the project documentation notes that a full room inventory calendar is not yet modeled in the backend.</w:t>
      </w:r>
    </w:p>
    <w:p w14:paraId="595D570A" w14:textId="77777777" w:rsidR="00FB2979" w:rsidRDefault="00000000">
      <w:pPr>
        <w:spacing w:after="120" w:line="259" w:lineRule="auto"/>
      </w:pPr>
      <w:r>
        <w:t>Business Question 4 - How do the hotel's rates compare with competitors?</w:t>
      </w:r>
    </w:p>
    <w:p w14:paraId="6CE11344" w14:textId="77777777" w:rsidR="00FB2979" w:rsidRDefault="00000000">
      <w:pPr>
        <w:jc w:val="center"/>
      </w:pPr>
      <w:r>
        <w:rPr>
          <w:noProof/>
        </w:rPr>
        <w:drawing>
          <wp:inline distT="0" distB="0" distL="0" distR="0" wp14:anchorId="433F9E6E" wp14:editId="7AADCC35">
            <wp:extent cx="5897880" cy="3281419"/>
            <wp:effectExtent l="0" t="0" r="0" b="0"/>
            <wp:docPr id="1625076733" name="Picture 162507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etitor.png"/>
                    <pic:cNvPicPr/>
                  </pic:nvPicPr>
                  <pic:blipFill>
                    <a:blip r:embed="rId24"/>
                    <a:stretch>
                      <a:fillRect/>
                    </a:stretch>
                  </pic:blipFill>
                  <pic:spPr>
                    <a:xfrm>
                      <a:off x="0" y="0"/>
                      <a:ext cx="5897880" cy="3281419"/>
                    </a:xfrm>
                    <a:prstGeom prst="rect">
                      <a:avLst/>
                    </a:prstGeom>
                  </pic:spPr>
                </pic:pic>
              </a:graphicData>
            </a:graphic>
          </wp:inline>
        </w:drawing>
      </w:r>
    </w:p>
    <w:p w14:paraId="11AD027B" w14:textId="77777777" w:rsidR="00FB2979" w:rsidRDefault="00000000">
      <w:pPr>
        <w:spacing w:after="120"/>
        <w:jc w:val="center"/>
      </w:pPr>
      <w:r>
        <w:rPr>
          <w:i/>
          <w:sz w:val="18"/>
        </w:rPr>
        <w:t>HotelBI Competitor Pricing screen.</w:t>
      </w:r>
    </w:p>
    <w:p w14:paraId="3544D604" w14:textId="77777777" w:rsidR="00FB2979" w:rsidRDefault="00000000">
      <w:pPr>
        <w:spacing w:after="120" w:line="259" w:lineRule="auto"/>
      </w:pPr>
      <w:r>
        <w:t>The Premium-tier competitor view compares the hotel's own rate with manually entered competitor rates for the same period and room type. The current system does not collect competitor rates automatically.</w:t>
      </w:r>
    </w:p>
    <w:p w14:paraId="2CD32D2C" w14:textId="77777777" w:rsidR="00FB2979" w:rsidRDefault="00000000">
      <w:pPr>
        <w:spacing w:after="120" w:line="259" w:lineRule="auto"/>
      </w:pPr>
      <w:r>
        <w:t>Business Question 5 - What does the short-term outlook look like?</w:t>
      </w:r>
    </w:p>
    <w:p w14:paraId="3C78C308" w14:textId="77777777" w:rsidR="00FB2979" w:rsidRDefault="00000000">
      <w:pPr>
        <w:jc w:val="center"/>
      </w:pPr>
      <w:r>
        <w:rPr>
          <w:noProof/>
        </w:rPr>
        <w:lastRenderedPageBreak/>
        <w:drawing>
          <wp:inline distT="0" distB="0" distL="0" distR="0" wp14:anchorId="787FFCD2" wp14:editId="6112EFF6">
            <wp:extent cx="5897880" cy="3298204"/>
            <wp:effectExtent l="0" t="0" r="0" b="0"/>
            <wp:docPr id="1625076734" name="Picture 162507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png"/>
                    <pic:cNvPicPr/>
                  </pic:nvPicPr>
                  <pic:blipFill>
                    <a:blip r:embed="rId25"/>
                    <a:stretch>
                      <a:fillRect/>
                    </a:stretch>
                  </pic:blipFill>
                  <pic:spPr>
                    <a:xfrm>
                      <a:off x="0" y="0"/>
                      <a:ext cx="5897880" cy="3298204"/>
                    </a:xfrm>
                    <a:prstGeom prst="rect">
                      <a:avLst/>
                    </a:prstGeom>
                  </pic:spPr>
                </pic:pic>
              </a:graphicData>
            </a:graphic>
          </wp:inline>
        </w:drawing>
      </w:r>
    </w:p>
    <w:p w14:paraId="7FDEDFC5" w14:textId="77777777" w:rsidR="00FB2979" w:rsidRDefault="00000000">
      <w:pPr>
        <w:spacing w:after="120"/>
        <w:jc w:val="center"/>
      </w:pPr>
      <w:r>
        <w:rPr>
          <w:i/>
          <w:sz w:val="18"/>
        </w:rPr>
        <w:t>HotelBI Occupancy Forecast screen.</w:t>
      </w:r>
    </w:p>
    <w:p w14:paraId="243B8EEA" w14:textId="77777777" w:rsidR="00FB2979" w:rsidRDefault="00000000">
      <w:pPr>
        <w:spacing w:after="120" w:line="259" w:lineRule="auto"/>
      </w:pPr>
      <w:r>
        <w:t>The forecast screen shows the next 10 days and is intended for the project's short 7-14 day planning window. The current prototype uses simple moving averages rather than a machine-learning forecast.</w:t>
      </w:r>
    </w:p>
    <w:p w14:paraId="1BE674B6" w14:textId="77777777" w:rsidR="00FB2979" w:rsidRDefault="00000000">
      <w:pPr>
        <w:spacing w:after="120" w:line="259" w:lineRule="auto"/>
      </w:pPr>
      <w:r>
        <w:t>Business Question 6 - What requires management attention and why?</w:t>
      </w:r>
    </w:p>
    <w:p w14:paraId="73182B74" w14:textId="77777777" w:rsidR="00FB2979" w:rsidRDefault="00000000">
      <w:pPr>
        <w:jc w:val="center"/>
      </w:pPr>
      <w:r>
        <w:rPr>
          <w:noProof/>
        </w:rPr>
        <w:lastRenderedPageBreak/>
        <w:drawing>
          <wp:inline distT="0" distB="0" distL="0" distR="0" wp14:anchorId="2E8C8AF5" wp14:editId="60BBA3A1">
            <wp:extent cx="5897880" cy="5597864"/>
            <wp:effectExtent l="0" t="0" r="0" b="0"/>
            <wp:docPr id="1625076735" name="Picture 162507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erts.png"/>
                    <pic:cNvPicPr/>
                  </pic:nvPicPr>
                  <pic:blipFill>
                    <a:blip r:embed="rId26"/>
                    <a:stretch>
                      <a:fillRect/>
                    </a:stretch>
                  </pic:blipFill>
                  <pic:spPr>
                    <a:xfrm>
                      <a:off x="0" y="0"/>
                      <a:ext cx="5897880" cy="5597864"/>
                    </a:xfrm>
                    <a:prstGeom prst="rect">
                      <a:avLst/>
                    </a:prstGeom>
                  </pic:spPr>
                </pic:pic>
              </a:graphicData>
            </a:graphic>
          </wp:inline>
        </w:drawing>
      </w:r>
    </w:p>
    <w:p w14:paraId="0147E9F8" w14:textId="77777777" w:rsidR="00FB2979" w:rsidRDefault="00000000">
      <w:pPr>
        <w:spacing w:after="120"/>
        <w:jc w:val="center"/>
      </w:pPr>
      <w:r>
        <w:rPr>
          <w:i/>
          <w:sz w:val="18"/>
        </w:rPr>
        <w:t>HotelBI Alerts and Recommendations screen.</w:t>
      </w:r>
    </w:p>
    <w:p w14:paraId="3EE78711" w14:textId="77777777" w:rsidR="00FB2979" w:rsidRDefault="00000000">
      <w:pPr>
        <w:jc w:val="center"/>
      </w:pPr>
      <w:r>
        <w:rPr>
          <w:noProof/>
        </w:rPr>
        <w:lastRenderedPageBreak/>
        <w:drawing>
          <wp:inline distT="0" distB="0" distL="0" distR="0" wp14:anchorId="19815465" wp14:editId="118F78AB">
            <wp:extent cx="5897880" cy="3252507"/>
            <wp:effectExtent l="0" t="0" r="0" b="0"/>
            <wp:docPr id="1625076736" name="Picture 1625076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s.png"/>
                    <pic:cNvPicPr/>
                  </pic:nvPicPr>
                  <pic:blipFill>
                    <a:blip r:embed="rId27"/>
                    <a:stretch>
                      <a:fillRect/>
                    </a:stretch>
                  </pic:blipFill>
                  <pic:spPr>
                    <a:xfrm>
                      <a:off x="0" y="0"/>
                      <a:ext cx="5897880" cy="3252507"/>
                    </a:xfrm>
                    <a:prstGeom prst="rect">
                      <a:avLst/>
                    </a:prstGeom>
                  </pic:spPr>
                </pic:pic>
              </a:graphicData>
            </a:graphic>
          </wp:inline>
        </w:drawing>
      </w:r>
    </w:p>
    <w:p w14:paraId="533564F4" w14:textId="77777777" w:rsidR="00FB2979" w:rsidRDefault="00000000">
      <w:pPr>
        <w:spacing w:after="120"/>
        <w:jc w:val="center"/>
      </w:pPr>
      <w:r>
        <w:rPr>
          <w:i/>
          <w:sz w:val="18"/>
        </w:rPr>
        <w:t>Administrator Alert Thresholds screen.</w:t>
      </w:r>
    </w:p>
    <w:p w14:paraId="426EB869" w14:textId="77777777" w:rsidR="00FB2979" w:rsidRDefault="00000000">
      <w:pPr>
        <w:spacing w:after="120" w:line="259" w:lineRule="auto"/>
      </w:pPr>
      <w:r>
        <w:t>The alert system is intentionally explainable. The administrator screen exposes the default thresholds used by the prototype: a 65% low-occupancy threshold, a $20 competitor-rate gap, and a 10% cancellation-spike threshold. Alerts show a severity, generation date, and a plain-language reason so the manager can understand why each alert fired.</w:t>
      </w:r>
    </w:p>
    <w:p w14:paraId="2CA570D5" w14:textId="77777777" w:rsidR="00FB2979" w:rsidRDefault="00000000">
      <w:pPr>
        <w:pStyle w:val="Heading1"/>
      </w:pPr>
      <w:r>
        <w:t>Advanced Analytics and AI Modeling</w:t>
      </w:r>
    </w:p>
    <w:p w14:paraId="61E6694D" w14:textId="77777777" w:rsidR="00FB2979" w:rsidRDefault="00000000">
      <w:pPr>
        <w:spacing w:after="120" w:line="259" w:lineRule="auto"/>
      </w:pPr>
      <w:r>
        <w:t>The project does not implement a machine-learning or generative-AI model. This is intentional and is consistent with both the documented design and the prototype. The advanced analytics component combines rule-based decision logic with short-term statistical forecasting so the output remains transparent to hotel managers.</w:t>
      </w:r>
    </w:p>
    <w:p w14:paraId="5F62AB94" w14:textId="77777777" w:rsidR="00FB2979" w:rsidRDefault="00000000">
      <w:pPr>
        <w:spacing w:after="120" w:line="259" w:lineRule="auto"/>
      </w:pPr>
      <w:r>
        <w:t>Rule-based analytics: the alert engine compares current or projected values with configurable thresholds. The prototype administrator view shows default rules for low occupancy (65%), competitor rate gap ($20), and cancellation spike (10%). The purpose is not to produce a hidden score; it is to generate an alert whose reason can be shown directly to the manager.</w:t>
      </w:r>
    </w:p>
    <w:p w14:paraId="675D293A" w14:textId="77777777" w:rsidR="00FB2979" w:rsidRDefault="00000000">
      <w:pPr>
        <w:spacing w:after="120" w:line="259" w:lineRule="auto"/>
      </w:pPr>
      <w:r>
        <w:t>Forecasting: the current prototype uses simple moving averages to produce a short 7-14 day occupancy/revenue outlook. The documentation explicitly treats longer-window or more sophisticated forecasting as future work. Because the project does not use a trained predictive model, measures such as model accuracy, feature weights, precision, recall, or confusion matrices are not applicable to the current implementation and are so not reported.</w:t>
      </w:r>
    </w:p>
    <w:p w14:paraId="7C037573" w14:textId="77777777" w:rsidR="00FB2979" w:rsidRDefault="00000000">
      <w:pPr>
        <w:pStyle w:val="Heading1"/>
      </w:pPr>
      <w:r>
        <w:lastRenderedPageBreak/>
        <w:t>Tools Research and Selection Effort</w:t>
      </w:r>
    </w:p>
    <w:p w14:paraId="2BBDC5BF" w14:textId="77777777" w:rsidR="00FB2979" w:rsidRDefault="00000000">
      <w:pPr>
        <w:spacing w:after="120" w:line="259" w:lineRule="auto"/>
      </w:pPr>
      <w:r>
        <w:t>The tools selected in the project are those documented in the implementation and reference list. The prototype is a web application, and the main choices support CSV handling, interface development, charting, icons, and deployment:</w:t>
      </w:r>
    </w:p>
    <w:p w14:paraId="2A580BBA" w14:textId="77777777" w:rsidR="00FB2979" w:rsidRDefault="00000000">
      <w:pPr>
        <w:spacing w:after="60"/>
        <w:ind w:left="317" w:hanging="202"/>
      </w:pPr>
      <w:r>
        <w:t>• React - used to build the interactive front-end interface and role-based screens.</w:t>
      </w:r>
    </w:p>
    <w:p w14:paraId="0EC6A229" w14:textId="77777777" w:rsidR="00FB2979" w:rsidRDefault="00000000">
      <w:pPr>
        <w:spacing w:after="60"/>
        <w:ind w:left="317" w:hanging="202"/>
      </w:pPr>
      <w:r>
        <w:t>• Papa Parse - used for CSV parsing in the front-end prototype.</w:t>
      </w:r>
    </w:p>
    <w:p w14:paraId="7547AC39" w14:textId="77777777" w:rsidR="00FB2979" w:rsidRDefault="00000000">
      <w:pPr>
        <w:spacing w:after="60"/>
        <w:ind w:left="317" w:hanging="202"/>
      </w:pPr>
      <w:r>
        <w:t>• Recharts - used for the dashboard charts and visualizations.</w:t>
      </w:r>
    </w:p>
    <w:p w14:paraId="59A702C9" w14:textId="77777777" w:rsidR="00FB2979" w:rsidRDefault="00000000">
      <w:pPr>
        <w:spacing w:after="60"/>
        <w:ind w:left="317" w:hanging="202"/>
      </w:pPr>
      <w:r>
        <w:t xml:space="preserve">• </w:t>
      </w:r>
      <w:proofErr w:type="spellStart"/>
      <w:r>
        <w:t>Lucide</w:t>
      </w:r>
      <w:proofErr w:type="spellEnd"/>
      <w:r>
        <w:t xml:space="preserve"> - used for interface icons.</w:t>
      </w:r>
    </w:p>
    <w:p w14:paraId="7722D16D" w14:textId="77777777" w:rsidR="00FB2979" w:rsidRDefault="00000000">
      <w:pPr>
        <w:spacing w:after="60"/>
        <w:ind w:left="317" w:hanging="202"/>
      </w:pPr>
      <w:r>
        <w:t>• Netlify - used to deploy the front-end prototype at hotelbii.netlify.app.</w:t>
      </w:r>
    </w:p>
    <w:p w14:paraId="0DC93ED5" w14:textId="77777777" w:rsidR="00FB2979" w:rsidRDefault="00000000">
      <w:pPr>
        <w:spacing w:after="60"/>
        <w:ind w:left="317" w:hanging="202"/>
      </w:pPr>
      <w:r>
        <w:t>• Kaggle Hotel Booking Demand dataset - used as the development and testing data source.</w:t>
      </w:r>
    </w:p>
    <w:p w14:paraId="7C7C2B25" w14:textId="77777777" w:rsidR="00FB2979" w:rsidRDefault="00000000">
      <w:pPr>
        <w:spacing w:after="60"/>
        <w:ind w:left="317" w:hanging="202"/>
      </w:pPr>
      <w:r>
        <w:t>• Power BI and Tableau - reviewed as established BI competitors; they were not used to build HotelBI because the project is a custom hotel-specific web prototype.</w:t>
      </w:r>
    </w:p>
    <w:p w14:paraId="42902C5E" w14:textId="77777777" w:rsidR="00FB2979" w:rsidRDefault="00000000">
      <w:pPr>
        <w:pStyle w:val="Heading1"/>
      </w:pPr>
      <w:r>
        <w:t>Project Deployment Effort – Use Case</w:t>
      </w:r>
    </w:p>
    <w:p w14:paraId="3002EACA" w14:textId="77777777" w:rsidR="00FB2979" w:rsidRDefault="00000000">
      <w:pPr>
        <w:spacing w:after="120" w:line="259" w:lineRule="auto"/>
      </w:pPr>
      <w:r>
        <w:t>The business consumes HotelBI as an interactive web application. The deployed prototype is available through Netlify and is designed around two roles: Hotel Manager and Administrator.</w:t>
      </w:r>
    </w:p>
    <w:p w14:paraId="7AF61CA6" w14:textId="77777777" w:rsidR="00FB2979" w:rsidRDefault="00000000">
      <w:r>
        <w:t xml:space="preserve">Deployment URL: </w:t>
      </w:r>
      <w:hyperlink r:id="rId28">
        <w:r>
          <w:rPr>
            <w:color w:val="0563C1"/>
            <w:u w:val="single"/>
          </w:rPr>
          <w:t>https://hotelbii.netlify.app/</w:t>
        </w:r>
      </w:hyperlink>
    </w:p>
    <w:p w14:paraId="4EB60144" w14:textId="77777777" w:rsidR="00FB2979" w:rsidRDefault="00000000">
      <w:pPr>
        <w:spacing w:after="120" w:line="259" w:lineRule="auto"/>
      </w:pPr>
      <w:r>
        <w:t>Hotel Manager use case sequence:</w:t>
      </w:r>
    </w:p>
    <w:p w14:paraId="375B7C60" w14:textId="77777777" w:rsidR="00FB2979" w:rsidRDefault="00000000">
      <w:pPr>
        <w:spacing w:after="60"/>
        <w:ind w:left="317" w:hanging="202"/>
      </w:pPr>
      <w:r>
        <w:t>• Open the web application and select Hotel Manager on the login screen.</w:t>
      </w:r>
    </w:p>
    <w:p w14:paraId="4BBF2D37" w14:textId="77777777" w:rsidR="00FB2979" w:rsidRDefault="00000000">
      <w:pPr>
        <w:spacing w:after="60"/>
        <w:ind w:left="317" w:hanging="202"/>
      </w:pPr>
      <w:r>
        <w:t>• Log in using the manager account.</w:t>
      </w:r>
    </w:p>
    <w:p w14:paraId="0036759E" w14:textId="77777777" w:rsidR="00FB2979" w:rsidRDefault="00000000">
      <w:pPr>
        <w:spacing w:after="60"/>
        <w:ind w:left="317" w:hanging="202"/>
      </w:pPr>
      <w:r>
        <w:t>• Open Upload Data and submit a CSV containing the required booking fields; the screen also provides sample and error-file demonstrations.</w:t>
      </w:r>
    </w:p>
    <w:p w14:paraId="444AF1AF" w14:textId="77777777" w:rsidR="00FB2979" w:rsidRDefault="00000000">
      <w:pPr>
        <w:spacing w:after="60"/>
        <w:ind w:left="317" w:hanging="202"/>
      </w:pPr>
      <w:r>
        <w:t>• Use Dashboard to review the selected 7-day or 14-day revenue and occupancy view.</w:t>
      </w:r>
    </w:p>
    <w:p w14:paraId="0A26A4C4" w14:textId="77777777" w:rsidR="00FB2979" w:rsidRDefault="00000000">
      <w:pPr>
        <w:spacing w:after="60"/>
        <w:ind w:left="317" w:hanging="202"/>
      </w:pPr>
      <w:r>
        <w:t>• Open Guest Insights, Room Status, Competitor Pricing, Forecasts, and Alerts for the corresponding analysis modules.</w:t>
      </w:r>
    </w:p>
    <w:p w14:paraId="078B9B12" w14:textId="77777777" w:rsidR="00FB2979" w:rsidRDefault="00000000">
      <w:pPr>
        <w:spacing w:after="60"/>
        <w:ind w:left="317" w:hanging="202"/>
      </w:pPr>
      <w:r>
        <w:t>• Use Export Reports to export current information and Upload History to review or reprocess previous submissions.</w:t>
      </w:r>
    </w:p>
    <w:p w14:paraId="11C8A6EE" w14:textId="77777777" w:rsidR="00FB2979" w:rsidRDefault="00000000">
      <w:pPr>
        <w:spacing w:after="60"/>
        <w:ind w:left="317" w:hanging="202"/>
      </w:pPr>
      <w:r>
        <w:t>• Use Profile to review hotel details and Standard/Premium subscription information.</w:t>
      </w:r>
    </w:p>
    <w:p w14:paraId="59B8C470" w14:textId="77777777" w:rsidR="00FB2979" w:rsidRDefault="00000000">
      <w:pPr>
        <w:spacing w:after="120" w:line="259" w:lineRule="auto"/>
      </w:pPr>
      <w:r>
        <w:t>Administrator use case sequence:</w:t>
      </w:r>
    </w:p>
    <w:p w14:paraId="2054DD92" w14:textId="77777777" w:rsidR="00FB2979" w:rsidRDefault="00000000">
      <w:pPr>
        <w:spacing w:after="60"/>
        <w:ind w:left="317" w:hanging="202"/>
      </w:pPr>
      <w:r>
        <w:t>• Log in as Administrator.</w:t>
      </w:r>
    </w:p>
    <w:p w14:paraId="72C4FE8E" w14:textId="77777777" w:rsidR="00FB2979" w:rsidRDefault="00000000">
      <w:pPr>
        <w:spacing w:after="60"/>
        <w:ind w:left="317" w:hanging="202"/>
      </w:pPr>
      <w:r>
        <w:t>• Use Platform Overview to review aggregate hotel accounts, premium accounts, uploads, and open alerts.</w:t>
      </w:r>
    </w:p>
    <w:p w14:paraId="0A668999" w14:textId="77777777" w:rsidR="00FB2979" w:rsidRDefault="00000000">
      <w:pPr>
        <w:spacing w:after="60"/>
        <w:ind w:left="317" w:hanging="202"/>
      </w:pPr>
      <w:r>
        <w:t>• Use Hotel Onboarding to confirm new-hotel setup.</w:t>
      </w:r>
    </w:p>
    <w:p w14:paraId="1AB95760" w14:textId="77777777" w:rsidR="00FB2979" w:rsidRDefault="00000000">
      <w:pPr>
        <w:spacing w:after="60"/>
        <w:ind w:left="317" w:hanging="202"/>
      </w:pPr>
      <w:r>
        <w:t>• Use Alert Thresholds to adjust the default rules.</w:t>
      </w:r>
    </w:p>
    <w:p w14:paraId="5359B878" w14:textId="77777777" w:rsidR="00FB2979" w:rsidRDefault="00000000">
      <w:pPr>
        <w:spacing w:after="60"/>
        <w:ind w:left="317" w:hanging="202"/>
      </w:pPr>
      <w:r>
        <w:t>• Use Subscription Tiers to review the Standard and Premium feature sets.</w:t>
      </w:r>
    </w:p>
    <w:p w14:paraId="3406AF15" w14:textId="77777777" w:rsidR="00FB2979" w:rsidRDefault="00000000">
      <w:pPr>
        <w:jc w:val="center"/>
      </w:pPr>
      <w:r>
        <w:rPr>
          <w:noProof/>
        </w:rPr>
        <w:lastRenderedPageBreak/>
        <w:drawing>
          <wp:inline distT="0" distB="0" distL="0" distR="0" wp14:anchorId="4814E0A8" wp14:editId="63FB7122">
            <wp:extent cx="5897880" cy="3946429"/>
            <wp:effectExtent l="0" t="0" r="0" b="0"/>
            <wp:docPr id="1625076737" name="Picture 162507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png"/>
                    <pic:cNvPicPr/>
                  </pic:nvPicPr>
                  <pic:blipFill>
                    <a:blip r:embed="rId29"/>
                    <a:stretch>
                      <a:fillRect/>
                    </a:stretch>
                  </pic:blipFill>
                  <pic:spPr>
                    <a:xfrm>
                      <a:off x="0" y="0"/>
                      <a:ext cx="5897880" cy="3946429"/>
                    </a:xfrm>
                    <a:prstGeom prst="rect">
                      <a:avLst/>
                    </a:prstGeom>
                  </pic:spPr>
                </pic:pic>
              </a:graphicData>
            </a:graphic>
          </wp:inline>
        </w:drawing>
      </w:r>
    </w:p>
    <w:p w14:paraId="7F778A26" w14:textId="77777777" w:rsidR="00FB2979" w:rsidRDefault="00000000">
      <w:pPr>
        <w:spacing w:after="120"/>
        <w:jc w:val="center"/>
      </w:pPr>
      <w:r>
        <w:rPr>
          <w:i/>
          <w:sz w:val="18"/>
        </w:rPr>
        <w:t>HotelBI Administrator - Platform Overview.</w:t>
      </w:r>
    </w:p>
    <w:p w14:paraId="27FBC59F" w14:textId="77777777" w:rsidR="00FB2979" w:rsidRDefault="00000000">
      <w:pPr>
        <w:spacing w:after="120" w:line="259" w:lineRule="auto"/>
      </w:pPr>
      <w:r>
        <w:t>Current deployment scope: the deployed version is a front-end demonstration. The supplied documentation states that there is no real persistent server/database behind it yet, uploaded data and account changes do not persist after refresh, and login uses fixed demo credentials. These limitations are retained here rather than describing deployment capabilities that are not part of the current project.</w:t>
      </w:r>
    </w:p>
    <w:p w14:paraId="00D93B4F" w14:textId="77777777" w:rsidR="00FB2979" w:rsidRDefault="00000000">
      <w:pPr>
        <w:pStyle w:val="Heading1"/>
      </w:pPr>
      <w:r>
        <w:t>Results</w:t>
      </w:r>
    </w:p>
    <w:p w14:paraId="28C4F14F" w14:textId="77777777" w:rsidR="00FB2979" w:rsidRDefault="00000000">
      <w:pPr>
        <w:spacing w:after="120" w:line="259" w:lineRule="auto"/>
      </w:pPr>
      <w:r>
        <w:t>The project produced a complete front-end HotelBI prototype that connects the major business questions of an independent hotel to a single interface. The manager side covers upload, revenue and occupancy, channel mix, guest behavior, room status, competitor pricing, short-term forecasting, alerts, exports, upload history, and profile/subscription management. The administrator side adds platform overview, onboarding, alert thresholds, and subscription-tier controls. This confirms that the planned information architecture and user flow can be represented coherently in one hotel-specific BI product.</w:t>
      </w:r>
    </w:p>
    <w:p w14:paraId="266A329A" w14:textId="77777777" w:rsidR="00FB2979" w:rsidRDefault="00000000">
      <w:pPr>
        <w:spacing w:after="120" w:line="259" w:lineRule="auto"/>
      </w:pPr>
      <w:r>
        <w:t>The supplied dataset also supports the key analytical dimensions used by the prototype. After the documented duplicate-removal preparation step, 87,396 records remain. The prepared data shows a cancellation rate of 27.5%, a repeat-guest rate of 3.9%, an average lead time of 79.9 days, and a median lead time of 49 days. These findings validate the availability of booking-status, repeat-guest, and lead-time signals that HotelBI exposes in its Guest Insights and alert-oriented views. Channel and ADR fields likewise support the channel mix and rate-oriented dashboard components.</w:t>
      </w:r>
    </w:p>
    <w:p w14:paraId="53240730" w14:textId="77777777" w:rsidR="00FB2979" w:rsidRDefault="00000000">
      <w:pPr>
        <w:spacing w:after="120" w:line="259" w:lineRule="auto"/>
      </w:pPr>
      <w:r>
        <w:t xml:space="preserve">The most important project result is not a single predictive score; it is the explainable workflow demonstrated by the dashboard and alert system. A manager can see the KPI or threshold that led to a </w:t>
      </w:r>
      <w:r>
        <w:lastRenderedPageBreak/>
        <w:t>recommendation rather than being asked to trust a black-box model. At the same time, the evaluation must remain within the current implementation: true occupancy still requires a full room inventory model, competitor rates are entered manually, the forecast uses moving averages, and the deployed prototype has no persistent backend or real authentication. These are documented limitations and future-development areas rather than functions claimed as completed.</w:t>
      </w:r>
    </w:p>
    <w:p w14:paraId="28349857" w14:textId="77777777" w:rsidR="00FB2979" w:rsidRDefault="00000000">
      <w:pPr>
        <w:pStyle w:val="Heading1"/>
      </w:pPr>
      <w:r>
        <w:t>References</w:t>
      </w:r>
    </w:p>
    <w:p w14:paraId="04C4FFF3" w14:textId="77777777" w:rsidR="00FB2979" w:rsidRDefault="00000000">
      <w:pPr>
        <w:spacing w:after="60"/>
      </w:pPr>
      <w:proofErr w:type="spellStart"/>
      <w:r>
        <w:t>Cloudbeds</w:t>
      </w:r>
      <w:proofErr w:type="spellEnd"/>
      <w:r>
        <w:t xml:space="preserve">. (n.d.). </w:t>
      </w:r>
      <w:proofErr w:type="spellStart"/>
      <w:r>
        <w:t>Cloudbeds</w:t>
      </w:r>
      <w:proofErr w:type="spellEnd"/>
      <w:r>
        <w:t xml:space="preserve"> hospitality platform. </w:t>
      </w:r>
      <w:hyperlink r:id="rId30">
        <w:r>
          <w:rPr>
            <w:color w:val="0563C1"/>
            <w:u w:val="single"/>
          </w:rPr>
          <w:t>https://www.cloudbeds.com</w:t>
        </w:r>
      </w:hyperlink>
    </w:p>
    <w:p w14:paraId="149BC58D" w14:textId="77777777" w:rsidR="00FB2979" w:rsidRDefault="00000000">
      <w:pPr>
        <w:spacing w:after="60"/>
      </w:pPr>
      <w:r>
        <w:t xml:space="preserve">Little Hotelier. (n.d.). Little Hotelier property management system. </w:t>
      </w:r>
      <w:hyperlink r:id="rId31">
        <w:r>
          <w:rPr>
            <w:color w:val="0563C1"/>
            <w:u w:val="single"/>
          </w:rPr>
          <w:t>https://www.littlehotelier.com</w:t>
        </w:r>
      </w:hyperlink>
    </w:p>
    <w:p w14:paraId="36F67582" w14:textId="77777777" w:rsidR="00FB2979" w:rsidRDefault="00000000">
      <w:pPr>
        <w:spacing w:after="60"/>
      </w:pPr>
      <w:proofErr w:type="spellStart"/>
      <w:r>
        <w:t>Lucide</w:t>
      </w:r>
      <w:proofErr w:type="spellEnd"/>
      <w:r>
        <w:t xml:space="preserve">. (n.d.). </w:t>
      </w:r>
      <w:proofErr w:type="spellStart"/>
      <w:r>
        <w:t>Lucide</w:t>
      </w:r>
      <w:proofErr w:type="spellEnd"/>
      <w:r>
        <w:t xml:space="preserve"> icon library. </w:t>
      </w:r>
      <w:hyperlink r:id="rId32">
        <w:r>
          <w:rPr>
            <w:color w:val="0563C1"/>
            <w:u w:val="single"/>
          </w:rPr>
          <w:t>https://lucide.dev</w:t>
        </w:r>
      </w:hyperlink>
    </w:p>
    <w:p w14:paraId="2806DA6A" w14:textId="77777777" w:rsidR="00FB2979" w:rsidRDefault="00000000">
      <w:pPr>
        <w:spacing w:after="60"/>
      </w:pPr>
      <w:r>
        <w:t xml:space="preserve">Mews. (n.d.). Mews hospitality cloud. </w:t>
      </w:r>
      <w:hyperlink r:id="rId33">
        <w:r>
          <w:rPr>
            <w:color w:val="0563C1"/>
            <w:u w:val="single"/>
          </w:rPr>
          <w:t>https://www.mews.com</w:t>
        </w:r>
      </w:hyperlink>
    </w:p>
    <w:p w14:paraId="29F5D459" w14:textId="77777777" w:rsidR="00FB2979" w:rsidRDefault="00000000">
      <w:pPr>
        <w:spacing w:after="60"/>
      </w:pPr>
      <w:r>
        <w:t xml:space="preserve">Microsoft. (n.d.). Power BI. </w:t>
      </w:r>
      <w:hyperlink r:id="rId34">
        <w:r>
          <w:rPr>
            <w:color w:val="0563C1"/>
            <w:u w:val="single"/>
          </w:rPr>
          <w:t>https://powerbi.microsoft.com</w:t>
        </w:r>
      </w:hyperlink>
    </w:p>
    <w:p w14:paraId="56E02AE1" w14:textId="77777777" w:rsidR="00FB2979" w:rsidRDefault="00000000">
      <w:pPr>
        <w:spacing w:after="60"/>
      </w:pPr>
      <w:proofErr w:type="spellStart"/>
      <w:r>
        <w:t>Mostipak</w:t>
      </w:r>
      <w:proofErr w:type="spellEnd"/>
      <w:r>
        <w:t xml:space="preserve">, J. (2020). Hotel booking demand dataset. Kaggle. </w:t>
      </w:r>
      <w:hyperlink r:id="rId35">
        <w:r>
          <w:rPr>
            <w:color w:val="0563C1"/>
            <w:u w:val="single"/>
          </w:rPr>
          <w:t>https://www.kaggle.com/datasets/jessemostipak/hotel-booking-demand</w:t>
        </w:r>
      </w:hyperlink>
    </w:p>
    <w:p w14:paraId="70D9DDB1" w14:textId="77777777" w:rsidR="00FB2979" w:rsidRDefault="00000000">
      <w:pPr>
        <w:spacing w:after="60"/>
      </w:pPr>
      <w:r>
        <w:t xml:space="preserve">Papa Parse. (n.d.). Papa Parse, a powerful CSV parser for JavaScript. </w:t>
      </w:r>
      <w:hyperlink r:id="rId36">
        <w:r>
          <w:rPr>
            <w:color w:val="0563C1"/>
            <w:u w:val="single"/>
          </w:rPr>
          <w:t>https://www.papaparse.com</w:t>
        </w:r>
      </w:hyperlink>
    </w:p>
    <w:p w14:paraId="711AB4FA" w14:textId="77777777" w:rsidR="00FB2979" w:rsidRDefault="00000000">
      <w:pPr>
        <w:spacing w:after="60"/>
      </w:pPr>
      <w:r>
        <w:t xml:space="preserve">React. (n.d.). React, the library for web and native user interfaces. </w:t>
      </w:r>
      <w:hyperlink r:id="rId37">
        <w:r>
          <w:rPr>
            <w:color w:val="0563C1"/>
            <w:u w:val="single"/>
          </w:rPr>
          <w:t>https://react.dev</w:t>
        </w:r>
      </w:hyperlink>
    </w:p>
    <w:p w14:paraId="289DC765" w14:textId="77777777" w:rsidR="00FB2979" w:rsidRDefault="00000000">
      <w:pPr>
        <w:spacing w:after="60"/>
      </w:pPr>
      <w:r>
        <w:t xml:space="preserve">Recharts. (n.d.). Recharts, a composable charting library built on React components. </w:t>
      </w:r>
      <w:hyperlink r:id="rId38">
        <w:r>
          <w:rPr>
            <w:color w:val="0563C1"/>
            <w:u w:val="single"/>
          </w:rPr>
          <w:t>https://recharts.org</w:t>
        </w:r>
      </w:hyperlink>
    </w:p>
    <w:p w14:paraId="47F728CF" w14:textId="77777777" w:rsidR="00FB2979" w:rsidRDefault="00000000">
      <w:pPr>
        <w:spacing w:after="60"/>
      </w:pPr>
      <w:r>
        <w:t xml:space="preserve">Tableau. (n.d.). Tableau Software. </w:t>
      </w:r>
      <w:hyperlink r:id="rId39">
        <w:r>
          <w:rPr>
            <w:color w:val="0563C1"/>
            <w:u w:val="single"/>
          </w:rPr>
          <w:t>https://www.tableau.com</w:t>
        </w:r>
      </w:hyperlink>
    </w:p>
    <w:p w14:paraId="6FE57319" w14:textId="77777777" w:rsidR="00FB2979" w:rsidRDefault="00000000">
      <w:pPr>
        <w:spacing w:after="60"/>
      </w:pPr>
      <w:r>
        <w:t xml:space="preserve">HotelBI prototype. (2026). Hotel Revenue and Guest Insights Dashboard. </w:t>
      </w:r>
      <w:hyperlink r:id="rId40">
        <w:r>
          <w:rPr>
            <w:color w:val="0563C1"/>
            <w:u w:val="single"/>
          </w:rPr>
          <w:t>https://hotelbii.netlify.app/</w:t>
        </w:r>
      </w:hyperlink>
    </w:p>
    <w:sectPr w:rsidR="00FB2979">
      <w:headerReference w:type="default" r:id="rId41"/>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CAA00" w14:textId="77777777" w:rsidR="008067B9" w:rsidRDefault="008067B9">
      <w:pPr>
        <w:spacing w:after="0" w:line="240" w:lineRule="auto"/>
      </w:pPr>
      <w:r>
        <w:separator/>
      </w:r>
    </w:p>
  </w:endnote>
  <w:endnote w:type="continuationSeparator" w:id="0">
    <w:p w14:paraId="57ED50AF" w14:textId="77777777" w:rsidR="008067B9" w:rsidRDefault="008067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B5CEB16" w14:paraId="34DA58BF" w14:textId="77777777" w:rsidTr="1B5CEB16">
      <w:trPr>
        <w:trHeight w:val="300"/>
      </w:trPr>
      <w:tc>
        <w:tcPr>
          <w:tcW w:w="3120" w:type="dxa"/>
        </w:tcPr>
        <w:p w14:paraId="00CD76C1" w14:textId="77777777" w:rsidR="1B5CEB16" w:rsidRDefault="1B5CEB16" w:rsidP="1B5CEB16">
          <w:pPr>
            <w:pStyle w:val="Header"/>
            <w:ind w:left="-115"/>
          </w:pPr>
        </w:p>
      </w:tc>
      <w:tc>
        <w:tcPr>
          <w:tcW w:w="3120" w:type="dxa"/>
        </w:tcPr>
        <w:p w14:paraId="65518A06" w14:textId="77777777" w:rsidR="1B5CEB16" w:rsidRDefault="1B5CEB16" w:rsidP="1B5CEB16">
          <w:pPr>
            <w:pStyle w:val="Header"/>
            <w:jc w:val="center"/>
          </w:pPr>
        </w:p>
      </w:tc>
      <w:tc>
        <w:tcPr>
          <w:tcW w:w="3120" w:type="dxa"/>
        </w:tcPr>
        <w:p w14:paraId="04290610" w14:textId="77777777" w:rsidR="1B5CEB16" w:rsidRDefault="1B5CEB16" w:rsidP="1B5CEB16">
          <w:pPr>
            <w:pStyle w:val="Header"/>
            <w:ind w:right="-115"/>
            <w:jc w:val="right"/>
          </w:pPr>
        </w:p>
      </w:tc>
    </w:tr>
  </w:tbl>
  <w:p w14:paraId="378B756C" w14:textId="77777777" w:rsidR="1B5CEB16" w:rsidRDefault="1B5CEB16" w:rsidP="1B5CEB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DFDF6" w14:textId="77777777" w:rsidR="008067B9" w:rsidRDefault="008067B9">
      <w:pPr>
        <w:spacing w:after="0" w:line="240" w:lineRule="auto"/>
      </w:pPr>
      <w:r>
        <w:separator/>
      </w:r>
    </w:p>
  </w:footnote>
  <w:footnote w:type="continuationSeparator" w:id="0">
    <w:p w14:paraId="4DAD0C7B" w14:textId="77777777" w:rsidR="008067B9" w:rsidRDefault="008067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B5CEB16" w14:paraId="1F87EE80" w14:textId="77777777" w:rsidTr="1B5CEB16">
      <w:trPr>
        <w:trHeight w:val="300"/>
      </w:trPr>
      <w:tc>
        <w:tcPr>
          <w:tcW w:w="3120" w:type="dxa"/>
        </w:tcPr>
        <w:p w14:paraId="7948CB24" w14:textId="77777777" w:rsidR="1B5CEB16" w:rsidRDefault="1B5CEB16" w:rsidP="1B5CEB16">
          <w:pPr>
            <w:pStyle w:val="Header"/>
            <w:ind w:left="-115"/>
          </w:pPr>
        </w:p>
      </w:tc>
      <w:tc>
        <w:tcPr>
          <w:tcW w:w="3120" w:type="dxa"/>
        </w:tcPr>
        <w:p w14:paraId="78A6130B" w14:textId="77777777" w:rsidR="1B5CEB16" w:rsidRDefault="1B5CEB16" w:rsidP="1B5CEB16">
          <w:pPr>
            <w:pStyle w:val="Header"/>
            <w:jc w:val="center"/>
          </w:pPr>
        </w:p>
      </w:tc>
      <w:tc>
        <w:tcPr>
          <w:tcW w:w="3120" w:type="dxa"/>
        </w:tcPr>
        <w:p w14:paraId="16358DA7" w14:textId="77777777" w:rsidR="1B5CEB16" w:rsidRDefault="1B5CEB16" w:rsidP="1B5CEB16">
          <w:pPr>
            <w:pStyle w:val="Header"/>
            <w:ind w:right="-115"/>
            <w:jc w:val="right"/>
          </w:pPr>
        </w:p>
      </w:tc>
    </w:tr>
  </w:tbl>
  <w:p w14:paraId="3CD56C22" w14:textId="77777777" w:rsidR="1B5CEB16" w:rsidRDefault="1B5CEB16" w:rsidP="1B5CEB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3DC5D"/>
    <w:multiLevelType w:val="hybridMultilevel"/>
    <w:tmpl w:val="45E82958"/>
    <w:lvl w:ilvl="0" w:tplc="6C9E8C22">
      <w:start w:val="1"/>
      <w:numFmt w:val="bullet"/>
      <w:lvlText w:val=""/>
      <w:lvlJc w:val="left"/>
      <w:pPr>
        <w:ind w:left="720" w:hanging="360"/>
      </w:pPr>
      <w:rPr>
        <w:rFonts w:ascii="Symbol" w:hAnsi="Symbol" w:hint="default"/>
      </w:rPr>
    </w:lvl>
    <w:lvl w:ilvl="1" w:tplc="8062C2E6">
      <w:start w:val="1"/>
      <w:numFmt w:val="bullet"/>
      <w:lvlText w:val="o"/>
      <w:lvlJc w:val="left"/>
      <w:pPr>
        <w:ind w:left="1440" w:hanging="360"/>
      </w:pPr>
      <w:rPr>
        <w:rFonts w:ascii="Courier New" w:hAnsi="Courier New" w:hint="default"/>
      </w:rPr>
    </w:lvl>
    <w:lvl w:ilvl="2" w:tplc="9480768E">
      <w:start w:val="1"/>
      <w:numFmt w:val="bullet"/>
      <w:lvlText w:val=""/>
      <w:lvlJc w:val="left"/>
      <w:pPr>
        <w:ind w:left="2160" w:hanging="360"/>
      </w:pPr>
      <w:rPr>
        <w:rFonts w:ascii="Wingdings" w:hAnsi="Wingdings" w:hint="default"/>
      </w:rPr>
    </w:lvl>
    <w:lvl w:ilvl="3" w:tplc="B53EBDAA">
      <w:start w:val="1"/>
      <w:numFmt w:val="bullet"/>
      <w:lvlText w:val=""/>
      <w:lvlJc w:val="left"/>
      <w:pPr>
        <w:ind w:left="2880" w:hanging="360"/>
      </w:pPr>
      <w:rPr>
        <w:rFonts w:ascii="Symbol" w:hAnsi="Symbol" w:hint="default"/>
      </w:rPr>
    </w:lvl>
    <w:lvl w:ilvl="4" w:tplc="C16E3924">
      <w:start w:val="1"/>
      <w:numFmt w:val="bullet"/>
      <w:lvlText w:val="o"/>
      <w:lvlJc w:val="left"/>
      <w:pPr>
        <w:ind w:left="3600" w:hanging="360"/>
      </w:pPr>
      <w:rPr>
        <w:rFonts w:ascii="Courier New" w:hAnsi="Courier New" w:hint="default"/>
      </w:rPr>
    </w:lvl>
    <w:lvl w:ilvl="5" w:tplc="A8B8485E">
      <w:start w:val="1"/>
      <w:numFmt w:val="bullet"/>
      <w:lvlText w:val=""/>
      <w:lvlJc w:val="left"/>
      <w:pPr>
        <w:ind w:left="4320" w:hanging="360"/>
      </w:pPr>
      <w:rPr>
        <w:rFonts w:ascii="Wingdings" w:hAnsi="Wingdings" w:hint="default"/>
      </w:rPr>
    </w:lvl>
    <w:lvl w:ilvl="6" w:tplc="8ED4C6DA">
      <w:start w:val="1"/>
      <w:numFmt w:val="bullet"/>
      <w:lvlText w:val=""/>
      <w:lvlJc w:val="left"/>
      <w:pPr>
        <w:ind w:left="5040" w:hanging="360"/>
      </w:pPr>
      <w:rPr>
        <w:rFonts w:ascii="Symbol" w:hAnsi="Symbol" w:hint="default"/>
      </w:rPr>
    </w:lvl>
    <w:lvl w:ilvl="7" w:tplc="3DFEA722">
      <w:start w:val="1"/>
      <w:numFmt w:val="bullet"/>
      <w:lvlText w:val="o"/>
      <w:lvlJc w:val="left"/>
      <w:pPr>
        <w:ind w:left="5760" w:hanging="360"/>
      </w:pPr>
      <w:rPr>
        <w:rFonts w:ascii="Courier New" w:hAnsi="Courier New" w:hint="default"/>
      </w:rPr>
    </w:lvl>
    <w:lvl w:ilvl="8" w:tplc="61789C4A">
      <w:start w:val="1"/>
      <w:numFmt w:val="bullet"/>
      <w:lvlText w:val=""/>
      <w:lvlJc w:val="left"/>
      <w:pPr>
        <w:ind w:left="6480" w:hanging="360"/>
      </w:pPr>
      <w:rPr>
        <w:rFonts w:ascii="Wingdings" w:hAnsi="Wingdings" w:hint="default"/>
      </w:rPr>
    </w:lvl>
  </w:abstractNum>
  <w:num w:numId="1" w16cid:durableId="1684935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9C166A2"/>
    <w:rsid w:val="007B0D5E"/>
    <w:rsid w:val="008067B9"/>
    <w:rsid w:val="009643A3"/>
    <w:rsid w:val="00BC2A73"/>
    <w:rsid w:val="00FB2979"/>
    <w:rsid w:val="0113D7E6"/>
    <w:rsid w:val="01C27B77"/>
    <w:rsid w:val="026C4D43"/>
    <w:rsid w:val="0282833E"/>
    <w:rsid w:val="028423BB"/>
    <w:rsid w:val="0339F191"/>
    <w:rsid w:val="052409F4"/>
    <w:rsid w:val="0535F6E9"/>
    <w:rsid w:val="054CE05B"/>
    <w:rsid w:val="05CC5D29"/>
    <w:rsid w:val="05DAEFAF"/>
    <w:rsid w:val="06773220"/>
    <w:rsid w:val="06A35BBC"/>
    <w:rsid w:val="07929E17"/>
    <w:rsid w:val="08959867"/>
    <w:rsid w:val="089E9C07"/>
    <w:rsid w:val="08C02BE9"/>
    <w:rsid w:val="09F438F6"/>
    <w:rsid w:val="0AF97A9C"/>
    <w:rsid w:val="0C1EE9F9"/>
    <w:rsid w:val="0C378422"/>
    <w:rsid w:val="0DE2BFDA"/>
    <w:rsid w:val="106271CE"/>
    <w:rsid w:val="10A6F985"/>
    <w:rsid w:val="1114D60B"/>
    <w:rsid w:val="1114E167"/>
    <w:rsid w:val="112303AA"/>
    <w:rsid w:val="113A687A"/>
    <w:rsid w:val="119D72F2"/>
    <w:rsid w:val="123369DF"/>
    <w:rsid w:val="124491F2"/>
    <w:rsid w:val="124ADDC7"/>
    <w:rsid w:val="12DAB00E"/>
    <w:rsid w:val="1350335A"/>
    <w:rsid w:val="154515DF"/>
    <w:rsid w:val="156E2157"/>
    <w:rsid w:val="15BACF69"/>
    <w:rsid w:val="1609B23B"/>
    <w:rsid w:val="170B1DE7"/>
    <w:rsid w:val="17B0FCF0"/>
    <w:rsid w:val="17EE7805"/>
    <w:rsid w:val="186B25DD"/>
    <w:rsid w:val="18A502AE"/>
    <w:rsid w:val="19509D55"/>
    <w:rsid w:val="1984F8AA"/>
    <w:rsid w:val="19954405"/>
    <w:rsid w:val="19BAD9C5"/>
    <w:rsid w:val="1A068054"/>
    <w:rsid w:val="1A2F88A3"/>
    <w:rsid w:val="1AFED69F"/>
    <w:rsid w:val="1B2F89EA"/>
    <w:rsid w:val="1B4106C4"/>
    <w:rsid w:val="1B5CEB16"/>
    <w:rsid w:val="1B83E085"/>
    <w:rsid w:val="1C146120"/>
    <w:rsid w:val="1C74400C"/>
    <w:rsid w:val="1DD08557"/>
    <w:rsid w:val="1E0F5FB5"/>
    <w:rsid w:val="1E1062AC"/>
    <w:rsid w:val="1E6E1096"/>
    <w:rsid w:val="1E925B48"/>
    <w:rsid w:val="2055FE93"/>
    <w:rsid w:val="2118C485"/>
    <w:rsid w:val="218C82A5"/>
    <w:rsid w:val="21DA70FD"/>
    <w:rsid w:val="22C44D61"/>
    <w:rsid w:val="22DD5BD4"/>
    <w:rsid w:val="237B051A"/>
    <w:rsid w:val="2435652B"/>
    <w:rsid w:val="243673E6"/>
    <w:rsid w:val="299E3218"/>
    <w:rsid w:val="2A797FA2"/>
    <w:rsid w:val="2A79D002"/>
    <w:rsid w:val="2B47C1EA"/>
    <w:rsid w:val="2BF72D57"/>
    <w:rsid w:val="2D17E2C3"/>
    <w:rsid w:val="2DA950BA"/>
    <w:rsid w:val="2DAA7174"/>
    <w:rsid w:val="2DB58A34"/>
    <w:rsid w:val="2DFB0510"/>
    <w:rsid w:val="2E5BB21A"/>
    <w:rsid w:val="2EC5ADFD"/>
    <w:rsid w:val="2EF6F434"/>
    <w:rsid w:val="2F26F21C"/>
    <w:rsid w:val="3074C86E"/>
    <w:rsid w:val="317B12B9"/>
    <w:rsid w:val="337435E7"/>
    <w:rsid w:val="33A25A34"/>
    <w:rsid w:val="34DA8DD0"/>
    <w:rsid w:val="3513FFC0"/>
    <w:rsid w:val="351B91D6"/>
    <w:rsid w:val="36AEC500"/>
    <w:rsid w:val="370F66ED"/>
    <w:rsid w:val="373CB9BE"/>
    <w:rsid w:val="3745D029"/>
    <w:rsid w:val="3802DB30"/>
    <w:rsid w:val="384DF75C"/>
    <w:rsid w:val="3A05E33D"/>
    <w:rsid w:val="3C171FDA"/>
    <w:rsid w:val="3C695259"/>
    <w:rsid w:val="3DADDDFD"/>
    <w:rsid w:val="3E0F1D3E"/>
    <w:rsid w:val="3E61FB59"/>
    <w:rsid w:val="3E69231D"/>
    <w:rsid w:val="3ED50EB8"/>
    <w:rsid w:val="3F912F02"/>
    <w:rsid w:val="3FD33EB8"/>
    <w:rsid w:val="3FF87AE3"/>
    <w:rsid w:val="41086127"/>
    <w:rsid w:val="41358581"/>
    <w:rsid w:val="421E650F"/>
    <w:rsid w:val="42273944"/>
    <w:rsid w:val="425B6E1D"/>
    <w:rsid w:val="426F2BE2"/>
    <w:rsid w:val="42D7F674"/>
    <w:rsid w:val="42DD6A01"/>
    <w:rsid w:val="44306EB7"/>
    <w:rsid w:val="448FE863"/>
    <w:rsid w:val="44E0F79B"/>
    <w:rsid w:val="45B46D34"/>
    <w:rsid w:val="46270436"/>
    <w:rsid w:val="4769AB1B"/>
    <w:rsid w:val="477E6E18"/>
    <w:rsid w:val="49B0279A"/>
    <w:rsid w:val="4AFB61CD"/>
    <w:rsid w:val="4B87C482"/>
    <w:rsid w:val="4BC122C3"/>
    <w:rsid w:val="4BEC09EB"/>
    <w:rsid w:val="4C890132"/>
    <w:rsid w:val="4CD86970"/>
    <w:rsid w:val="4D008A0B"/>
    <w:rsid w:val="4D12D413"/>
    <w:rsid w:val="4D2411D2"/>
    <w:rsid w:val="4D644DEE"/>
    <w:rsid w:val="4D7DEF7E"/>
    <w:rsid w:val="4EFF9A09"/>
    <w:rsid w:val="4F90F946"/>
    <w:rsid w:val="4FA88445"/>
    <w:rsid w:val="50400D52"/>
    <w:rsid w:val="518A45C0"/>
    <w:rsid w:val="51941665"/>
    <w:rsid w:val="5245960C"/>
    <w:rsid w:val="52C8CE42"/>
    <w:rsid w:val="5510B6C6"/>
    <w:rsid w:val="557AA5A6"/>
    <w:rsid w:val="566B8DAF"/>
    <w:rsid w:val="5728CF7D"/>
    <w:rsid w:val="576DD7D4"/>
    <w:rsid w:val="577AEF27"/>
    <w:rsid w:val="5AC5C3F4"/>
    <w:rsid w:val="5AC9B71A"/>
    <w:rsid w:val="5B230F03"/>
    <w:rsid w:val="5B6858B2"/>
    <w:rsid w:val="5B795103"/>
    <w:rsid w:val="5B82F463"/>
    <w:rsid w:val="5BC15E7E"/>
    <w:rsid w:val="5BDF8F8E"/>
    <w:rsid w:val="5BEE157C"/>
    <w:rsid w:val="5CE4DA65"/>
    <w:rsid w:val="5D014FFE"/>
    <w:rsid w:val="5D0ED8DF"/>
    <w:rsid w:val="5D278F3C"/>
    <w:rsid w:val="5D5E1126"/>
    <w:rsid w:val="5D6ED7E8"/>
    <w:rsid w:val="5D8BC744"/>
    <w:rsid w:val="5DA328D1"/>
    <w:rsid w:val="5DA434E6"/>
    <w:rsid w:val="5E62D6C7"/>
    <w:rsid w:val="5E7BFD3E"/>
    <w:rsid w:val="5E983511"/>
    <w:rsid w:val="5F1B99B7"/>
    <w:rsid w:val="5F76E002"/>
    <w:rsid w:val="5F8AA305"/>
    <w:rsid w:val="601C175E"/>
    <w:rsid w:val="6035890C"/>
    <w:rsid w:val="61AFD48A"/>
    <w:rsid w:val="61C1CB3C"/>
    <w:rsid w:val="6247D1A4"/>
    <w:rsid w:val="62D81DE1"/>
    <w:rsid w:val="63D06F90"/>
    <w:rsid w:val="640B5144"/>
    <w:rsid w:val="64474430"/>
    <w:rsid w:val="6462EC9C"/>
    <w:rsid w:val="64C4F970"/>
    <w:rsid w:val="6508824A"/>
    <w:rsid w:val="65D3922C"/>
    <w:rsid w:val="66F357E1"/>
    <w:rsid w:val="675A87C5"/>
    <w:rsid w:val="67C50A3F"/>
    <w:rsid w:val="67ECA37E"/>
    <w:rsid w:val="6842249D"/>
    <w:rsid w:val="686CE937"/>
    <w:rsid w:val="686EE160"/>
    <w:rsid w:val="6921718F"/>
    <w:rsid w:val="69C166A2"/>
    <w:rsid w:val="69FEC43C"/>
    <w:rsid w:val="6A70827B"/>
    <w:rsid w:val="6B748EBF"/>
    <w:rsid w:val="6B7A31DE"/>
    <w:rsid w:val="6C14F0B1"/>
    <w:rsid w:val="6C1B1681"/>
    <w:rsid w:val="6CB52D26"/>
    <w:rsid w:val="6DA2D239"/>
    <w:rsid w:val="6E1C2108"/>
    <w:rsid w:val="6F13F54E"/>
    <w:rsid w:val="6F8030F8"/>
    <w:rsid w:val="6FD9B3FF"/>
    <w:rsid w:val="7040E7E7"/>
    <w:rsid w:val="7073FAAD"/>
    <w:rsid w:val="7079182B"/>
    <w:rsid w:val="711BE8F8"/>
    <w:rsid w:val="71C82D12"/>
    <w:rsid w:val="72077D72"/>
    <w:rsid w:val="7240A357"/>
    <w:rsid w:val="736C1179"/>
    <w:rsid w:val="73A47F69"/>
    <w:rsid w:val="750D76B0"/>
    <w:rsid w:val="752BB6D9"/>
    <w:rsid w:val="753B7A93"/>
    <w:rsid w:val="77590571"/>
    <w:rsid w:val="77FFA587"/>
    <w:rsid w:val="7805E200"/>
    <w:rsid w:val="79655DE3"/>
    <w:rsid w:val="7A70295E"/>
    <w:rsid w:val="7ABB78C0"/>
    <w:rsid w:val="7BD92739"/>
    <w:rsid w:val="7C0CA3AF"/>
    <w:rsid w:val="7C844A5F"/>
    <w:rsid w:val="7C9F64AD"/>
    <w:rsid w:val="7CAB0294"/>
    <w:rsid w:val="7D540783"/>
    <w:rsid w:val="7DAA8EF0"/>
    <w:rsid w:val="7DAB7BD1"/>
    <w:rsid w:val="7E6522DD"/>
    <w:rsid w:val="7F4D3972"/>
    <w:rsid w:val="7FD057C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88FC3"/>
  <w15:chartTrackingRefBased/>
  <w15:docId w15:val="{3060E689-E37C-4E1F-B255-6609A4DF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2"/>
    </w:rPr>
  </w:style>
  <w:style w:type="paragraph" w:styleId="Heading1">
    <w:name w:val="heading 1"/>
    <w:basedOn w:val="Normal"/>
    <w:next w:val="Normal"/>
    <w:uiPriority w:val="9"/>
    <w:qFormat/>
    <w:rsid w:val="1B5CE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1B5CEB16"/>
    <w:pPr>
      <w:tabs>
        <w:tab w:val="center" w:pos="4680"/>
        <w:tab w:val="right" w:pos="9360"/>
      </w:tabs>
      <w:spacing w:after="0" w:line="240" w:lineRule="auto"/>
    </w:pPr>
  </w:style>
  <w:style w:type="paragraph" w:styleId="Footer">
    <w:name w:val="footer"/>
    <w:basedOn w:val="Normal"/>
    <w:uiPriority w:val="99"/>
    <w:unhideWhenUsed/>
    <w:rsid w:val="1B5CEB16"/>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124ADDC7"/>
    <w:pPr>
      <w:spacing w:after="100"/>
    </w:pPr>
  </w:style>
  <w:style w:type="character" w:styleId="Hyperlink">
    <w:name w:val="Hyperlink"/>
    <w:basedOn w:val="DefaultParagraphFont"/>
    <w:uiPriority w:val="99"/>
    <w:unhideWhenUsed/>
    <w:rsid w:val="124ADDC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www.tableau.com" TargetMode="External"/><Relationship Id="rId21" Type="http://schemas.openxmlformats.org/officeDocument/2006/relationships/image" Target="media/image10.png"/><Relationship Id="rId34" Type="http://schemas.openxmlformats.org/officeDocument/2006/relationships/hyperlink" Target="https://powerbi.microsoft.com" TargetMode="External"/><Relationship Id="rId42" Type="http://schemas.openxmlformats.org/officeDocument/2006/relationships/footer" Target="foot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hotelbii.netlify.app/" TargetMode="External"/><Relationship Id="rId20" Type="http://schemas.openxmlformats.org/officeDocument/2006/relationships/image" Target="media/image9.png"/><Relationship Id="rId29" Type="http://schemas.openxmlformats.org/officeDocument/2006/relationships/image" Target="media/image17.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hyperlink" Target="https://lucide.dev" TargetMode="External"/><Relationship Id="rId37" Type="http://schemas.openxmlformats.org/officeDocument/2006/relationships/hyperlink" Target="https://react.dev" TargetMode="External"/><Relationship Id="rId40" Type="http://schemas.openxmlformats.org/officeDocument/2006/relationships/hyperlink" Target="https://hotelbii.netlify.app/" TargetMode="External"/><Relationship Id="rId5" Type="http://schemas.openxmlformats.org/officeDocument/2006/relationships/styles" Target="styles.xml"/><Relationship Id="rId15" Type="http://schemas.openxmlformats.org/officeDocument/2006/relationships/hyperlink" Target="https://www.kaggle.com/datasets/jessemostipak/hotel-booking-demand" TargetMode="External"/><Relationship Id="rId23" Type="http://schemas.openxmlformats.org/officeDocument/2006/relationships/image" Target="media/image12.png"/><Relationship Id="rId28" Type="http://schemas.openxmlformats.org/officeDocument/2006/relationships/hyperlink" Target="https://hotelbii.netlify.app/" TargetMode="External"/><Relationship Id="rId36" Type="http://schemas.openxmlformats.org/officeDocument/2006/relationships/hyperlink" Target="https://www.papaparse.com" TargetMode="External"/><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hyperlink" Target="https://www.littlehotelier.com"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www.cloudbeds.com" TargetMode="External"/><Relationship Id="rId35" Type="http://schemas.openxmlformats.org/officeDocument/2006/relationships/hyperlink" Target="https://www.kaggle.com/datasets/jessemostipak/hotel-booking-demand"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www.mews.com" TargetMode="External"/><Relationship Id="rId38" Type="http://schemas.openxmlformats.org/officeDocument/2006/relationships/hyperlink" Target="https://rechart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31EE62B5BB1148B388DA617032B672" ma:contentTypeVersion="1" ma:contentTypeDescription="Create a new document." ma:contentTypeScope="" ma:versionID="1a2d93991540e0f1d90d57456e66f918">
  <xsd:schema xmlns:xsd="http://www.w3.org/2001/XMLSchema" xmlns:xs="http://www.w3.org/2001/XMLSchema" xmlns:p="http://schemas.microsoft.com/office/2006/metadata/properties" xmlns:ns2="071a206f-21c0-4503-8db9-df51e4d83fe3" targetNamespace="http://schemas.microsoft.com/office/2006/metadata/properties" ma:root="true" ma:fieldsID="c14c11793395f78f22dc02bb7d72ced5" ns2:_="">
    <xsd:import namespace="071a206f-21c0-4503-8db9-df51e4d83fe3"/>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a206f-21c0-4503-8db9-df51e4d83fe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071a206f-21c0-4503-8db9-df51e4d83fe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69CB8AE-5EB8-4FB7-BADA-590BA9119E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a206f-21c0-4503-8db9-df51e4d83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8F831A-0A64-4E61-9EE3-6D1D2F9B0B8D}">
  <ds:schemaRefs>
    <ds:schemaRef ds:uri="http://schemas.microsoft.com/office/2006/metadata/properties"/>
    <ds:schemaRef ds:uri="http://schemas.microsoft.com/office/infopath/2007/PartnerControls"/>
    <ds:schemaRef ds:uri="071a206f-21c0-4503-8db9-df51e4d83fe3"/>
  </ds:schemaRefs>
</ds:datastoreItem>
</file>

<file path=customXml/itemProps3.xml><?xml version="1.0" encoding="utf-8"?>
<ds:datastoreItem xmlns:ds="http://schemas.openxmlformats.org/officeDocument/2006/customXml" ds:itemID="{112498F8-0BC4-4C49-8845-33CB0D196A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17</Pages>
  <Words>3192</Words>
  <Characters>18201</Characters>
  <Application>Microsoft Office Word</Application>
  <DocSecurity>0</DocSecurity>
  <Lines>151</Lines>
  <Paragraphs>42</Paragraphs>
  <ScaleCrop>false</ScaleCrop>
  <Company/>
  <LinksUpToDate>false</LinksUpToDate>
  <CharactersWithSpaces>21351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Husam Barham</dc:creator>
  <cp:keywords/>
  <dc:description/>
  <cp:lastModifiedBy>ليث اشرف سالم مصطفى</cp:lastModifiedBy>
  <cp:revision>2</cp:revision>
  <dcterms:created xsi:type="dcterms:W3CDTF">2025-07-23T07:43:00Z</dcterms:created>
  <dcterms:modified xsi:type="dcterms:W3CDTF">2026-08-31T19:19:00Z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0x0101000F31EE62B5BB1148B388DA617032B672</vt:lpwstr>
  </property>
  <property fmtid="{D5CDD505-2E9C-101B-9397-08002B2CF9AE}" pid="3" name="Order">
    <vt:r8>1991100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_activity">
    <vt:lpwstr>{"FileActivityType":"9","FileActivityTimeStamp":"2026-03-05T09:00:36.600Z","FileActivityUsersOnPage":[{"DisplayName":"Husam Barham","Id":"hbarham@uop.edu.jo"},{"DisplayName":"Ayman M. Mansour","Id":"ayman.m.mansour@uop.edu.jo"}],"FileActivityNavigationId":null}</vt:lpwstr>
  </property>
</Properties>
</file>