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de Test</w:t>
      </w:r>
    </w:p>
    <w:p>
      <w:r>
        <w:t>Ceci est le document test numéro 5.</w:t>
        <w:br/>
        <w:t>Il contient du texte unique pour le tester.</w:t>
        <w:br/>
        <w:t>Ce fichier sera fusionné avec les autres documents.</w:t>
      </w:r>
    </w:p>
    <w:p>
      <w:pPr>
        <w:pStyle w:val="Heading1"/>
      </w:pPr>
      <w:r>
        <w:t>Section 1</w:t>
      </w:r>
    </w:p>
    <w:p>
      <w:r>
        <w:t>Voici la première section du document test.</w:t>
      </w:r>
    </w:p>
    <w:p>
      <w:pPr>
        <w:pStyle w:val="Heading1"/>
      </w:pPr>
      <w:r>
        <w:t>Section 2</w:t>
      </w:r>
    </w:p>
    <w:p>
      <w:r>
        <w:t>Voici la deuxième section du document test.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