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de test</w:t>
      </w:r>
    </w:p>
    <w:p>
      <w:r>
        <w:t xml:space="preserve">Ceci est un document de test pour </w:t>
      </w:r>
      <w:r>
        <w:rPr>
          <w:b/>
        </w:rPr>
        <w:t>DocxFilesMerger</w:t>
      </w:r>
      <w:r>
        <w:t>. Il contient un texte basique pour tester le fonctionnement de l'outil.</w:t>
      </w:r>
    </w:p>
    <w:p>
      <w:pPr>
        <w:pStyle w:val="Heading1"/>
      </w:pPr>
      <w:r>
        <w:t>Section 1: Introduction</w:t>
      </w:r>
    </w:p>
    <w:p>
      <w:r>
        <w:t>Ce paragraphe contient une introduction au test. Il démontre la capacité de fusionner différents fichiers DOCX.</w:t>
      </w:r>
    </w:p>
    <w:p>
      <w:pPr>
        <w:pStyle w:val="Heading1"/>
      </w:pPr>
      <w:r>
        <w:t>Section 2: Détails</w:t>
      </w:r>
    </w:p>
    <w:p>
      <w:r>
        <w:t>Ce paragraphe contient des détails supplémentaires. Il permet de tester la préservation des styles et de la structure.</w:t>
      </w:r>
    </w:p>
    <w:p>
      <w:pPr>
        <w:pStyle w:val="ListBullet"/>
      </w:pPr>
      <w:r>
        <w:t>Liste de fonctionnalités testées:</w:t>
      </w:r>
    </w:p>
    <w:p>
      <w:pPr>
        <w:pStyle w:val="ListBullet"/>
      </w:pPr>
      <w:r>
        <w:t>Extraction de fichiers d'une archive ZIP</w:t>
      </w:r>
    </w:p>
    <w:p>
      <w:pPr>
        <w:pStyle w:val="ListBullet"/>
      </w:pPr>
      <w:r>
        <w:t>Fusion de documents DOCX</w:t>
      </w:r>
    </w:p>
    <w:p>
      <w:pPr>
        <w:pStyle w:val="ListBullet"/>
      </w:pPr>
      <w:r>
        <w:t>Génération d'un fichier PDF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