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A6C4" w14:textId="77777777" w:rsidR="004F1A4C" w:rsidRPr="004F1A4C" w:rsidRDefault="003B6646" w:rsidP="004F1A4C">
      <w:pPr>
        <w:pStyle w:val="Heading2"/>
        <w:pBdr>
          <w:bottom w:val="single" w:sz="6" w:space="2" w:color="DCDCDC"/>
        </w:pBdr>
        <w:spacing w:before="0" w:beforeAutospacing="0" w:after="96" w:afterAutospacing="0" w:line="240" w:lineRule="atLeast"/>
        <w:rPr>
          <w:rFonts w:ascii="Helvetica Neue" w:hAnsi="Helvetica Neue"/>
          <w:b w:val="0"/>
          <w:bCs w:val="0"/>
          <w:color w:val="000000"/>
          <w:sz w:val="22"/>
          <w:szCs w:val="22"/>
        </w:rPr>
      </w:pPr>
      <w:r w:rsidRPr="004F1A4C">
        <w:rPr>
          <w:rFonts w:asciiTheme="majorHAnsi" w:hAnsiTheme="majorHAnsi" w:cstheme="majorHAnsi"/>
          <w:i/>
          <w:iCs/>
          <w:sz w:val="22"/>
          <w:szCs w:val="22"/>
        </w:rPr>
        <w:t>Resource</w:t>
      </w:r>
      <w:r w:rsidRPr="004F1A4C">
        <w:rPr>
          <w:rFonts w:asciiTheme="majorHAnsi" w:hAnsiTheme="majorHAnsi" w:cstheme="majorHAnsi"/>
          <w:sz w:val="22"/>
          <w:szCs w:val="22"/>
        </w:rPr>
        <w:t xml:space="preserve"> </w:t>
      </w:r>
      <w:r w:rsidRPr="004F1A4C">
        <w:rPr>
          <w:rFonts w:asciiTheme="majorHAnsi" w:hAnsiTheme="majorHAnsi" w:cstheme="majorHAnsi"/>
          <w:i/>
          <w:iCs/>
          <w:sz w:val="22"/>
          <w:szCs w:val="22"/>
        </w:rPr>
        <w:t>Profile</w:t>
      </w:r>
      <w:r w:rsidRPr="004F1A4C">
        <w:rPr>
          <w:rFonts w:asciiTheme="majorHAnsi" w:hAnsiTheme="majorHAnsi" w:cstheme="majorHAnsi"/>
          <w:sz w:val="22"/>
          <w:szCs w:val="22"/>
        </w:rPr>
        <w:t xml:space="preserve">: </w:t>
      </w:r>
      <w:r w:rsidR="004F1A4C" w:rsidRPr="004F1A4C">
        <w:rPr>
          <w:rFonts w:ascii="Helvetica Neue" w:hAnsi="Helvetica Neue"/>
          <w:b w:val="0"/>
          <w:bCs w:val="0"/>
          <w:color w:val="000000"/>
          <w:sz w:val="22"/>
          <w:szCs w:val="22"/>
        </w:rPr>
        <w:t>SpecimenBRIPS</w:t>
      </w:r>
    </w:p>
    <w:p w14:paraId="45973BE6" w14:textId="578093B4" w:rsidR="00B40037" w:rsidRPr="003B6646" w:rsidRDefault="00B40037" w:rsidP="003B6646">
      <w:pPr>
        <w:jc w:val="both"/>
        <w:rPr>
          <w:rFonts w:asciiTheme="majorHAnsi" w:hAnsiTheme="majorHAnsi" w:cstheme="maj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2829"/>
      </w:tblGrid>
      <w:tr w:rsidR="003B6646" w:rsidRPr="003B6646" w14:paraId="1C63CB60" w14:textId="77777777" w:rsidTr="00150ACE">
        <w:tc>
          <w:tcPr>
            <w:tcW w:w="5665" w:type="dxa"/>
          </w:tcPr>
          <w:p w14:paraId="55E1D213" w14:textId="0E376F6F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 xml:space="preserve">URL Canônica: </w:t>
            </w:r>
            <w:r w:rsidR="004F1A4C" w:rsidRPr="004F1A4C">
              <w:t>https://ips.saude.gov.br/StructureDefinition/SpecimenBRIPS</w:t>
            </w:r>
          </w:p>
        </w:tc>
        <w:tc>
          <w:tcPr>
            <w:tcW w:w="2829" w:type="dxa"/>
          </w:tcPr>
          <w:p w14:paraId="534515D7" w14:textId="21EC7EF4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Versão: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>1.0</w:t>
            </w:r>
          </w:p>
        </w:tc>
      </w:tr>
      <w:tr w:rsidR="003B6646" w:rsidRPr="003B6646" w14:paraId="5090EC6E" w14:textId="77777777" w:rsidTr="00150ACE">
        <w:tc>
          <w:tcPr>
            <w:tcW w:w="5665" w:type="dxa"/>
          </w:tcPr>
          <w:p w14:paraId="3B7DD56D" w14:textId="3EC5D436" w:rsidR="003B6646" w:rsidRPr="003B6646" w:rsidRDefault="003B6646" w:rsidP="003B6646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Ativo desde</w:t>
            </w:r>
            <w:r w:rsidR="00150ACE">
              <w:rPr>
                <w:rFonts w:asciiTheme="majorHAnsi" w:hAnsiTheme="majorHAnsi" w:cstheme="majorHAnsi"/>
                <w:sz w:val="20"/>
                <w:szCs w:val="20"/>
              </w:rPr>
              <w:t xml:space="preserve">: </w:t>
            </w:r>
            <w:r w:rsidR="004F1A4C">
              <w:rPr>
                <w:rFonts w:ascii="Verdana" w:hAnsi="Verdana"/>
                <w:color w:val="333333"/>
                <w:sz w:val="18"/>
                <w:szCs w:val="18"/>
                <w:shd w:val="clear" w:color="auto" w:fill="FFFFE6"/>
              </w:rPr>
              <w:t>2023-12-06</w:t>
            </w:r>
          </w:p>
        </w:tc>
        <w:tc>
          <w:tcPr>
            <w:tcW w:w="2829" w:type="dxa"/>
          </w:tcPr>
          <w:p w14:paraId="65718F3C" w14:textId="4B3E26FF" w:rsidR="003B6646" w:rsidRPr="003B6646" w:rsidRDefault="003B6646" w:rsidP="00150AC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B6646">
              <w:rPr>
                <w:rFonts w:asciiTheme="majorHAnsi" w:hAnsiTheme="majorHAnsi" w:cstheme="majorHAnsi"/>
                <w:sz w:val="20"/>
                <w:szCs w:val="20"/>
              </w:rPr>
              <w:t>Nome computável:</w:t>
            </w:r>
            <w:r w:rsidR="00150ACE" w:rsidRPr="00150ACE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FFFE6"/>
              </w:rPr>
              <w:t xml:space="preserve"> </w:t>
            </w:r>
            <w:r w:rsidR="004F1A4C" w:rsidRPr="004F1A4C">
              <w:rPr>
                <w:rFonts w:asciiTheme="majorHAnsi" w:hAnsiTheme="majorHAnsi" w:cstheme="majorHAnsi"/>
                <w:sz w:val="20"/>
                <w:szCs w:val="20"/>
              </w:rPr>
              <w:t>SpecimenBRIPS</w:t>
            </w:r>
          </w:p>
        </w:tc>
      </w:tr>
    </w:tbl>
    <w:p w14:paraId="62CB068F" w14:textId="77777777" w:rsidR="00CB7195" w:rsidRDefault="00CB7195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1C78A8C" w14:textId="5E8DEDFA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 xml:space="preserve">Este perfil restringe o recurso </w:t>
      </w:r>
      <w:r>
        <w:rPr>
          <w:rFonts w:asciiTheme="majorHAnsi" w:hAnsiTheme="majorHAnsi" w:cstheme="majorHAnsi"/>
          <w:sz w:val="20"/>
          <w:szCs w:val="20"/>
        </w:rPr>
        <w:t>Specimen</w:t>
      </w:r>
      <w:r w:rsidRPr="004F1A4C">
        <w:rPr>
          <w:rFonts w:asciiTheme="majorHAnsi" w:hAnsiTheme="majorHAnsi" w:cstheme="majorHAnsi"/>
          <w:sz w:val="20"/>
          <w:szCs w:val="20"/>
        </w:rPr>
        <w:t xml:space="preserve"> para representar as características de amostras biológicas no contexto de resultados laboratoriais integrados a um resumo do paciente.</w:t>
      </w:r>
    </w:p>
    <w:p w14:paraId="3FCB585D" w14:textId="0CDFC9D6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 recurso Specimen descreve uma amostra utilizada para análise laboratorial.</w:t>
      </w:r>
    </w:p>
    <w:p w14:paraId="7F1AD43A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Escopo/Uso</w:t>
      </w:r>
    </w:p>
    <w:p w14:paraId="03FE4D64" w14:textId="486524AF" w:rsidR="004F1A4C" w:rsidRP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representa q</w:t>
      </w:r>
      <w:r w:rsidRPr="004F1A4C">
        <w:rPr>
          <w:rFonts w:asciiTheme="majorHAnsi" w:hAnsiTheme="majorHAnsi" w:cstheme="majorHAnsi"/>
          <w:sz w:val="20"/>
          <w:szCs w:val="20"/>
        </w:rPr>
        <w:t>ualquer amostra de material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  <w:r w:rsidRPr="004F1A4C">
        <w:rPr>
          <w:rFonts w:asciiTheme="majorHAnsi" w:hAnsiTheme="majorHAnsi" w:cstheme="majorHAnsi"/>
          <w:sz w:val="20"/>
          <w:szCs w:val="20"/>
        </w:rPr>
        <w:t>retirado de uma entidade biológica, viva ou morta</w:t>
      </w:r>
      <w:r>
        <w:rPr>
          <w:rFonts w:asciiTheme="majorHAnsi" w:hAnsiTheme="majorHAnsi" w:cstheme="majorHAnsi"/>
          <w:sz w:val="20"/>
          <w:szCs w:val="20"/>
        </w:rPr>
        <w:t xml:space="preserve"> ou de </w:t>
      </w:r>
      <w:r w:rsidRPr="004F1A4C">
        <w:rPr>
          <w:rFonts w:asciiTheme="majorHAnsi" w:hAnsiTheme="majorHAnsi" w:cstheme="majorHAnsi"/>
          <w:sz w:val="20"/>
          <w:szCs w:val="20"/>
        </w:rPr>
        <w:t>um objeto físico ou do ambiente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7BB4E53" w14:textId="77777777" w:rsidR="00545311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Algumas amostras são biológicas e podem conter um ou mais componentes, incluindo, entre outros, moléculas celulares, células, tecidos, órgãos, fluidos corporais, embriões e produtos excretores corporais</w:t>
      </w:r>
      <w:r w:rsidR="00545311">
        <w:rPr>
          <w:rFonts w:asciiTheme="majorHAnsi" w:hAnsiTheme="majorHAnsi" w:cstheme="majorHAnsi"/>
          <w:sz w:val="20"/>
          <w:szCs w:val="20"/>
        </w:rPr>
        <w:t xml:space="preserve"> (</w:t>
      </w:r>
      <w:bookmarkStart w:id="0" w:name="OLE_LINK1"/>
      <w:r w:rsidR="00545311">
        <w:rPr>
          <w:rFonts w:asciiTheme="majorHAnsi" w:hAnsiTheme="majorHAnsi" w:cstheme="majorHAnsi"/>
          <w:sz w:val="20"/>
          <w:szCs w:val="20"/>
        </w:rPr>
        <w:t>fonte</w:t>
      </w:r>
      <w:bookmarkEnd w:id="0"/>
      <w:r w:rsidR="00545311" w:rsidRPr="00545311">
        <w:rPr>
          <w:rFonts w:asciiTheme="majorHAnsi" w:hAnsiTheme="majorHAnsi" w:cstheme="majorHAnsi"/>
          <w:sz w:val="20"/>
          <w:szCs w:val="20"/>
        </w:rPr>
        <w:t xml:space="preserve">: </w:t>
      </w:r>
      <w:hyperlink r:id="rId4" w:history="1">
        <w:r w:rsidR="00545311" w:rsidRPr="00545311">
          <w:rPr>
            <w:rStyle w:val="Hyperlink"/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t>NCI Thesaurus </w:t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fldChar w:fldCharType="begin"/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instrText xml:space="preserve"> INCLUDEPICTURE "https://hl7.org/fhir/R4/external.png" \* MERGEFORMATINET </w:instrText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fldChar w:fldCharType="separate"/>
        </w:r>
        <w:r w:rsidR="00545311" w:rsidRPr="00545311">
          <w:rPr>
            <w:rFonts w:asciiTheme="majorHAnsi" w:hAnsiTheme="majorHAnsi" w:cstheme="majorHAnsi"/>
            <w:noProof/>
            <w:color w:val="2A6496"/>
            <w:sz w:val="20"/>
            <w:szCs w:val="20"/>
            <w:shd w:val="clear" w:color="auto" w:fill="FFFFFF"/>
          </w:rPr>
          <w:drawing>
            <wp:inline distT="0" distB="0" distL="0" distR="0" wp14:anchorId="7B5DB189" wp14:editId="630B6FB2">
              <wp:extent cx="129540" cy="129540"/>
              <wp:effectExtent l="0" t="0" r="0" b="0"/>
              <wp:docPr id="19572943" name="Imagem 1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9540" cy="129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45311" w:rsidRPr="00545311">
          <w:rPr>
            <w:rFonts w:asciiTheme="majorHAnsi" w:hAnsiTheme="majorHAnsi" w:cstheme="majorHAnsi"/>
            <w:color w:val="2A6496"/>
            <w:sz w:val="20"/>
            <w:szCs w:val="20"/>
            <w:shd w:val="clear" w:color="auto" w:fill="FFFFFF"/>
          </w:rPr>
          <w:fldChar w:fldCharType="end"/>
        </w:r>
      </w:hyperlink>
      <w:r w:rsidR="00545311">
        <w:t xml:space="preserve"> </w:t>
      </w:r>
      <w:r w:rsidR="00545311">
        <w:rPr>
          <w:rFonts w:asciiTheme="majorHAnsi" w:hAnsiTheme="majorHAnsi" w:cstheme="majorHAnsi"/>
          <w:sz w:val="20"/>
          <w:szCs w:val="20"/>
        </w:rPr>
        <w:t>, modificada).</w:t>
      </w:r>
    </w:p>
    <w:p w14:paraId="434CBE30" w14:textId="27B89341" w:rsidR="003B6646" w:rsidRP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 xml:space="preserve">O recurso de </w:t>
      </w:r>
      <w:r>
        <w:rPr>
          <w:rFonts w:asciiTheme="majorHAnsi" w:hAnsiTheme="majorHAnsi" w:cstheme="majorHAnsi"/>
          <w:sz w:val="20"/>
          <w:szCs w:val="20"/>
        </w:rPr>
        <w:t>SpecimenBRIPS</w:t>
      </w:r>
      <w:r w:rsidRPr="004F1A4C">
        <w:rPr>
          <w:rFonts w:asciiTheme="majorHAnsi" w:hAnsiTheme="majorHAnsi" w:cstheme="majorHAnsi"/>
          <w:sz w:val="20"/>
          <w:szCs w:val="20"/>
        </w:rPr>
        <w:t xml:space="preserve"> abrange substâncias utilizadas para testes de diagnóstico e ambientais. O foco do recurso de espécimes é o processo de coleta, manutenção e processamento do espécime, bem como a origem d</w:t>
      </w:r>
      <w:r>
        <w:rPr>
          <w:rFonts w:asciiTheme="majorHAnsi" w:hAnsiTheme="majorHAnsi" w:cstheme="majorHAnsi"/>
          <w:sz w:val="20"/>
          <w:szCs w:val="20"/>
        </w:rPr>
        <w:t>a amostra.</w:t>
      </w:r>
    </w:p>
    <w:p w14:paraId="722920B6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Uso indevido</w:t>
      </w:r>
    </w:p>
    <w:p w14:paraId="2ED8C7D3" w14:textId="3C5FAA65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Este recurso só deve ser utilizado para recuperar as amostras de exames laboratoriais que venham a fazer parte do Sumário Internacional do Paciente.</w:t>
      </w:r>
    </w:p>
    <w:p w14:paraId="4D76BE19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Caso de uso</w:t>
      </w:r>
    </w:p>
    <w:p w14:paraId="44D602F4" w14:textId="77777777" w:rsidR="004F1A4C" w:rsidRPr="004F1A4C" w:rsidRDefault="004F1A4C" w:rsidP="004F1A4C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 curador de sumário ao recuperar todos os exames de COVID-19 e os demais exames laboratoriais do último ano a partir da data de solicitação de geração do sumário busca as amostras de cada um destes exames que estão referenciadas no elemento specimen do recurso </w:t>
      </w:r>
      <w:r w:rsidRPr="004F1A4C">
        <w:rPr>
          <w:rFonts w:asciiTheme="majorHAnsi" w:hAnsiTheme="majorHAnsi" w:cstheme="majorHAnsi"/>
          <w:sz w:val="20"/>
          <w:szCs w:val="20"/>
        </w:rPr>
        <w:t>ObservationResultsLaboratoryBRIPS</w:t>
      </w:r>
    </w:p>
    <w:p w14:paraId="5F6793C1" w14:textId="613C1531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239C48AE" w14:textId="77777777" w:rsidR="003B6646" w:rsidRP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3B6646">
        <w:rPr>
          <w:rFonts w:asciiTheme="majorHAnsi" w:hAnsiTheme="majorHAnsi" w:cstheme="majorHAnsi"/>
          <w:b/>
          <w:bCs/>
        </w:rPr>
        <w:t>Identificadores</w:t>
      </w:r>
    </w:p>
    <w:p w14:paraId="3D9CEE76" w14:textId="61F0BE09" w:rsidR="003B6646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87507FF" w14:textId="77777777" w:rsidR="001A53B9" w:rsidRPr="001A53B9" w:rsidRDefault="001A53B9" w:rsidP="003B6646">
      <w:pPr>
        <w:jc w:val="both"/>
        <w:rPr>
          <w:rFonts w:asciiTheme="majorHAnsi" w:hAnsiTheme="majorHAnsi" w:cstheme="majorHAnsi"/>
          <w:b/>
          <w:bCs/>
        </w:rPr>
      </w:pPr>
      <w:r w:rsidRPr="001A53B9">
        <w:rPr>
          <w:rFonts w:asciiTheme="majorHAnsi" w:hAnsiTheme="majorHAnsi" w:cstheme="majorHAnsi"/>
          <w:b/>
          <w:bCs/>
        </w:rPr>
        <w:t>Extensões</w:t>
      </w:r>
    </w:p>
    <w:p w14:paraId="4CC0A764" w14:textId="22239880" w:rsidR="001A53B9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Não há extensões neste recurso</w:t>
      </w:r>
    </w:p>
    <w:p w14:paraId="15E2746F" w14:textId="77777777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Limites e Relacionamentos</w:t>
      </w:r>
    </w:p>
    <w:p w14:paraId="7169BE12" w14:textId="2BD1D9DC" w:rsidR="004F1A4C" w:rsidRP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O recurso</w:t>
      </w:r>
      <w:r>
        <w:rPr>
          <w:rFonts w:asciiTheme="majorHAnsi" w:hAnsiTheme="majorHAnsi" w:cstheme="majorHAnsi"/>
          <w:sz w:val="20"/>
          <w:szCs w:val="20"/>
        </w:rPr>
        <w:t xml:space="preserve"> SpecimenBRIPS é referenciado no recurso </w:t>
      </w:r>
      <w:r w:rsidRPr="004F1A4C">
        <w:rPr>
          <w:rFonts w:asciiTheme="majorHAnsi" w:hAnsiTheme="majorHAnsi" w:cstheme="majorHAnsi"/>
          <w:sz w:val="20"/>
          <w:szCs w:val="20"/>
        </w:rPr>
        <w:t>ObservationResultsLaboratoryBRIPS.</w:t>
      </w:r>
    </w:p>
    <w:p w14:paraId="395B6539" w14:textId="7FA24ADE" w:rsidR="003B6646" w:rsidRDefault="003B6646" w:rsidP="003B6646">
      <w:pPr>
        <w:jc w:val="both"/>
        <w:rPr>
          <w:rFonts w:asciiTheme="majorHAnsi" w:hAnsiTheme="majorHAnsi" w:cstheme="majorHAnsi"/>
          <w:b/>
          <w:bCs/>
        </w:rPr>
      </w:pPr>
      <w:r w:rsidRPr="00CB7195">
        <w:rPr>
          <w:rFonts w:asciiTheme="majorHAnsi" w:hAnsiTheme="majorHAnsi" w:cstheme="majorHAnsi"/>
          <w:b/>
          <w:bCs/>
        </w:rPr>
        <w:t>Mapeamento de estrutura</w:t>
      </w:r>
      <w:r w:rsidR="004F1A4C">
        <w:rPr>
          <w:rFonts w:asciiTheme="majorHAnsi" w:hAnsiTheme="majorHAnsi" w:cstheme="majorHAnsi"/>
          <w:b/>
          <w:bCs/>
        </w:rPr>
        <w:t xml:space="preserve"> </w:t>
      </w:r>
      <w:r w:rsidR="004F1A4C" w:rsidRPr="004F1A4C">
        <w:rPr>
          <w:rFonts w:asciiTheme="majorHAnsi" w:hAnsiTheme="majorHAnsi" w:cstheme="majorHAnsi"/>
          <w:b/>
          <w:bCs/>
        </w:rPr>
        <w:t>BRAmostraBiologica-1.0</w:t>
      </w:r>
      <w:r w:rsidR="004F1A4C">
        <w:rPr>
          <w:rFonts w:asciiTheme="majorHAnsi" w:hAnsiTheme="majorHAnsi" w:cstheme="majorHAnsi"/>
          <w:b/>
          <w:bCs/>
        </w:rPr>
        <w:t xml:space="preserve"> para SpecimenBRIPS</w:t>
      </w:r>
    </w:p>
    <w:p w14:paraId="1819543D" w14:textId="36168404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  <w:r w:rsidRPr="004F1A4C">
        <w:rPr>
          <w:rFonts w:asciiTheme="majorHAnsi" w:hAnsiTheme="majorHAnsi" w:cstheme="majorHAnsi"/>
          <w:sz w:val="20"/>
          <w:szCs w:val="20"/>
        </w:rPr>
        <w:t>O perfil BR</w:t>
      </w:r>
      <w:r>
        <w:rPr>
          <w:rFonts w:asciiTheme="majorHAnsi" w:hAnsiTheme="majorHAnsi" w:cstheme="majorHAnsi"/>
          <w:sz w:val="20"/>
          <w:szCs w:val="20"/>
        </w:rPr>
        <w:t xml:space="preserve">AmostraBiologica-1.0 suprimiu todos os elementos do recurso SpecimenBRIPS com exceção do elemento type que é obrigatório, </w:t>
      </w:r>
      <w:r w:rsidR="00614FCA">
        <w:rPr>
          <w:rFonts w:asciiTheme="majorHAnsi" w:hAnsiTheme="majorHAnsi" w:cstheme="majorHAnsi"/>
          <w:sz w:val="20"/>
          <w:szCs w:val="20"/>
        </w:rPr>
        <w:t>portanto,</w:t>
      </w:r>
      <w:r>
        <w:rPr>
          <w:rFonts w:asciiTheme="majorHAnsi" w:hAnsiTheme="majorHAnsi" w:cstheme="majorHAnsi"/>
          <w:sz w:val="20"/>
          <w:szCs w:val="20"/>
        </w:rPr>
        <w:t xml:space="preserve"> só há mapeamento para este elemento.</w:t>
      </w:r>
    </w:p>
    <w:p w14:paraId="0989E907" w14:textId="77777777" w:rsidR="004F1A4C" w:rsidRDefault="004F1A4C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6FC1D7A8" w14:textId="77777777" w:rsidR="004F1A4C" w:rsidRDefault="004F1A4C">
      <w:pPr>
        <w:sectPr w:rsidR="004F1A4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pPr w:leftFromText="180" w:rightFromText="180" w:vertAnchor="page" w:horzAnchor="margin" w:tblpY="2111"/>
        <w:tblW w:w="11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264"/>
        <w:gridCol w:w="2272"/>
        <w:gridCol w:w="1555"/>
        <w:gridCol w:w="2025"/>
      </w:tblGrid>
      <w:tr w:rsidR="004F1A4C" w:rsidRPr="004F5446" w14:paraId="52080FB5" w14:textId="77777777" w:rsidTr="004F1A4C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28A111" w14:textId="77777777" w:rsidR="004F1A4C" w:rsidRPr="00117D48" w:rsidRDefault="004F1A4C" w:rsidP="004F1A4C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  <w:lastRenderedPageBreak/>
              <w:t>E</w:t>
            </w:r>
            <w:r>
              <w:rPr>
                <w:rStyle w:val="constraints"/>
                <w:b/>
                <w:bCs/>
              </w:rPr>
              <w:t>lemento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B7E304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C</w:t>
            </w:r>
            <w:r>
              <w:rPr>
                <w:b/>
                <w:bCs/>
              </w:rPr>
              <w:t>ard.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688CE21F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Descrição</w:t>
            </w:r>
          </w:p>
        </w:tc>
        <w:tc>
          <w:tcPr>
            <w:tcW w:w="2272" w:type="dxa"/>
            <w:shd w:val="clear" w:color="auto" w:fill="D9D9D9" w:themeFill="background1" w:themeFillShade="D9"/>
          </w:tcPr>
          <w:p w14:paraId="7FCBBF03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  <w:tc>
          <w:tcPr>
            <w:tcW w:w="1555" w:type="dxa"/>
            <w:shd w:val="clear" w:color="auto" w:fill="D9D9D9" w:themeFill="background1" w:themeFillShade="D9"/>
          </w:tcPr>
          <w:p w14:paraId="466BCAAE" w14:textId="77777777" w:rsidR="004F1A4C" w:rsidRPr="004F5446" w:rsidRDefault="004F1A4C" w:rsidP="004F1A4C">
            <w:pPr>
              <w:ind w:right="409"/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</w:rPr>
              <w:t>M</w:t>
            </w:r>
            <w:r w:rsidRPr="004F5446">
              <w:rPr>
                <w:b/>
                <w:bCs/>
              </w:rPr>
              <w:t>apeamento (FHIRPath)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04B40F7" w14:textId="77777777" w:rsidR="004F1A4C" w:rsidRPr="004F5446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Domínio</w:t>
            </w:r>
          </w:p>
        </w:tc>
      </w:tr>
      <w:tr w:rsidR="004F1A4C" w:rsidRPr="004F1A4C" w14:paraId="41042DB1" w14:textId="77777777" w:rsidTr="004F1A4C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D7578AE" w14:textId="55E1B7F5" w:rsidR="004F1A4C" w:rsidRDefault="004F1A4C" w:rsidP="004F1A4C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type.coding.system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A38EF0" w14:textId="247B8232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r w:rsidRPr="004F1A4C"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264" w:type="dxa"/>
            <w:shd w:val="clear" w:color="auto" w:fill="auto"/>
          </w:tcPr>
          <w:p w14:paraId="63AF8452" w14:textId="718D1E42" w:rsidR="004F1A4C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Identidade do sistema de terminologia 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tipo de amostra</w:t>
            </w:r>
          </w:p>
        </w:tc>
        <w:tc>
          <w:tcPr>
            <w:tcW w:w="2272" w:type="dxa"/>
            <w:shd w:val="clear" w:color="auto" w:fill="auto"/>
          </w:tcPr>
          <w:p w14:paraId="5F7436A6" w14:textId="7A7C4CFE" w:rsidR="004F1A4C" w:rsidRPr="004F1A4C" w:rsidRDefault="00000000" w:rsidP="004F1A4C">
            <w:pPr>
              <w:rPr>
                <w:rFonts w:ascii="Verdana" w:hAnsi="Verdana"/>
                <w:sz w:val="17"/>
                <w:szCs w:val="17"/>
              </w:rPr>
            </w:pPr>
            <w:hyperlink r:id="rId6" w:history="1">
              <w:r w:rsidR="004F1A4C"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http://www.saude.gov.br/fhir/r4/ValueSet/BRTipoAmostra-1.0</w:t>
              </w:r>
            </w:hyperlink>
          </w:p>
        </w:tc>
        <w:tc>
          <w:tcPr>
            <w:tcW w:w="1555" w:type="dxa"/>
            <w:shd w:val="clear" w:color="auto" w:fill="auto"/>
          </w:tcPr>
          <w:p w14:paraId="0861579F" w14:textId="77777777" w:rsidR="004F1A4C" w:rsidRPr="00545311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  <w:tc>
          <w:tcPr>
            <w:tcW w:w="2025" w:type="dxa"/>
            <w:shd w:val="clear" w:color="auto" w:fill="auto"/>
          </w:tcPr>
          <w:p w14:paraId="196B3605" w14:textId="77777777" w:rsidR="004F1A4C" w:rsidRPr="00545311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</w:p>
        </w:tc>
      </w:tr>
      <w:tr w:rsidR="004F1A4C" w:rsidRPr="004F1A4C" w14:paraId="6DEDD72E" w14:textId="77777777" w:rsidTr="004F1A4C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7E31D5" w14:textId="55AF377C" w:rsidR="004F1A4C" w:rsidRPr="004F1A4C" w:rsidRDefault="004F1A4C" w:rsidP="004F1A4C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 w:rsidRPr="004F1A4C"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type.coding.code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94A69E8" w14:textId="45E1BB51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4F1A4C"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264" w:type="dxa"/>
            <w:shd w:val="clear" w:color="auto" w:fill="auto"/>
          </w:tcPr>
          <w:p w14:paraId="46CDC598" w14:textId="1741BE86" w:rsidR="004F1A4C" w:rsidRPr="004F1A4C" w:rsidRDefault="004F1A4C" w:rsidP="004F1A4C">
            <w:pPr>
              <w:rPr>
                <w:rFonts w:ascii="Verdana" w:hAnsi="Verdana"/>
                <w:sz w:val="17"/>
                <w:szCs w:val="17"/>
              </w:rPr>
            </w:pPr>
            <w:r w:rsidRPr="004F1A4C">
              <w:rPr>
                <w:rFonts w:ascii="Verdana" w:hAnsi="Verdana"/>
                <w:sz w:val="17"/>
                <w:szCs w:val="17"/>
              </w:rPr>
              <w:t>Código do tipo de amostra</w:t>
            </w:r>
          </w:p>
        </w:tc>
        <w:tc>
          <w:tcPr>
            <w:tcW w:w="2272" w:type="dxa"/>
            <w:shd w:val="clear" w:color="auto" w:fill="auto"/>
          </w:tcPr>
          <w:p w14:paraId="5F2229AA" w14:textId="3E1179CE" w:rsidR="004F1A4C" w:rsidRPr="00545311" w:rsidRDefault="004F1A4C" w:rsidP="004F1A4C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 w:rsidRPr="00545311">
              <w:rPr>
                <w:rFonts w:ascii="Verdana" w:hAnsi="Verdana"/>
                <w:sz w:val="17"/>
                <w:szCs w:val="17"/>
              </w:rPr>
              <w:t>http://www.saude.gov.br/fhir/r4/ValueSet/BRTipoAmostra-1.0</w:t>
            </w:r>
          </w:p>
        </w:tc>
        <w:tc>
          <w:tcPr>
            <w:tcW w:w="1555" w:type="dxa"/>
            <w:shd w:val="clear" w:color="auto" w:fill="auto"/>
          </w:tcPr>
          <w:p w14:paraId="790031EF" w14:textId="604B6AF1" w:rsidR="004F1A4C" w:rsidRDefault="004F1A4C" w:rsidP="004F1A4C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Necessário fazer o translate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do code  </w:t>
            </w:r>
            <w:hyperlink r:id="rId7" w:history="1">
              <w:r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BRTipoAmostra-1.0</w:t>
              </w:r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 para o code</w:t>
            </w:r>
          </w:p>
          <w:p w14:paraId="3CA5499B" w14:textId="2809961D" w:rsidR="004F1A4C" w:rsidRPr="004F1A4C" w:rsidRDefault="00000000" w:rsidP="004F1A4C">
            <w:pPr>
              <w:ind w:right="409"/>
              <w:rPr>
                <w:rFonts w:ascii="Verdana" w:hAnsi="Verdana"/>
                <w:b/>
                <w:bCs/>
                <w:sz w:val="17"/>
                <w:szCs w:val="17"/>
              </w:rPr>
            </w:pPr>
            <w:hyperlink r:id="rId8" w:history="1">
              <w:r w:rsidR="004F1A4C"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http://hl7.org/fhir/uv/ips/ValueSet/results-specimen-type-uv-ips</w:t>
              </w:r>
            </w:hyperlink>
          </w:p>
        </w:tc>
        <w:tc>
          <w:tcPr>
            <w:tcW w:w="2025" w:type="dxa"/>
            <w:shd w:val="clear" w:color="auto" w:fill="auto"/>
          </w:tcPr>
          <w:p w14:paraId="2C0599E6" w14:textId="294E7631" w:rsidR="004F1A4C" w:rsidRPr="004F1A4C" w:rsidRDefault="00000000" w:rsidP="004F1A4C">
            <w:pPr>
              <w:rPr>
                <w:rFonts w:ascii="Verdana" w:hAnsi="Verdana"/>
                <w:sz w:val="17"/>
                <w:szCs w:val="17"/>
              </w:rPr>
            </w:pPr>
            <w:hyperlink r:id="rId9" w:history="1">
              <w:r w:rsidR="004F1A4C" w:rsidRPr="004F1A4C">
                <w:rPr>
                  <w:rStyle w:val="Hyperlink"/>
                  <w:rFonts w:ascii="Verdana" w:hAnsi="Verdana"/>
                  <w:sz w:val="17"/>
                  <w:szCs w:val="17"/>
                </w:rPr>
                <w:t>http://hl7.org/fhir/uv/ips/ValueSet/results-specimen-type-uv-ips</w:t>
              </w:r>
            </w:hyperlink>
          </w:p>
        </w:tc>
      </w:tr>
      <w:tr w:rsidR="00B80CDF" w:rsidRPr="004F1A4C" w14:paraId="7B729A82" w14:textId="77777777" w:rsidTr="004F1A4C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362BE" w14:textId="17A192C4" w:rsidR="00B80CDF" w:rsidRPr="004F1A4C" w:rsidRDefault="00B80CDF" w:rsidP="004F1A4C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type.coding.display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72FD03D" w14:textId="5C74EAD5" w:rsidR="00B80CDF" w:rsidRPr="004F1A4C" w:rsidRDefault="00B80CDF" w:rsidP="004F1A4C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264" w:type="dxa"/>
            <w:shd w:val="clear" w:color="auto" w:fill="auto"/>
          </w:tcPr>
          <w:p w14:paraId="00549D5D" w14:textId="457D8300" w:rsidR="00B80CDF" w:rsidRPr="004F1A4C" w:rsidRDefault="00B80CDF" w:rsidP="004F1A4C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Não informado na RNDS mas será informado no IPS</w:t>
            </w:r>
          </w:p>
        </w:tc>
        <w:tc>
          <w:tcPr>
            <w:tcW w:w="2272" w:type="dxa"/>
            <w:shd w:val="clear" w:color="auto" w:fill="auto"/>
          </w:tcPr>
          <w:p w14:paraId="4925AD29" w14:textId="24BCBEF8" w:rsidR="00B80CDF" w:rsidRPr="00545311" w:rsidRDefault="00B80CDF" w:rsidP="004F1A4C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1555" w:type="dxa"/>
            <w:shd w:val="clear" w:color="auto" w:fill="auto"/>
          </w:tcPr>
          <w:p w14:paraId="4570D676" w14:textId="77777777" w:rsidR="00B80CDF" w:rsidRPr="009175A2" w:rsidRDefault="00B80CDF" w:rsidP="004F1A4C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</w:p>
        </w:tc>
        <w:tc>
          <w:tcPr>
            <w:tcW w:w="2025" w:type="dxa"/>
            <w:shd w:val="clear" w:color="auto" w:fill="auto"/>
          </w:tcPr>
          <w:p w14:paraId="14E0498E" w14:textId="2797D51D" w:rsidR="00B80CDF" w:rsidRDefault="00B80CDF" w:rsidP="004F1A4C">
            <w:r>
              <w:t>Fazer lookup no CodeSystem BRTipoAmostraGal ou v20487 para PT ou apenas noV20487 para en</w:t>
            </w:r>
          </w:p>
        </w:tc>
      </w:tr>
    </w:tbl>
    <w:p w14:paraId="764C7F70" w14:textId="77777777" w:rsidR="004F1A4C" w:rsidRPr="004F1A4C" w:rsidRDefault="004F1A4C"/>
    <w:p w14:paraId="1A4F73A4" w14:textId="77777777" w:rsidR="004F1A4C" w:rsidRPr="004F1A4C" w:rsidRDefault="004F1A4C"/>
    <w:p w14:paraId="26593E85" w14:textId="77777777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48C0356E" w14:textId="77777777" w:rsidR="00A52C56" w:rsidRPr="004F1A4C" w:rsidRDefault="00A52C5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10CE90E2" w14:textId="77777777" w:rsidR="003B6646" w:rsidRPr="004F1A4C" w:rsidRDefault="003B6646" w:rsidP="003B6646">
      <w:pPr>
        <w:jc w:val="both"/>
        <w:rPr>
          <w:rFonts w:asciiTheme="majorHAnsi" w:hAnsiTheme="majorHAnsi" w:cstheme="majorHAnsi"/>
          <w:sz w:val="20"/>
          <w:szCs w:val="20"/>
        </w:rPr>
      </w:pPr>
    </w:p>
    <w:sectPr w:rsidR="003B6646" w:rsidRPr="004F1A4C" w:rsidSect="004F1A4C">
      <w:pgSz w:w="16817" w:h="11901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46"/>
    <w:rsid w:val="00150ACE"/>
    <w:rsid w:val="001A53B9"/>
    <w:rsid w:val="003B6646"/>
    <w:rsid w:val="00483CCE"/>
    <w:rsid w:val="004957E0"/>
    <w:rsid w:val="004F1A4C"/>
    <w:rsid w:val="00545311"/>
    <w:rsid w:val="00604964"/>
    <w:rsid w:val="00614FCA"/>
    <w:rsid w:val="00A52C56"/>
    <w:rsid w:val="00B17DB1"/>
    <w:rsid w:val="00B40037"/>
    <w:rsid w:val="00B80CDF"/>
    <w:rsid w:val="00C654FA"/>
    <w:rsid w:val="00CB7195"/>
    <w:rsid w:val="00D848AF"/>
    <w:rsid w:val="00E4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69F79"/>
  <w15:chartTrackingRefBased/>
  <w15:docId w15:val="{CD036586-BFAE-461C-92FD-A39E458B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F1A4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nstraints">
    <w:name w:val="constraints"/>
    <w:basedOn w:val="DefaultParagraphFont"/>
    <w:rsid w:val="004F1A4C"/>
  </w:style>
  <w:style w:type="character" w:styleId="FollowedHyperlink">
    <w:name w:val="FollowedHyperlink"/>
    <w:basedOn w:val="DefaultParagraphFont"/>
    <w:uiPriority w:val="99"/>
    <w:semiHidden/>
    <w:unhideWhenUsed/>
    <w:rsid w:val="004F1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api2.gointerop.com/orgs/HL7/collections/ResultsSpecimenTypeSnomedCtIpsFreeS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clapi2.gointerop.com/orgs/MS/collections/BRTipoAmostra-1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aude.gov.br/fhir/r4/ValueSet/BRTipoAmostra-1.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ncit.nci.nih.gov/" TargetMode="External"/><Relationship Id="rId9" Type="http://schemas.openxmlformats.org/officeDocument/2006/relationships/hyperlink" Target="https://oclapi2.gointerop.com/orgs/HL7/collections/ResultsSpecimenTypeSnomedCtIpsFreeS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joicebmmachado@hotmail.com</dc:creator>
  <cp:keywords/>
  <dc:description/>
  <cp:lastModifiedBy>Beatriz de Faria Leao</cp:lastModifiedBy>
  <cp:revision>6</cp:revision>
  <dcterms:created xsi:type="dcterms:W3CDTF">2023-12-07T16:40:00Z</dcterms:created>
  <dcterms:modified xsi:type="dcterms:W3CDTF">2023-12-18T13:22:00Z</dcterms:modified>
</cp:coreProperties>
</file>