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A96CC3" w14:textId="77777777" w:rsidR="00DC34C6" w:rsidRDefault="00000000">
      <w:pPr>
        <w:pStyle w:val="FirstParagraph"/>
        <w:jc w:val="center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0" w:name="Xa687a33923a342e781e770315661832414f7979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STEMMY Platform</w:t>
      </w:r>
    </w:p>
    <w:p w14:paraId="06BE3030" w14:textId="77777777" w:rsidR="00DC34C6" w:rsidRDefault="00000000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3C4F563F">
          <v:rect id="_x0000_i1123" style="width:0;height:1.5pt" o:hralign="center" o:hrstd="t" o:hr="t"/>
        </w:pict>
      </w:r>
    </w:p>
    <w:p w14:paraId="494B4F85" w14:textId="77777777" w:rsidR="00DC34C6" w:rsidRDefault="00000000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" w:name="introduction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1. Introduction</w:t>
      </w:r>
    </w:p>
    <w:p w14:paraId="69366FFD" w14:textId="77777777" w:rsidR="00DC34C6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2" w:name="purpose"/>
      <w:r>
        <w:rPr>
          <w:rFonts w:ascii="Times New Roman" w:hAnsi="Times New Roman" w:cs="Times New Roman"/>
          <w:color w:val="000000" w:themeColor="text1"/>
        </w:rPr>
        <w:t>1.1 Purpose</w:t>
      </w:r>
    </w:p>
    <w:p w14:paraId="68733278" w14:textId="77777777" w:rsidR="00DC34C6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This SRS describes the functional and non-functional requirements for </w:t>
      </w:r>
      <w:r>
        <w:rPr>
          <w:rFonts w:ascii="Times New Roman" w:hAnsi="Times New Roman" w:cs="Times New Roman"/>
          <w:b/>
          <w:bCs/>
          <w:color w:val="000000" w:themeColor="text1"/>
        </w:rPr>
        <w:t>STEMMY</w:t>
      </w:r>
      <w:r>
        <w:rPr>
          <w:rFonts w:ascii="Times New Roman" w:hAnsi="Times New Roman" w:cs="Times New Roman"/>
          <w:color w:val="000000" w:themeColor="text1"/>
        </w:rPr>
        <w:t xml:space="preserve">, an intelligent, multimodal educational platform that enhances STEM learning using natural language processing, multimodal inputs (speech, sign language, facial expression), and adaptive explanations with humor. </w:t>
      </w:r>
    </w:p>
    <w:p w14:paraId="26642593" w14:textId="77777777" w:rsidR="00DC34C6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3" w:name="scope"/>
      <w:bookmarkEnd w:id="2"/>
      <w:r>
        <w:rPr>
          <w:rFonts w:ascii="Times New Roman" w:hAnsi="Times New Roman" w:cs="Times New Roman"/>
          <w:color w:val="000000" w:themeColor="text1"/>
        </w:rPr>
        <w:t>1.2 Scope</w:t>
      </w:r>
    </w:p>
    <w:p w14:paraId="6B02352B" w14:textId="77777777" w:rsidR="00DC34C6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STEMMY will support the following subject domains: Mathematics, Science (Physics, Chemistry, Biology), and Computer Science. It accepts user inputs via typed text, speech (speech-to-text), and sign language (video input), and augments responses based on detected emotional state and user preferences. The platform will produce step-by-step explanations, simplified summaries, and humorous variants. It will include features to support learners with disabilities (deaf/hard-of-hearing, other accessibility needs).</w:t>
      </w:r>
    </w:p>
    <w:p w14:paraId="4EBE9860" w14:textId="77777777" w:rsidR="00DC34C6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4" w:name="definitions-acronyms-and-abbreviations"/>
      <w:bookmarkEnd w:id="3"/>
      <w:r>
        <w:rPr>
          <w:rFonts w:ascii="Times New Roman" w:hAnsi="Times New Roman" w:cs="Times New Roman"/>
          <w:color w:val="000000" w:themeColor="text1"/>
        </w:rPr>
        <w:t>1.3 Definitions, Acronyms and Abbreviations</w:t>
      </w:r>
    </w:p>
    <w:p w14:paraId="00E86821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SRS: Software Requirements Specification</w:t>
      </w:r>
    </w:p>
    <w:p w14:paraId="6EEF77E0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RAG: Retrieval-Augmented Generation</w:t>
      </w:r>
    </w:p>
    <w:p w14:paraId="73D6CDED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STT: Speech-to-text</w:t>
      </w:r>
    </w:p>
    <w:p w14:paraId="12A6E4BA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YOLOv11: Object detection/emotion detection model (project-specific)</w:t>
      </w:r>
    </w:p>
    <w:p w14:paraId="27A16F24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Lama 3.23b: LLM used with RAG for knowledge-grounded responses</w:t>
      </w:r>
    </w:p>
    <w:p w14:paraId="77317B10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BERT: Transformer architecture used for classifiers/paraphraser labeling</w:t>
      </w:r>
    </w:p>
    <w:p w14:paraId="404AFD7D" w14:textId="77777777" w:rsidR="00DC34C6" w:rsidRDefault="00000000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4AAC8DD2">
          <v:rect id="_x0000_i1124" style="width:0;height:1.5pt" o:hralign="center" o:hrstd="t" o:hr="t"/>
        </w:pict>
      </w:r>
    </w:p>
    <w:p w14:paraId="17EB74D0" w14:textId="77777777" w:rsidR="00DC34C6" w:rsidRDefault="00000000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5" w:name="overall-description"/>
      <w:bookmarkEnd w:id="1"/>
      <w:bookmarkEnd w:id="4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2. Overall Description</w:t>
      </w:r>
    </w:p>
    <w:p w14:paraId="3EECFF38" w14:textId="77777777" w:rsidR="00DC34C6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6" w:name="product-perspective"/>
      <w:r>
        <w:rPr>
          <w:rFonts w:ascii="Times New Roman" w:hAnsi="Times New Roman" w:cs="Times New Roman"/>
          <w:color w:val="000000" w:themeColor="text1"/>
        </w:rPr>
        <w:t>2.1 Product Perspective</w:t>
      </w:r>
    </w:p>
    <w:p w14:paraId="2507CEE7" w14:textId="77777777" w:rsidR="00DC34C6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STEMMY is a web-based platform that interacts with several ML components and third-party services. The architecture follows a modular microservice pattern: Frontend, Backend APIs, ML/Inference services, and Data &amp; Storage.</w:t>
      </w:r>
    </w:p>
    <w:p w14:paraId="3799394D" w14:textId="77777777" w:rsidR="00DC34C6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7" w:name="user-classes-and-characteristics"/>
      <w:bookmarkEnd w:id="6"/>
      <w:r>
        <w:rPr>
          <w:rFonts w:ascii="Times New Roman" w:hAnsi="Times New Roman" w:cs="Times New Roman"/>
          <w:color w:val="000000" w:themeColor="text1"/>
        </w:rPr>
        <w:t>2.2 User Classes and Characteristics</w:t>
      </w:r>
    </w:p>
    <w:p w14:paraId="0C382075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Learners (General):</w:t>
      </w:r>
      <w:r>
        <w:rPr>
          <w:rFonts w:ascii="Times New Roman" w:hAnsi="Times New Roman" w:cs="Times New Roman"/>
          <w:color w:val="000000" w:themeColor="text1"/>
        </w:rPr>
        <w:t xml:space="preserve"> Students seeking explanations, step-by-step solutions, or practice. Varying ages, basic digital literacy.</w:t>
      </w:r>
    </w:p>
    <w:p w14:paraId="6041E80B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Learners (Diverse Abilities):</w:t>
      </w:r>
      <w:r>
        <w:rPr>
          <w:rFonts w:ascii="Times New Roman" w:hAnsi="Times New Roman" w:cs="Times New Roman"/>
          <w:color w:val="000000" w:themeColor="text1"/>
        </w:rPr>
        <w:t xml:space="preserve"> Deaf/Hard-of-Hearing users who may use sign-language input; visually impaired users who rely on speech output; users with emotional needs who benefit from adaptive tone.</w:t>
      </w:r>
    </w:p>
    <w:p w14:paraId="5B6FC908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Teachers / Tutors:</w:t>
      </w:r>
      <w:r>
        <w:rPr>
          <w:rFonts w:ascii="Times New Roman" w:hAnsi="Times New Roman" w:cs="Times New Roman"/>
          <w:color w:val="000000" w:themeColor="text1"/>
        </w:rPr>
        <w:t xml:space="preserve"> Use platform to generate materials, check answers, and customize explanations.</w:t>
      </w:r>
    </w:p>
    <w:p w14:paraId="6A802C58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Administrators / Data Engineers:</w:t>
      </w:r>
      <w:r>
        <w:rPr>
          <w:rFonts w:ascii="Times New Roman" w:hAnsi="Times New Roman" w:cs="Times New Roman"/>
          <w:color w:val="000000" w:themeColor="text1"/>
        </w:rPr>
        <w:t xml:space="preserve"> Manage datasets, pipeline, and moderation.</w:t>
      </w:r>
    </w:p>
    <w:p w14:paraId="52321026" w14:textId="77777777" w:rsidR="00DC34C6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8" w:name="operating-environment"/>
      <w:bookmarkEnd w:id="7"/>
      <w:r>
        <w:rPr>
          <w:rFonts w:ascii="Times New Roman" w:hAnsi="Times New Roman" w:cs="Times New Roman"/>
          <w:color w:val="000000" w:themeColor="text1"/>
        </w:rPr>
        <w:t>2.3 Operating Environment</w:t>
      </w:r>
    </w:p>
    <w:p w14:paraId="65A25606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Web browsers </w:t>
      </w:r>
      <w:proofErr w:type="gramStart"/>
      <w:r>
        <w:rPr>
          <w:rFonts w:ascii="Times New Roman" w:hAnsi="Times New Roman" w:cs="Times New Roman"/>
          <w:color w:val="000000" w:themeColor="text1"/>
        </w:rPr>
        <w:t>supporting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HTML5/ES6; mobile and desktop responsive design.</w:t>
      </w:r>
    </w:p>
    <w:p w14:paraId="1FCB0451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Backend hosted on cloud (examples: AWS/Azure/GCP) with GPU instances for inference (LLM, STT).</w:t>
      </w:r>
    </w:p>
    <w:p w14:paraId="4A714CA0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Persistent storage for user data, model artifacts, and logs.</w:t>
      </w:r>
    </w:p>
    <w:p w14:paraId="77956E9D" w14:textId="77777777" w:rsidR="00DC34C6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9" w:name="design-implementation-constraints"/>
      <w:bookmarkEnd w:id="8"/>
      <w:r>
        <w:rPr>
          <w:rFonts w:ascii="Times New Roman" w:hAnsi="Times New Roman" w:cs="Times New Roman"/>
          <w:color w:val="000000" w:themeColor="text1"/>
        </w:rPr>
        <w:t>2.4 Design &amp; Implementation Constraints</w:t>
      </w:r>
    </w:p>
    <w:p w14:paraId="3AC16ABB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Real-time or near-real-time response targets for conversational interactions.</w:t>
      </w:r>
    </w:p>
    <w:p w14:paraId="29285EC7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Use of pre-trained models: Whisper (STT), YOLOv11 (emotion/face detection), Lama 3.23b w/ RAG, BERT classifiers, GAN for images.</w:t>
      </w:r>
    </w:p>
    <w:p w14:paraId="0CC8BFC7" w14:textId="77777777" w:rsidR="00DC34C6" w:rsidRDefault="00000000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58C99072">
          <v:rect id="_x0000_i1125" style="width:0;height:1.5pt" o:hralign="center" o:hrstd="t" o:hr="t"/>
        </w:pict>
      </w:r>
    </w:p>
    <w:p w14:paraId="0C71F3B6" w14:textId="77777777" w:rsidR="00DC34C6" w:rsidRDefault="00000000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0" w:name="functional-requirements-fr"/>
      <w:bookmarkEnd w:id="5"/>
      <w:bookmarkEnd w:id="9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3. Functional Requirements (FR)</w:t>
      </w:r>
    </w:p>
    <w:p w14:paraId="0A9F4C5C" w14:textId="77777777" w:rsidR="00DC34C6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11" w:name="fr-1-multimodal-input-handling-high"/>
      <w:r>
        <w:rPr>
          <w:rFonts w:ascii="Times New Roman" w:hAnsi="Times New Roman" w:cs="Times New Roman"/>
          <w:color w:val="000000" w:themeColor="text1"/>
        </w:rPr>
        <w:t xml:space="preserve">1- Multimodal Input Handling </w:t>
      </w:r>
    </w:p>
    <w:p w14:paraId="1C412497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Description:</w:t>
      </w:r>
      <w:r>
        <w:rPr>
          <w:rFonts w:ascii="Times New Roman" w:hAnsi="Times New Roman" w:cs="Times New Roman"/>
          <w:color w:val="000000" w:themeColor="text1"/>
        </w:rPr>
        <w:t xml:space="preserve"> Accept user input via typed text, speech (microphone), and sign language (webcam video).</w:t>
      </w:r>
      <w:r>
        <w:rPr>
          <w:rFonts w:ascii="Times New Roman" w:hAnsi="Times New Roman" w:cs="Times New Roman"/>
          <w:color w:val="000000" w:themeColor="text1"/>
        </w:rPr>
        <w:br/>
      </w:r>
    </w:p>
    <w:p w14:paraId="0A256D0E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Behavior:</w:t>
      </w:r>
    </w:p>
    <w:p w14:paraId="58D56E67" w14:textId="77777777" w:rsidR="00DC34C6" w:rsidRDefault="00000000">
      <w:pPr>
        <w:pStyle w:val="Compact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STT service (Whisper) converts speech to text.</w:t>
      </w:r>
      <w:r>
        <w:rPr>
          <w:rFonts w:ascii="Times New Roman" w:hAnsi="Times New Roman" w:cs="Times New Roman"/>
          <w:color w:val="000000" w:themeColor="text1"/>
        </w:rPr>
        <w:br/>
      </w:r>
    </w:p>
    <w:p w14:paraId="0EF947BA" w14:textId="77777777" w:rsidR="00DC34C6" w:rsidRDefault="00000000">
      <w:pPr>
        <w:pStyle w:val="Compact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Sign-language module classifies sign inputs to textual commands (or falls back to guided sign-language keyboard).</w:t>
      </w:r>
      <w:r>
        <w:rPr>
          <w:rFonts w:ascii="Times New Roman" w:hAnsi="Times New Roman" w:cs="Times New Roman"/>
          <w:color w:val="000000" w:themeColor="text1"/>
        </w:rPr>
        <w:br/>
      </w:r>
    </w:p>
    <w:p w14:paraId="0C416A0A" w14:textId="77777777" w:rsidR="00DC34C6" w:rsidRDefault="00000000">
      <w:pPr>
        <w:pStyle w:val="Heading3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bookmarkStart w:id="12" w:name="fr-2-topic-classification-high"/>
      <w:bookmarkEnd w:id="11"/>
      <w:r>
        <w:rPr>
          <w:rFonts w:ascii="Times New Roman" w:hAnsi="Times New Roman" w:cs="Times New Roman"/>
          <w:color w:val="000000" w:themeColor="text1"/>
        </w:rPr>
        <w:t xml:space="preserve">Topic Classification </w:t>
      </w:r>
    </w:p>
    <w:p w14:paraId="448DAF57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Description:</w:t>
      </w:r>
      <w:r>
        <w:rPr>
          <w:rFonts w:ascii="Times New Roman" w:hAnsi="Times New Roman" w:cs="Times New Roman"/>
          <w:color w:val="000000" w:themeColor="text1"/>
        </w:rPr>
        <w:t xml:space="preserve"> Classify incoming user requests into one of the supported subjects: Mathematics, Science, Computer Science, or request clarification.</w:t>
      </w:r>
      <w:r>
        <w:rPr>
          <w:rFonts w:ascii="Times New Roman" w:hAnsi="Times New Roman" w:cs="Times New Roman"/>
          <w:color w:val="000000" w:themeColor="text1"/>
        </w:rPr>
        <w:br/>
      </w:r>
    </w:p>
    <w:p w14:paraId="0A8C6ECE" w14:textId="77777777" w:rsidR="00DC34C6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13" w:name="fr-3-emotion-detection-input-medium"/>
      <w:bookmarkEnd w:id="12"/>
      <w:r>
        <w:rPr>
          <w:rFonts w:ascii="Times New Roman" w:hAnsi="Times New Roman" w:cs="Times New Roman"/>
          <w:color w:val="000000" w:themeColor="text1"/>
        </w:rPr>
        <w:t xml:space="preserve">3- Emotion Detection Input </w:t>
      </w:r>
    </w:p>
    <w:p w14:paraId="48839247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Description:</w:t>
      </w:r>
      <w:r>
        <w:rPr>
          <w:rFonts w:ascii="Times New Roman" w:hAnsi="Times New Roman" w:cs="Times New Roman"/>
          <w:color w:val="000000" w:themeColor="text1"/>
        </w:rPr>
        <w:t xml:space="preserve"> Use YOLOv11 (or equivalent) on live or uploaded face/video frames to detect facial expressions and map to an emotion vector that influences tone and paraphrasing.</w:t>
      </w:r>
      <w:r>
        <w:rPr>
          <w:rFonts w:ascii="Times New Roman" w:hAnsi="Times New Roman" w:cs="Times New Roman"/>
          <w:color w:val="000000" w:themeColor="text1"/>
        </w:rPr>
        <w:br/>
      </w:r>
    </w:p>
    <w:p w14:paraId="7A8F8588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Behavior:</w:t>
      </w:r>
      <w:r>
        <w:rPr>
          <w:rFonts w:ascii="Times New Roman" w:hAnsi="Times New Roman" w:cs="Times New Roman"/>
          <w:color w:val="000000" w:themeColor="text1"/>
        </w:rPr>
        <w:t xml:space="preserve"> If no face detected or user denies camera, system falls back to explicit user-chosen mood.</w:t>
      </w:r>
      <w:r>
        <w:rPr>
          <w:rFonts w:ascii="Times New Roman" w:hAnsi="Times New Roman" w:cs="Times New Roman"/>
          <w:color w:val="000000" w:themeColor="text1"/>
        </w:rPr>
        <w:br/>
      </w:r>
    </w:p>
    <w:p w14:paraId="6F02A724" w14:textId="77777777" w:rsidR="00DC34C6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14" w:name="X921f01dd523477b60ec62ca5974380d2b206eaf"/>
      <w:bookmarkEnd w:id="13"/>
      <w:r>
        <w:rPr>
          <w:rFonts w:ascii="Times New Roman" w:hAnsi="Times New Roman" w:cs="Times New Roman"/>
          <w:color w:val="000000" w:themeColor="text1"/>
        </w:rPr>
        <w:lastRenderedPageBreak/>
        <w:t>4- Knowledge Retrieval &amp; Response Generation</w:t>
      </w:r>
    </w:p>
    <w:p w14:paraId="53D31048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Description:</w:t>
      </w:r>
      <w:r>
        <w:rPr>
          <w:rFonts w:ascii="Times New Roman" w:hAnsi="Times New Roman" w:cs="Times New Roman"/>
          <w:color w:val="000000" w:themeColor="text1"/>
        </w:rPr>
        <w:t xml:space="preserve"> Use Lama 3.23b with RAG and curated educational datasets (18 datasets) to answer STEM queries with step-by-step explanations.</w:t>
      </w:r>
      <w:r>
        <w:rPr>
          <w:rFonts w:ascii="Times New Roman" w:hAnsi="Times New Roman" w:cs="Times New Roman"/>
          <w:color w:val="000000" w:themeColor="text1"/>
        </w:rPr>
        <w:br/>
      </w:r>
    </w:p>
    <w:p w14:paraId="63246BE7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Behavior:</w:t>
      </w:r>
    </w:p>
    <w:p w14:paraId="074C5D48" w14:textId="77777777" w:rsidR="00DC34C6" w:rsidRDefault="00000000">
      <w:pPr>
        <w:pStyle w:val="Compact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Retrieve relevant documents or examples from indexed educational knowledge base.</w:t>
      </w:r>
      <w:r>
        <w:rPr>
          <w:rFonts w:ascii="Times New Roman" w:hAnsi="Times New Roman" w:cs="Times New Roman"/>
          <w:color w:val="000000" w:themeColor="text1"/>
        </w:rPr>
        <w:br/>
      </w:r>
    </w:p>
    <w:p w14:paraId="17A336E6" w14:textId="77777777" w:rsidR="00DC34C6" w:rsidRDefault="00000000">
      <w:pPr>
        <w:pStyle w:val="Compact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Generate an explanation tailored to user level (novice/ intermediate/advanced).</w:t>
      </w:r>
      <w:r>
        <w:rPr>
          <w:rFonts w:ascii="Times New Roman" w:hAnsi="Times New Roman" w:cs="Times New Roman"/>
          <w:color w:val="000000" w:themeColor="text1"/>
        </w:rPr>
        <w:br/>
      </w:r>
    </w:p>
    <w:p w14:paraId="6B7DE1AE" w14:textId="77777777" w:rsidR="00DC34C6" w:rsidRDefault="00000000">
      <w:pPr>
        <w:pStyle w:val="Compact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Include optional humorous phrasing regulated by the sense-of-humor classifier.</w:t>
      </w:r>
      <w:r>
        <w:rPr>
          <w:rFonts w:ascii="Times New Roman" w:hAnsi="Times New Roman" w:cs="Times New Roman"/>
          <w:color w:val="000000" w:themeColor="text1"/>
        </w:rPr>
        <w:br/>
      </w:r>
    </w:p>
    <w:p w14:paraId="5747BF07" w14:textId="77777777" w:rsidR="00DC34C6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15" w:name="fr-5-sense-of-humor-control-medium"/>
      <w:bookmarkEnd w:id="14"/>
      <w:r>
        <w:rPr>
          <w:rFonts w:ascii="Times New Roman" w:hAnsi="Times New Roman" w:cs="Times New Roman"/>
          <w:color w:val="000000" w:themeColor="text1"/>
        </w:rPr>
        <w:t xml:space="preserve">5- Sense-of-Humor Control </w:t>
      </w:r>
    </w:p>
    <w:p w14:paraId="76786241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Description:</w:t>
      </w:r>
      <w:r>
        <w:rPr>
          <w:rFonts w:ascii="Times New Roman" w:hAnsi="Times New Roman" w:cs="Times New Roman"/>
          <w:color w:val="000000" w:themeColor="text1"/>
        </w:rPr>
        <w:t xml:space="preserve"> Allow responses to include light humor; control level via user preference or automated tone mapping from detected emotion.</w:t>
      </w:r>
      <w:r>
        <w:rPr>
          <w:rFonts w:ascii="Times New Roman" w:hAnsi="Times New Roman" w:cs="Times New Roman"/>
          <w:color w:val="000000" w:themeColor="text1"/>
        </w:rPr>
        <w:br/>
      </w:r>
    </w:p>
    <w:p w14:paraId="035E5B57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Behavior:</w:t>
      </w:r>
      <w:r>
        <w:rPr>
          <w:rFonts w:ascii="Times New Roman" w:hAnsi="Times New Roman" w:cs="Times New Roman"/>
          <w:color w:val="000000" w:themeColor="text1"/>
        </w:rPr>
        <w:t xml:space="preserve"> Use a BERT-based classifier/labeler to tag training data for humorous content; produce humor-safe content (no insults, bias, or inappropriate content).</w:t>
      </w:r>
      <w:r>
        <w:rPr>
          <w:rFonts w:ascii="Times New Roman" w:hAnsi="Times New Roman" w:cs="Times New Roman"/>
          <w:color w:val="000000" w:themeColor="text1"/>
        </w:rPr>
        <w:br/>
      </w:r>
    </w:p>
    <w:p w14:paraId="55E2D8AB" w14:textId="77777777" w:rsidR="00DC34C6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16" w:name="Xc12ba0978524d6fcab6d38a9c30a90e0e4b4aa7"/>
      <w:bookmarkEnd w:id="15"/>
      <w:r>
        <w:rPr>
          <w:rFonts w:ascii="Times New Roman" w:hAnsi="Times New Roman" w:cs="Times New Roman"/>
          <w:color w:val="000000" w:themeColor="text1"/>
        </w:rPr>
        <w:t xml:space="preserve">6- Paraphrasing by Emotion or Tone </w:t>
      </w:r>
    </w:p>
    <w:p w14:paraId="7A9EFD92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Description:</w:t>
      </w:r>
      <w:r>
        <w:rPr>
          <w:rFonts w:ascii="Times New Roman" w:hAnsi="Times New Roman" w:cs="Times New Roman"/>
          <w:color w:val="000000" w:themeColor="text1"/>
        </w:rPr>
        <w:t xml:space="preserve"> Paraphrase generated content to match an emotional tone (encouraging, neutral, energetic).</w:t>
      </w:r>
      <w:r>
        <w:rPr>
          <w:rFonts w:ascii="Times New Roman" w:hAnsi="Times New Roman" w:cs="Times New Roman"/>
          <w:color w:val="000000" w:themeColor="text1"/>
        </w:rPr>
        <w:br/>
      </w:r>
      <w:bookmarkStart w:id="17" w:name="fr-7-visual-aid-generation-medium"/>
      <w:bookmarkEnd w:id="16"/>
    </w:p>
    <w:p w14:paraId="4072C7FE" w14:textId="77777777" w:rsidR="00DC34C6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18" w:name="X824375717a7436f1a672a09756d371713004eba"/>
      <w:bookmarkEnd w:id="17"/>
      <w:r>
        <w:rPr>
          <w:rFonts w:ascii="Times New Roman" w:hAnsi="Times New Roman" w:cs="Times New Roman"/>
          <w:color w:val="000000" w:themeColor="text1"/>
        </w:rPr>
        <w:t xml:space="preserve">7- Accessibility for Deaf/Hard-of-Hearing </w:t>
      </w:r>
    </w:p>
    <w:p w14:paraId="0E6F4227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Description:</w:t>
      </w:r>
      <w:r>
        <w:rPr>
          <w:rFonts w:ascii="Times New Roman" w:hAnsi="Times New Roman" w:cs="Times New Roman"/>
          <w:color w:val="000000" w:themeColor="text1"/>
        </w:rPr>
        <w:t xml:space="preserve"> Full support for sign language input, and for speech outputs produce captions and text.</w:t>
      </w:r>
      <w:r>
        <w:rPr>
          <w:rFonts w:ascii="Times New Roman" w:hAnsi="Times New Roman" w:cs="Times New Roman"/>
          <w:color w:val="000000" w:themeColor="text1"/>
        </w:rPr>
        <w:br/>
      </w:r>
    </w:p>
    <w:p w14:paraId="5D4994B4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Behavior:</w:t>
      </w:r>
      <w:r>
        <w:rPr>
          <w:rFonts w:ascii="Times New Roman" w:hAnsi="Times New Roman" w:cs="Times New Roman"/>
          <w:color w:val="000000" w:themeColor="text1"/>
        </w:rPr>
        <w:t xml:space="preserve"> Provide a sign-language input workflow and translated text </w:t>
      </w:r>
      <w:proofErr w:type="gramStart"/>
      <w:r>
        <w:rPr>
          <w:rFonts w:ascii="Times New Roman" w:hAnsi="Times New Roman" w:cs="Times New Roman"/>
          <w:color w:val="000000" w:themeColor="text1"/>
        </w:rPr>
        <w:t>output, and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allow exported transcripts.</w:t>
      </w:r>
      <w:r>
        <w:rPr>
          <w:rFonts w:ascii="Times New Roman" w:hAnsi="Times New Roman" w:cs="Times New Roman"/>
          <w:color w:val="000000" w:themeColor="text1"/>
        </w:rPr>
        <w:br/>
      </w:r>
    </w:p>
    <w:p w14:paraId="6ADAA29E" w14:textId="77777777" w:rsidR="00DC34C6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19" w:name="X481a2551398cfefe20426fa35d687438ecb1ca1"/>
      <w:bookmarkEnd w:id="18"/>
      <w:r>
        <w:rPr>
          <w:rFonts w:ascii="Times New Roman" w:hAnsi="Times New Roman" w:cs="Times New Roman"/>
          <w:color w:val="000000" w:themeColor="text1"/>
        </w:rPr>
        <w:t xml:space="preserve">8- User Profiles &amp; Personalization </w:t>
      </w:r>
    </w:p>
    <w:p w14:paraId="609D7072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Description:</w:t>
      </w:r>
      <w:r>
        <w:rPr>
          <w:rFonts w:ascii="Times New Roman" w:hAnsi="Times New Roman" w:cs="Times New Roman"/>
          <w:color w:val="000000" w:themeColor="text1"/>
        </w:rPr>
        <w:t xml:space="preserve"> Store user preferences: preferred tone (humorous/serious), preferred subject level, saved progress, favorite explanations.</w:t>
      </w:r>
      <w:r>
        <w:rPr>
          <w:rFonts w:ascii="Times New Roman" w:hAnsi="Times New Roman" w:cs="Times New Roman"/>
          <w:color w:val="000000" w:themeColor="text1"/>
        </w:rPr>
        <w:br/>
      </w:r>
    </w:p>
    <w:p w14:paraId="12EFB8BB" w14:textId="77777777" w:rsidR="00DC34C6" w:rsidRDefault="00000000">
      <w:pPr>
        <w:pStyle w:val="Heading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bookmarkStart w:id="20" w:name="Xc685f874df7d6d1f58402912d975de2bafa89cc"/>
      <w:bookmarkEnd w:id="19"/>
      <w:r>
        <w:rPr>
          <w:rFonts w:ascii="Times New Roman" w:hAnsi="Times New Roman" w:cs="Times New Roman"/>
          <w:color w:val="000000" w:themeColor="text1"/>
        </w:rPr>
        <w:t xml:space="preserve">Admin / Content Curation Tools </w:t>
      </w:r>
    </w:p>
    <w:p w14:paraId="118EA651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Description:</w:t>
      </w:r>
      <w:r>
        <w:rPr>
          <w:rFonts w:ascii="Times New Roman" w:hAnsi="Times New Roman" w:cs="Times New Roman"/>
          <w:color w:val="000000" w:themeColor="text1"/>
        </w:rPr>
        <w:t xml:space="preserve"> Admin UI for dataset management, content moderation, and training pipeline triggers.</w:t>
      </w:r>
    </w:p>
    <w:p w14:paraId="288F36BC" w14:textId="77777777" w:rsidR="00DC34C6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21" w:name="fr-11-analytics-logging-medium"/>
      <w:bookmarkEnd w:id="20"/>
      <w:r>
        <w:rPr>
          <w:rFonts w:ascii="Times New Roman" w:hAnsi="Times New Roman" w:cs="Times New Roman"/>
          <w:color w:val="000000" w:themeColor="text1"/>
        </w:rPr>
        <w:lastRenderedPageBreak/>
        <w:t xml:space="preserve">10- Analytics &amp; Logging </w:t>
      </w:r>
    </w:p>
    <w:p w14:paraId="1933A4D0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Description:</w:t>
      </w:r>
      <w:r>
        <w:rPr>
          <w:rFonts w:ascii="Times New Roman" w:hAnsi="Times New Roman" w:cs="Times New Roman"/>
          <w:color w:val="000000" w:themeColor="text1"/>
        </w:rPr>
        <w:t xml:space="preserve"> Collect anonymized usage metrics (queries per subject, success rates, time-to-completion) and model performance telemetry.</w:t>
      </w:r>
    </w:p>
    <w:p w14:paraId="6D468338" w14:textId="77777777" w:rsidR="00DC34C6" w:rsidRDefault="00000000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47B7597A">
          <v:rect id="_x0000_i1126" style="width:0;height:1.5pt" o:hralign="center" o:hrstd="t" o:hr="t"/>
        </w:pict>
      </w:r>
    </w:p>
    <w:p w14:paraId="4524FC5F" w14:textId="77777777" w:rsidR="00DC34C6" w:rsidRDefault="00000000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22" w:name="external-interfaces"/>
      <w:bookmarkEnd w:id="10"/>
      <w:bookmarkEnd w:id="21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4. External Interfaces</w:t>
      </w:r>
    </w:p>
    <w:p w14:paraId="36F29A42" w14:textId="77777777" w:rsidR="00DC34C6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23" w:name="frontend-web-ui"/>
      <w:r>
        <w:rPr>
          <w:rFonts w:ascii="Times New Roman" w:hAnsi="Times New Roman" w:cs="Times New Roman"/>
          <w:color w:val="000000" w:themeColor="text1"/>
        </w:rPr>
        <w:t>4.1 Frontend (Web UI)</w:t>
      </w:r>
    </w:p>
    <w:p w14:paraId="1414B656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Responsive UI built with React</w:t>
      </w:r>
    </w:p>
    <w:p w14:paraId="79A3CB58" w14:textId="77777777" w:rsidR="00DC34C6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24" w:name="backend-api"/>
      <w:bookmarkEnd w:id="23"/>
      <w:r>
        <w:rPr>
          <w:rFonts w:ascii="Times New Roman" w:hAnsi="Times New Roman" w:cs="Times New Roman"/>
          <w:color w:val="000000" w:themeColor="text1"/>
        </w:rPr>
        <w:t>4.2 Backend API</w:t>
      </w:r>
    </w:p>
    <w:p w14:paraId="1BBCE176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FastApi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that works well for ML/AI projects</w:t>
      </w:r>
    </w:p>
    <w:p w14:paraId="38223453" w14:textId="77777777" w:rsidR="00DC34C6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25" w:name="ml-services"/>
      <w:bookmarkEnd w:id="24"/>
      <w:r>
        <w:rPr>
          <w:rFonts w:ascii="Times New Roman" w:hAnsi="Times New Roman" w:cs="Times New Roman"/>
          <w:color w:val="000000" w:themeColor="text1"/>
        </w:rPr>
        <w:t>4.3 ML Services</w:t>
      </w:r>
    </w:p>
    <w:p w14:paraId="133E206F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STT:</w:t>
      </w:r>
      <w:r>
        <w:rPr>
          <w:rFonts w:ascii="Times New Roman" w:hAnsi="Times New Roman" w:cs="Times New Roman"/>
          <w:color w:val="000000" w:themeColor="text1"/>
        </w:rPr>
        <w:t xml:space="preserve"> Whisper-based inference API</w:t>
      </w:r>
      <w:r>
        <w:rPr>
          <w:rFonts w:ascii="Times New Roman" w:hAnsi="Times New Roman" w:cs="Times New Roman"/>
          <w:color w:val="000000" w:themeColor="text1"/>
        </w:rPr>
        <w:br/>
      </w:r>
    </w:p>
    <w:p w14:paraId="516EF25A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Sign-language recognition:</w:t>
      </w:r>
      <w:r>
        <w:rPr>
          <w:rFonts w:ascii="Times New Roman" w:hAnsi="Times New Roman" w:cs="Times New Roman"/>
          <w:color w:val="000000" w:themeColor="text1"/>
        </w:rPr>
        <w:t xml:space="preserve"> Video-to-text classifier (custom model)</w:t>
      </w:r>
      <w:r>
        <w:rPr>
          <w:rFonts w:ascii="Times New Roman" w:hAnsi="Times New Roman" w:cs="Times New Roman"/>
          <w:color w:val="000000" w:themeColor="text1"/>
        </w:rPr>
        <w:br/>
      </w:r>
    </w:p>
    <w:p w14:paraId="28545118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Face/emotion:</w:t>
      </w:r>
      <w:r>
        <w:rPr>
          <w:rFonts w:ascii="Times New Roman" w:hAnsi="Times New Roman" w:cs="Times New Roman"/>
          <w:color w:val="000000" w:themeColor="text1"/>
        </w:rPr>
        <w:t xml:space="preserve"> YOLOv11-based inference service</w:t>
      </w:r>
      <w:r>
        <w:rPr>
          <w:rFonts w:ascii="Times New Roman" w:hAnsi="Times New Roman" w:cs="Times New Roman"/>
          <w:color w:val="000000" w:themeColor="text1"/>
        </w:rPr>
        <w:br/>
      </w:r>
    </w:p>
    <w:p w14:paraId="45B7DCDC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LLM:</w:t>
      </w:r>
      <w:r>
        <w:rPr>
          <w:rFonts w:ascii="Times New Roman" w:hAnsi="Times New Roman" w:cs="Times New Roman"/>
          <w:color w:val="000000" w:themeColor="text1"/>
        </w:rPr>
        <w:t xml:space="preserve"> Lama 3.23b with RAG retrieval stack</w:t>
      </w:r>
      <w:r>
        <w:rPr>
          <w:rFonts w:ascii="Times New Roman" w:hAnsi="Times New Roman" w:cs="Times New Roman"/>
          <w:color w:val="000000" w:themeColor="text1"/>
        </w:rPr>
        <w:br/>
      </w:r>
    </w:p>
    <w:p w14:paraId="39A0C747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Classifiers:</w:t>
      </w:r>
      <w:r>
        <w:rPr>
          <w:rFonts w:ascii="Times New Roman" w:hAnsi="Times New Roman" w:cs="Times New Roman"/>
          <w:color w:val="000000" w:themeColor="text1"/>
        </w:rPr>
        <w:t xml:space="preserve"> BERT-based humor and category classifiers</w:t>
      </w:r>
    </w:p>
    <w:p w14:paraId="6809C316" w14:textId="77777777" w:rsidR="00DC34C6" w:rsidRDefault="00000000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5FF08505">
          <v:rect id="_x0000_i1127" style="width:0;height:1.5pt" o:hralign="center" o:hrstd="t" o:hr="t"/>
        </w:pict>
      </w:r>
    </w:p>
    <w:p w14:paraId="598E0A18" w14:textId="77777777" w:rsidR="00DC34C6" w:rsidRDefault="00000000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26" w:name="non-functional-requirements-nfr"/>
      <w:bookmarkEnd w:id="22"/>
      <w:bookmarkEnd w:id="25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5. Non-Functional Requirements (NFR)</w:t>
      </w:r>
    </w:p>
    <w:p w14:paraId="39261229" w14:textId="77777777" w:rsidR="00DC34C6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27" w:name="nfr-1-performance-high"/>
      <w:r>
        <w:rPr>
          <w:rFonts w:ascii="Times New Roman" w:hAnsi="Times New Roman" w:cs="Times New Roman"/>
          <w:color w:val="000000" w:themeColor="text1"/>
        </w:rPr>
        <w:t>1- Performance</w:t>
      </w:r>
    </w:p>
    <w:p w14:paraId="049387C3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Average response time for text-only queries: &lt; 2 seconds</w:t>
      </w:r>
    </w:p>
    <w:p w14:paraId="2ACC07A7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For multimodal queries (speech + sign): target end-to-end &lt; 8–12 seconds depending on model loads.</w:t>
      </w:r>
    </w:p>
    <w:p w14:paraId="704E53E7" w14:textId="77777777" w:rsidR="00DC34C6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28" w:name="nfr-2-scalability-high"/>
      <w:bookmarkEnd w:id="27"/>
      <w:r>
        <w:rPr>
          <w:rFonts w:ascii="Times New Roman" w:hAnsi="Times New Roman" w:cs="Times New Roman"/>
          <w:color w:val="000000" w:themeColor="text1"/>
        </w:rPr>
        <w:t xml:space="preserve">2- Scalability </w:t>
      </w:r>
    </w:p>
    <w:p w14:paraId="07F5B4A4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Must scale horizontally for stateless services and have autoscaling for inference GPU nodes.</w:t>
      </w:r>
    </w:p>
    <w:p w14:paraId="781FA475" w14:textId="77777777" w:rsidR="00DC34C6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29" w:name="nfr-3-availability-high"/>
      <w:bookmarkEnd w:id="28"/>
      <w:r>
        <w:rPr>
          <w:rFonts w:ascii="Times New Roman" w:hAnsi="Times New Roman" w:cs="Times New Roman"/>
          <w:color w:val="000000" w:themeColor="text1"/>
        </w:rPr>
        <w:t xml:space="preserve">3- Availability </w:t>
      </w:r>
    </w:p>
    <w:p w14:paraId="70F51523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99.5% uptime for the web application (excluding scheduled maintenance).</w:t>
      </w:r>
      <w:bookmarkStart w:id="30" w:name="nfr-4-privacy-security-high"/>
      <w:bookmarkEnd w:id="29"/>
    </w:p>
    <w:p w14:paraId="0538CAA4" w14:textId="77777777" w:rsidR="00DC34C6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31" w:name="nfr-5-accessibility-high"/>
      <w:bookmarkEnd w:id="30"/>
      <w:r>
        <w:rPr>
          <w:rFonts w:ascii="Times New Roman" w:hAnsi="Times New Roman" w:cs="Times New Roman"/>
          <w:color w:val="000000" w:themeColor="text1"/>
        </w:rPr>
        <w:t xml:space="preserve">4- Accessibility </w:t>
      </w:r>
    </w:p>
    <w:p w14:paraId="6EC2B0D8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Conform to WCAG 2.1 AA accessibility standard.</w:t>
      </w:r>
      <w:r>
        <w:rPr>
          <w:rFonts w:ascii="Times New Roman" w:hAnsi="Times New Roman" w:cs="Times New Roman"/>
          <w:color w:val="000000" w:themeColor="text1"/>
        </w:rPr>
        <w:br/>
      </w:r>
      <w:bookmarkStart w:id="32" w:name="acceptance-criteria-summary"/>
      <w:bookmarkEnd w:id="26"/>
      <w:bookmarkEnd w:id="31"/>
    </w:p>
    <w:p w14:paraId="3E07424F" w14:textId="77777777" w:rsidR="00DC34C6" w:rsidRDefault="00000000">
      <w:pPr>
        <w:rPr>
          <w:rFonts w:ascii="Times New Roman" w:hAnsi="Times New Roman" w:cs="Times New Roman"/>
          <w:color w:val="000000" w:themeColor="text1"/>
        </w:rPr>
      </w:pPr>
      <w:bookmarkStart w:id="33" w:name="risks-and-mitigations"/>
      <w:bookmarkEnd w:id="32"/>
      <w:r>
        <w:rPr>
          <w:rFonts w:ascii="Times New Roman" w:hAnsi="Times New Roman" w:cs="Times New Roman"/>
          <w:color w:val="000000" w:themeColor="text1"/>
        </w:rPr>
        <w:pict w14:anchorId="292BF9A5">
          <v:rect id="_x0000_i1128" style="width:0;height:1.5pt" o:hralign="center" o:hrstd="t" o:hr="t"/>
        </w:pict>
      </w:r>
    </w:p>
    <w:p w14:paraId="3787A3A5" w14:textId="77777777" w:rsidR="00DC34C6" w:rsidRDefault="00000000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34" w:name="glossary"/>
      <w:bookmarkEnd w:id="33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6. Glossary</w:t>
      </w:r>
    </w:p>
    <w:p w14:paraId="699DCDB3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RAG:</w:t>
      </w:r>
      <w:r>
        <w:rPr>
          <w:rFonts w:ascii="Times New Roman" w:hAnsi="Times New Roman" w:cs="Times New Roman"/>
          <w:color w:val="000000" w:themeColor="text1"/>
        </w:rPr>
        <w:t xml:space="preserve"> Retrieval-Augmented Generation</w:t>
      </w:r>
      <w:r>
        <w:rPr>
          <w:rFonts w:ascii="Times New Roman" w:hAnsi="Times New Roman" w:cs="Times New Roman"/>
          <w:color w:val="000000" w:themeColor="text1"/>
        </w:rPr>
        <w:br/>
      </w:r>
    </w:p>
    <w:p w14:paraId="65E94748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LLM:</w:t>
      </w:r>
      <w:r>
        <w:rPr>
          <w:rFonts w:ascii="Times New Roman" w:hAnsi="Times New Roman" w:cs="Times New Roman"/>
          <w:color w:val="000000" w:themeColor="text1"/>
        </w:rPr>
        <w:t xml:space="preserve"> Large Language Model</w:t>
      </w:r>
      <w:r>
        <w:rPr>
          <w:rFonts w:ascii="Times New Roman" w:hAnsi="Times New Roman" w:cs="Times New Roman"/>
          <w:color w:val="000000" w:themeColor="text1"/>
        </w:rPr>
        <w:br/>
      </w:r>
    </w:p>
    <w:p w14:paraId="41608DA4" w14:textId="77777777" w:rsidR="00DC34C6" w:rsidRDefault="00000000">
      <w:pPr>
        <w:pStyle w:val="Compact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WCAG:</w:t>
      </w:r>
      <w:r>
        <w:rPr>
          <w:rFonts w:ascii="Times New Roman" w:hAnsi="Times New Roman" w:cs="Times New Roman"/>
          <w:color w:val="000000" w:themeColor="text1"/>
        </w:rPr>
        <w:t xml:space="preserve"> Web Content Accessibility Guidelines</w:t>
      </w:r>
    </w:p>
    <w:p w14:paraId="3026A96A" w14:textId="77777777" w:rsidR="00DC34C6" w:rsidRDefault="00000000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1714E6D7">
          <v:rect id="_x0000_i1129" style="width:0;height:1.5pt" o:hralign="center" o:hrstd="t" o:hr="t"/>
        </w:pict>
      </w:r>
    </w:p>
    <w:p w14:paraId="563E235E" w14:textId="77777777" w:rsidR="00DC34C6" w:rsidRDefault="00000000">
      <w:pPr>
        <w:pStyle w:val="Heading2"/>
        <w:numPr>
          <w:ilvl w:val="0"/>
          <w:numId w:val="4"/>
        </w:numPr>
        <w:rPr>
          <w:rFonts w:ascii="Times New Roman" w:hAnsi="Times New Roman" w:cs="Times New Roman"/>
        </w:rPr>
      </w:pPr>
      <w:bookmarkStart w:id="35" w:name="appendix-suggested-next-steps"/>
      <w:bookmarkEnd w:id="34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Architecture Diagrams</w:t>
      </w:r>
    </w:p>
    <w:p w14:paraId="28DFC184" w14:textId="77777777" w:rsidR="00DC34C6" w:rsidRDefault="00000000">
      <w:pPr>
        <w:pStyle w:val="BodyText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2"/>
          <w:szCs w:val="32"/>
        </w:rPr>
        <w:t>STT</w:t>
      </w:r>
      <w:r>
        <w:rPr>
          <w:rFonts w:ascii="Times New Roman" w:hAnsi="Times New Roman" w:cs="Times New Roman"/>
        </w:rPr>
        <w:t>:</w:t>
      </w:r>
    </w:p>
    <w:p w14:paraId="2B0F9BCD" w14:textId="77777777" w:rsidR="00DC34C6" w:rsidRDefault="00000000">
      <w:pPr>
        <w:pStyle w:val="BodyText"/>
        <w:ind w:left="-1680" w:rightChars="-700" w:right="-16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17E88CEA" wp14:editId="4F72B96F">
            <wp:extent cx="7594600" cy="3635375"/>
            <wp:effectExtent l="0" t="0" r="6350" b="3175"/>
            <wp:docPr id="1" name="Picture 1" descr="s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tt"/>
                    <pic:cNvPicPr>
                      <a:picLocks noChangeAspect="1"/>
                    </pic:cNvPicPr>
                  </pic:nvPicPr>
                  <pic:blipFill>
                    <a:blip r:embed="rId7"/>
                    <a:srcRect b="14083"/>
                    <a:stretch>
                      <a:fillRect/>
                    </a:stretch>
                  </pic:blipFill>
                  <pic:spPr>
                    <a:xfrm>
                      <a:off x="0" y="0"/>
                      <a:ext cx="7594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DFD1" w14:textId="77777777" w:rsidR="00DC34C6" w:rsidRDefault="00000000">
      <w:pPr>
        <w:pStyle w:val="BodyText"/>
        <w:numPr>
          <w:ilvl w:val="0"/>
          <w:numId w:val="5"/>
        </w:numPr>
        <w:ind w:rightChars="-700" w:right="-16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Topic Classifier:</w:t>
      </w:r>
    </w:p>
    <w:p w14:paraId="6B0F0E52" w14:textId="77777777" w:rsidR="00DC34C6" w:rsidRDefault="00000000">
      <w:pPr>
        <w:pStyle w:val="BodyText"/>
        <w:ind w:left="-1680" w:rightChars="-700" w:right="-16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114300" distR="114300" wp14:anchorId="7F40BBA6" wp14:editId="716BD7D2">
            <wp:extent cx="7647305" cy="4260850"/>
            <wp:effectExtent l="0" t="0" r="10795" b="6350"/>
            <wp:docPr id="2" name="Picture 2" descr="diagram-export-9-30-2025-5_11_34-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-export-9-30-2025-5_11_34-PM"/>
                    <pic:cNvPicPr>
                      <a:picLocks noChangeAspect="1"/>
                    </pic:cNvPicPr>
                  </pic:nvPicPr>
                  <pic:blipFill>
                    <a:blip r:embed="rId8"/>
                    <a:srcRect b="13255"/>
                    <a:stretch>
                      <a:fillRect/>
                    </a:stretch>
                  </pic:blipFill>
                  <pic:spPr>
                    <a:xfrm>
                      <a:off x="0" y="0"/>
                      <a:ext cx="764730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3EE0" w14:textId="77777777" w:rsidR="00DC34C6" w:rsidRDefault="00000000">
      <w:pPr>
        <w:pStyle w:val="BodyText"/>
        <w:numPr>
          <w:ilvl w:val="0"/>
          <w:numId w:val="5"/>
        </w:numPr>
        <w:ind w:rightChars="-700" w:right="-16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YoloFace Recognition:</w:t>
      </w:r>
    </w:p>
    <w:p w14:paraId="4D69DE2F" w14:textId="77777777" w:rsidR="00DC34C6" w:rsidRDefault="00000000">
      <w:pPr>
        <w:pStyle w:val="BodyText"/>
        <w:ind w:left="-1680" w:rightChars="-700" w:right="-16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514391B1" wp14:editId="28391DA0">
            <wp:extent cx="7625715" cy="3482340"/>
            <wp:effectExtent l="0" t="0" r="13335" b="3810"/>
            <wp:docPr id="3" name="Picture 3" descr="diagram-export-9-30-2025-5_24_19-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-export-9-30-2025-5_24_19-PM"/>
                    <pic:cNvPicPr>
                      <a:picLocks noChangeAspect="1"/>
                    </pic:cNvPicPr>
                  </pic:nvPicPr>
                  <pic:blipFill>
                    <a:blip r:embed="rId9"/>
                    <a:srcRect l="55249" b="69602"/>
                    <a:stretch>
                      <a:fillRect/>
                    </a:stretch>
                  </pic:blipFill>
                  <pic:spPr>
                    <a:xfrm>
                      <a:off x="0" y="0"/>
                      <a:ext cx="762571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7D80" w14:textId="77777777" w:rsidR="00DC34C6" w:rsidRDefault="00000000">
      <w:pPr>
        <w:pStyle w:val="BodyText"/>
        <w:numPr>
          <w:ilvl w:val="0"/>
          <w:numId w:val="5"/>
        </w:numPr>
        <w:ind w:rightChars="-700" w:right="-16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Sense of Humor Detection:</w:t>
      </w:r>
    </w:p>
    <w:p w14:paraId="76447BD3" w14:textId="77777777" w:rsidR="00DC34C6" w:rsidRDefault="00000000">
      <w:pPr>
        <w:pStyle w:val="BodyText"/>
        <w:ind w:left="-1680" w:rightChars="-700" w:right="-1680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3232534D" wp14:editId="4FB27216">
            <wp:extent cx="7640955" cy="2489200"/>
            <wp:effectExtent l="0" t="0" r="17145" b="6350"/>
            <wp:docPr id="5" name="Picture 5" descr="diagram-export-9-30-2025-5_33_37-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-export-9-30-2025-5_33_37-PM"/>
                    <pic:cNvPicPr>
                      <a:picLocks noChangeAspect="1"/>
                    </pic:cNvPicPr>
                  </pic:nvPicPr>
                  <pic:blipFill>
                    <a:blip r:embed="rId10"/>
                    <a:srcRect b="19061"/>
                    <a:stretch>
                      <a:fillRect/>
                    </a:stretch>
                  </pic:blipFill>
                  <pic:spPr>
                    <a:xfrm>
                      <a:off x="0" y="0"/>
                      <a:ext cx="764095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bookmarkEnd w:id="35"/>
    </w:p>
    <w:p w14:paraId="6101DEEE" w14:textId="77777777" w:rsidR="00893FD1" w:rsidRPr="00893FD1" w:rsidRDefault="00893FD1" w:rsidP="00893FD1">
      <w:pPr>
        <w:rPr>
          <w:rtl/>
        </w:rPr>
      </w:pPr>
    </w:p>
    <w:p w14:paraId="4D2C295F" w14:textId="467F360D" w:rsidR="00893FD1" w:rsidRPr="00893FD1" w:rsidRDefault="00893FD1" w:rsidP="00893FD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893FD1">
        <w:rPr>
          <w:rFonts w:ascii="Times New Roman" w:hAnsi="Times New Roman" w:cs="Times New Roman"/>
          <w:b/>
          <w:bCs/>
          <w:noProof/>
          <w:sz w:val="36"/>
          <w:szCs w:val="36"/>
        </w:rPr>
        <w:t>use Case scenario</w:t>
      </w:r>
    </w:p>
    <w:p w14:paraId="2303090E" w14:textId="77777777" w:rsidR="00893FD1" w:rsidRDefault="00893FD1" w:rsidP="00893FD1">
      <w:pPr>
        <w:pStyle w:val="ListParagraph"/>
        <w:rPr>
          <w:b/>
          <w:bCs/>
          <w:sz w:val="36"/>
          <w:szCs w:val="36"/>
          <w:lang w:val="en-GB" w:bidi="ar-EG"/>
        </w:rPr>
      </w:pPr>
    </w:p>
    <w:p w14:paraId="22DEB82A" w14:textId="6C639CC2" w:rsidR="00893FD1" w:rsidRDefault="00893FD1" w:rsidP="00893FD1">
      <w:pPr>
        <w:pStyle w:val="ListParagraph"/>
        <w:rPr>
          <w:rFonts w:asciiTheme="minorBidi" w:hAnsiTheme="minorBidi"/>
          <w:sz w:val="32"/>
          <w:szCs w:val="32"/>
          <w:lang w:bidi="ar-EG"/>
        </w:rPr>
      </w:pPr>
      <w:r w:rsidRPr="00893FD1">
        <w:rPr>
          <w:rFonts w:asciiTheme="minorBidi" w:hAnsiTheme="minorBidi"/>
          <w:sz w:val="32"/>
          <w:szCs w:val="32"/>
          <w:lang w:bidi="ar-EG"/>
        </w:rPr>
        <w:t>Use Case Name: Get Math Explanation via Speech with Emotion Recognition</w:t>
      </w:r>
    </w:p>
    <w:p w14:paraId="753D740F" w14:textId="77777777" w:rsidR="00893FD1" w:rsidRDefault="00893FD1" w:rsidP="00893FD1">
      <w:pPr>
        <w:pStyle w:val="ListParagraph"/>
        <w:rPr>
          <w:rFonts w:asciiTheme="minorBidi" w:hAnsiTheme="minorBidi"/>
          <w:sz w:val="32"/>
          <w:szCs w:val="32"/>
          <w:lang w:bidi="ar-EG"/>
        </w:rPr>
      </w:pPr>
    </w:p>
    <w:p w14:paraId="2813B044" w14:textId="2E6A359C" w:rsidR="00893FD1" w:rsidRDefault="00893FD1" w:rsidP="00893FD1">
      <w:pPr>
        <w:pStyle w:val="ListParagraph"/>
        <w:rPr>
          <w:rFonts w:asciiTheme="minorBidi" w:hAnsiTheme="minorBidi"/>
          <w:sz w:val="32"/>
          <w:szCs w:val="32"/>
          <w:lang w:bidi="ar-EG"/>
        </w:rPr>
      </w:pPr>
      <w:r w:rsidRPr="00893FD1">
        <w:rPr>
          <w:rFonts w:asciiTheme="minorBidi" w:hAnsiTheme="minorBidi"/>
          <w:sz w:val="32"/>
          <w:szCs w:val="32"/>
          <w:lang w:bidi="ar-EG"/>
        </w:rPr>
        <w:t xml:space="preserve">Description: The Learner is audibly frustrated and asks a question about an algebra problem by speaking into their microphone. The STEMMY platform converts </w:t>
      </w:r>
      <w:r w:rsidRPr="00893FD1">
        <w:rPr>
          <w:rFonts w:asciiTheme="minorBidi" w:hAnsiTheme="minorBidi"/>
          <w:sz w:val="32"/>
          <w:szCs w:val="32"/>
          <w:lang w:bidi="ar-EG"/>
        </w:rPr>
        <w:t>speech</w:t>
      </w:r>
      <w:r w:rsidRPr="00893FD1">
        <w:rPr>
          <w:rFonts w:asciiTheme="minorBidi" w:hAnsiTheme="minorBidi"/>
          <w:sz w:val="32"/>
          <w:szCs w:val="32"/>
          <w:lang w:bidi="ar-EG"/>
        </w:rPr>
        <w:t xml:space="preserve"> to text, detects the user's emotional state from their facial expression, and provides an encouraging and simplified explanation.</w:t>
      </w:r>
    </w:p>
    <w:p w14:paraId="7A229922" w14:textId="0A53CEC0" w:rsidR="00893FD1" w:rsidRDefault="00893FD1" w:rsidP="00893FD1">
      <w:pPr>
        <w:pStyle w:val="ListParagraph"/>
        <w:rPr>
          <w:rFonts w:asciiTheme="minorBidi" w:hAnsiTheme="minorBidi"/>
          <w:sz w:val="32"/>
          <w:szCs w:val="32"/>
          <w:lang w:bidi="ar-EG"/>
        </w:rPr>
      </w:pPr>
    </w:p>
    <w:p w14:paraId="346FF446" w14:textId="565E7F2C" w:rsidR="00893FD1" w:rsidRDefault="00893FD1" w:rsidP="00893FD1">
      <w:pPr>
        <w:pStyle w:val="ListParagraph"/>
        <w:rPr>
          <w:rFonts w:asciiTheme="minorBidi" w:hAnsiTheme="minorBidi"/>
          <w:sz w:val="32"/>
          <w:szCs w:val="32"/>
          <w:lang w:val="en-GB" w:bidi="ar-EG"/>
        </w:rPr>
      </w:pPr>
    </w:p>
    <w:p w14:paraId="2121C07C" w14:textId="77777777" w:rsidR="00893FD1" w:rsidRDefault="00893FD1" w:rsidP="00893FD1">
      <w:pPr>
        <w:pStyle w:val="ListParagraph"/>
        <w:rPr>
          <w:rFonts w:asciiTheme="minorBidi" w:hAnsiTheme="minorBidi"/>
          <w:noProof/>
          <w:sz w:val="32"/>
          <w:szCs w:val="32"/>
          <w:lang w:val="en-GB" w:bidi="ar-EG"/>
        </w:rPr>
      </w:pPr>
    </w:p>
    <w:p w14:paraId="4AD7D28C" w14:textId="77777777" w:rsidR="00893FD1" w:rsidRDefault="00893FD1" w:rsidP="00893FD1">
      <w:pPr>
        <w:pStyle w:val="ListParagraph"/>
        <w:rPr>
          <w:rFonts w:asciiTheme="minorBidi" w:hAnsiTheme="minorBidi"/>
          <w:noProof/>
          <w:sz w:val="32"/>
          <w:szCs w:val="32"/>
          <w:lang w:val="en-GB" w:bidi="ar-EG"/>
        </w:rPr>
      </w:pPr>
    </w:p>
    <w:p w14:paraId="42C971D0" w14:textId="77777777" w:rsidR="00893FD1" w:rsidRDefault="00893FD1" w:rsidP="00893FD1">
      <w:pPr>
        <w:pStyle w:val="ListParagraph"/>
        <w:rPr>
          <w:rFonts w:asciiTheme="minorBidi" w:hAnsiTheme="minorBidi"/>
          <w:noProof/>
          <w:sz w:val="32"/>
          <w:szCs w:val="32"/>
          <w:lang w:val="en-GB" w:bidi="ar-EG"/>
        </w:rPr>
      </w:pPr>
    </w:p>
    <w:p w14:paraId="79D671F1" w14:textId="77777777" w:rsidR="00893FD1" w:rsidRDefault="00893FD1" w:rsidP="00893FD1">
      <w:pPr>
        <w:pStyle w:val="ListParagraph"/>
        <w:rPr>
          <w:rFonts w:asciiTheme="minorBidi" w:hAnsiTheme="minorBidi"/>
          <w:noProof/>
          <w:sz w:val="32"/>
          <w:szCs w:val="32"/>
          <w:lang w:val="en-GB" w:bidi="ar-EG"/>
        </w:rPr>
      </w:pPr>
    </w:p>
    <w:p w14:paraId="0E4674DE" w14:textId="77777777" w:rsidR="00893FD1" w:rsidRDefault="00893FD1" w:rsidP="00893FD1">
      <w:pPr>
        <w:pStyle w:val="ListParagraph"/>
        <w:rPr>
          <w:rFonts w:asciiTheme="minorBidi" w:hAnsiTheme="minorBidi"/>
          <w:sz w:val="32"/>
          <w:szCs w:val="32"/>
          <w:lang w:val="en-GB" w:bidi="ar-EG"/>
        </w:rPr>
      </w:pPr>
    </w:p>
    <w:p w14:paraId="79139B6B" w14:textId="77777777" w:rsidR="00893FD1" w:rsidRDefault="00893FD1" w:rsidP="00893FD1">
      <w:pPr>
        <w:pStyle w:val="ListParagraph"/>
        <w:rPr>
          <w:rFonts w:asciiTheme="minorBidi" w:hAnsiTheme="minorBidi"/>
          <w:sz w:val="32"/>
          <w:szCs w:val="32"/>
          <w:lang w:val="en-GB" w:bidi="ar-EG"/>
        </w:rPr>
      </w:pPr>
      <w:r>
        <w:rPr>
          <w:rFonts w:asciiTheme="minorBidi" w:hAnsiTheme="minorBidi"/>
          <w:sz w:val="32"/>
          <w:szCs w:val="32"/>
          <w:lang w:val="en-GB" w:bidi="ar-EG"/>
        </w:rPr>
        <w:br w:type="page"/>
      </w:r>
    </w:p>
    <w:p w14:paraId="4EC41CE2" w14:textId="47CB3240" w:rsidR="00893FD1" w:rsidRPr="00893FD1" w:rsidRDefault="00893FD1" w:rsidP="00893FD1">
      <w:pPr>
        <w:rPr>
          <w:rFonts w:asciiTheme="minorBidi" w:hAnsiTheme="minorBidi"/>
          <w:sz w:val="32"/>
          <w:szCs w:val="32"/>
          <w:lang w:val="en-GB" w:bidi="ar-EG"/>
        </w:rPr>
      </w:pPr>
      <w:r>
        <w:rPr>
          <w:noProof/>
          <w:lang w:val="en-GB" w:bidi="ar-EG"/>
        </w:rPr>
        <w:drawing>
          <wp:anchor distT="0" distB="0" distL="114300" distR="114300" simplePos="0" relativeHeight="251658240" behindDoc="0" locked="0" layoutInCell="1" allowOverlap="1" wp14:anchorId="12933057" wp14:editId="13E023C6">
            <wp:simplePos x="0" y="0"/>
            <wp:positionH relativeFrom="column">
              <wp:posOffset>460979</wp:posOffset>
            </wp:positionH>
            <wp:positionV relativeFrom="paragraph">
              <wp:posOffset>0</wp:posOffset>
            </wp:positionV>
            <wp:extent cx="5939790" cy="7806690"/>
            <wp:effectExtent l="0" t="0" r="0" b="0"/>
            <wp:wrapSquare wrapText="bothSides"/>
            <wp:docPr id="7479607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0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893FD1" w:rsidRPr="00893FD1">
      <w:footerReference w:type="default" r:id="rId12"/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8F238E" w14:textId="77777777" w:rsidR="00A279BC" w:rsidRDefault="00A279BC">
      <w:pPr>
        <w:spacing w:after="0"/>
      </w:pPr>
      <w:r>
        <w:separator/>
      </w:r>
    </w:p>
  </w:endnote>
  <w:endnote w:type="continuationSeparator" w:id="0">
    <w:p w14:paraId="4B376A81" w14:textId="77777777" w:rsidR="00A279BC" w:rsidRDefault="00A279B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C51794" w14:textId="77777777" w:rsidR="00893FD1" w:rsidRDefault="00893FD1">
    <w:pPr>
      <w:pStyle w:val="Footer"/>
      <w:rPr>
        <w:lang w:val="en-GB"/>
      </w:rPr>
    </w:pPr>
  </w:p>
  <w:p w14:paraId="3DB0BD26" w14:textId="77777777" w:rsidR="00893FD1" w:rsidRPr="00893FD1" w:rsidRDefault="00893FD1">
    <w:pPr>
      <w:pStyle w:val="Footer"/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D96075" w14:textId="77777777" w:rsidR="00A279BC" w:rsidRDefault="00A279BC">
      <w:pPr>
        <w:spacing w:after="0"/>
      </w:pPr>
      <w:r>
        <w:separator/>
      </w:r>
    </w:p>
  </w:footnote>
  <w:footnote w:type="continuationSeparator" w:id="0">
    <w:p w14:paraId="5CB5BB44" w14:textId="77777777" w:rsidR="00A279BC" w:rsidRDefault="00A279B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CFFBEDC"/>
    <w:multiLevelType w:val="singleLevel"/>
    <w:tmpl w:val="FCFFBEDC"/>
    <w:lvl w:ilvl="0">
      <w:start w:val="9"/>
      <w:numFmt w:val="decimal"/>
      <w:suff w:val="space"/>
      <w:lvlText w:val="%1-"/>
      <w:lvlJc w:val="left"/>
    </w:lvl>
  </w:abstractNum>
  <w:abstractNum w:abstractNumId="1" w15:restartNumberingAfterBreak="0">
    <w:nsid w:val="0000A991"/>
    <w:multiLevelType w:val="multilevel"/>
    <w:tmpl w:val="0000A991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DF6B0C4"/>
    <w:multiLevelType w:val="singleLevel"/>
    <w:tmpl w:val="2DF6B0C4"/>
    <w:lvl w:ilvl="0">
      <w:start w:val="2"/>
      <w:numFmt w:val="decimal"/>
      <w:suff w:val="space"/>
      <w:lvlText w:val="%1-"/>
      <w:lvlJc w:val="left"/>
    </w:lvl>
  </w:abstractNum>
  <w:abstractNum w:abstractNumId="3" w15:restartNumberingAfterBreak="0">
    <w:nsid w:val="3C0A6F96"/>
    <w:multiLevelType w:val="singleLevel"/>
    <w:tmpl w:val="3C0A6F96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4" w15:restartNumberingAfterBreak="0">
    <w:nsid w:val="4B342ACD"/>
    <w:multiLevelType w:val="singleLevel"/>
    <w:tmpl w:val="4B342ACD"/>
    <w:lvl w:ilvl="0">
      <w:start w:val="7"/>
      <w:numFmt w:val="decimal"/>
      <w:suff w:val="space"/>
      <w:lvlText w:val="%1."/>
      <w:lvlJc w:val="left"/>
      <w:rPr>
        <w:rFonts w:hint="default"/>
        <w:color w:val="000000" w:themeColor="text1"/>
      </w:rPr>
    </w:lvl>
  </w:abstractNum>
  <w:num w:numId="1" w16cid:durableId="330568324">
    <w:abstractNumId w:val="1"/>
  </w:num>
  <w:num w:numId="2" w16cid:durableId="96022814">
    <w:abstractNumId w:val="2"/>
  </w:num>
  <w:num w:numId="3" w16cid:durableId="2018380593">
    <w:abstractNumId w:val="0"/>
  </w:num>
  <w:num w:numId="4" w16cid:durableId="1458840240">
    <w:abstractNumId w:val="4"/>
  </w:num>
  <w:num w:numId="5" w16cid:durableId="19218679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SystemFonts/>
  <w:proofState w:spelling="clean" w:grammar="clean"/>
  <w:doNotTrackMoves/>
  <w:defaultTabStop w:val="720"/>
  <w:drawingGridHorizontalSpacing w:val="360"/>
  <w:drawingGridVerticalSpacing w:val="360"/>
  <w:noPunctuationKerning/>
  <w:characterSpacingControl w:val="doNotCompress"/>
  <w:footnotePr>
    <w:numRestart w:val="eachSect"/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splitPgBreakAndParaMark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C34C6"/>
    <w:rsid w:val="005C54CB"/>
    <w:rsid w:val="00893FD1"/>
    <w:rsid w:val="00A279BC"/>
    <w:rsid w:val="00DC34C6"/>
    <w:rsid w:val="59F94448"/>
    <w:rsid w:val="7B527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09446"/>
  <w15:docId w15:val="{62DD7811-A9DA-4B8D-8ADE-DAC891310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footnote text" w:uiPriority="9" w:unhideWhenUsed="1" w:qFormat="1"/>
    <w:lsdException w:name="Title" w:uiPriority="10" w:qFormat="1"/>
    <w:lsdException w:name="Default Paragraph Font" w:semiHidden="1" w:unhideWhenUsed="1" w:qFormat="1"/>
    <w:lsdException w:name="Body Text" w:qFormat="1"/>
    <w:lsdException w:name="Subtitle" w:uiPriority="11" w:qFormat="1"/>
    <w:lsdException w:name="Date" w:qFormat="1"/>
    <w:lsdException w:name="Block Text" w:uiPriority="9" w:unhideWhenUsed="1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200"/>
    </w:pPr>
    <w:rPr>
      <w:rFonts w:asciiTheme="minorHAnsi" w:eastAsiaTheme="minorHAnsi" w:hAnsiTheme="minorHAnsi" w:cstheme="minorBidi"/>
      <w:sz w:val="24"/>
      <w:szCs w:val="24"/>
      <w:lang w:val="en-US" w:eastAsia="en-US"/>
    </w:rPr>
  </w:style>
  <w:style w:type="paragraph" w:styleId="Heading1">
    <w:name w:val="heading 1"/>
    <w:basedOn w:val="Normal"/>
    <w:next w:val="BodyText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Caption">
    <w:name w:val="caption"/>
    <w:basedOn w:val="Normal"/>
    <w:pPr>
      <w:spacing w:after="120"/>
    </w:pPr>
    <w:rPr>
      <w:i/>
    </w:rPr>
  </w:style>
  <w:style w:type="paragraph" w:styleId="Date">
    <w:name w:val="Date"/>
    <w:next w:val="BodyText"/>
    <w:qFormat/>
    <w:pPr>
      <w:keepNext/>
      <w:keepLines/>
      <w:spacing w:after="200"/>
      <w:jc w:val="center"/>
    </w:pPr>
    <w:rPr>
      <w:rFonts w:asciiTheme="minorHAnsi" w:eastAsiaTheme="minorHAnsi" w:hAnsiTheme="minorHAnsi" w:cstheme="minorBidi"/>
      <w:sz w:val="24"/>
      <w:szCs w:val="24"/>
      <w:lang w:val="en-US" w:eastAsia="en-US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customStyle="1" w:styleId="BodyTextChar">
    <w:name w:val="Body Text Char"/>
    <w:basedOn w:val="DefaultParagraphFont"/>
    <w:link w:val="BodyText"/>
  </w:style>
  <w:style w:type="paragraph" w:styleId="FootnoteText">
    <w:name w:val="footnote text"/>
    <w:basedOn w:val="Normal"/>
    <w:uiPriority w:val="9"/>
    <w:unhideWhenUsed/>
    <w:qFormat/>
  </w:style>
  <w:style w:type="character" w:styleId="Hyperlink">
    <w:name w:val="Hyperlink"/>
    <w:basedOn w:val="BodyTextChar"/>
    <w:rPr>
      <w:color w:val="156082" w:themeColor="accent1"/>
    </w:rPr>
  </w:style>
  <w:style w:type="paragraph" w:styleId="Subtitle">
    <w:name w:val="Subtitle"/>
    <w:basedOn w:val="Title"/>
    <w:next w:val="BodyText"/>
    <w:link w:val="SubtitleChar"/>
    <w:uiPriority w:val="11"/>
    <w:qFormat/>
    <w:rPr>
      <w:spacing w:val="15"/>
      <w:sz w:val="28"/>
      <w:szCs w:val="28"/>
    </w:rPr>
  </w:style>
  <w:style w:type="paragraph" w:styleId="Title">
    <w:name w:val="Title"/>
    <w:basedOn w:val="Normal"/>
    <w:next w:val="BodyText"/>
    <w:link w:val="TitleChar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spacing w:after="200"/>
      <w:jc w:val="center"/>
    </w:pPr>
    <w:rPr>
      <w:rFonts w:asciiTheme="minorHAnsi" w:eastAsiaTheme="minorHAnsi" w:hAnsiTheme="minorHAnsi" w:cstheme="minorBidi"/>
      <w:sz w:val="24"/>
      <w:szCs w:val="24"/>
      <w:lang w:val="en-US" w:eastAsia="en-US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customStyle="1" w:styleId="Bibliography1">
    <w:name w:val="Bibliography1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eastAsiaTheme="majorEastAsia" w:cstheme="majorBidi"/>
      <w:color w:val="272727" w:themeColor="text1" w:themeTint="D8"/>
    </w:rPr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customStyle="1" w:styleId="TableCaption">
    <w:name w:val="Table Caption"/>
    <w:basedOn w:val="Caption"/>
    <w:qFormat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SectionNumber">
    <w:name w:val="Section Number"/>
    <w:basedOn w:val="BodyTextChar"/>
    <w:qFormat/>
  </w:style>
  <w:style w:type="paragraph" w:customStyle="1" w:styleId="TOCHeading1">
    <w:name w:val="TOC Heading1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ListParagraph">
    <w:name w:val="List Paragraph"/>
    <w:basedOn w:val="Normal"/>
    <w:uiPriority w:val="99"/>
    <w:unhideWhenUsed/>
    <w:rsid w:val="00893FD1"/>
    <w:pPr>
      <w:ind w:left="720"/>
      <w:contextualSpacing/>
    </w:pPr>
  </w:style>
  <w:style w:type="paragraph" w:styleId="Header">
    <w:name w:val="header"/>
    <w:basedOn w:val="Normal"/>
    <w:link w:val="HeaderChar"/>
    <w:rsid w:val="00893FD1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893FD1"/>
    <w:rPr>
      <w:rFonts w:asciiTheme="minorHAnsi" w:eastAsiaTheme="minorHAnsi" w:hAnsiTheme="minorHAnsi" w:cstheme="minorBidi"/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rsid w:val="00893FD1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893FD1"/>
    <w:rPr>
      <w:rFonts w:asciiTheme="minorHAnsi" w:eastAsiaTheme="minorHAnsi" w:hAnsiTheme="minorHAnsi" w:cstheme="minorBidi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830</Words>
  <Characters>5622</Characters>
  <Application>Microsoft Office Word</Application>
  <DocSecurity>0</DocSecurity>
  <Lines>170</Lines>
  <Paragraphs>107</Paragraphs>
  <ScaleCrop>false</ScaleCrop>
  <Company/>
  <LinksUpToDate>false</LinksUpToDate>
  <CharactersWithSpaces>6345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Adham Hamza</dc:creator>
  <cp:lastModifiedBy>Abdullah Mohamed Saber</cp:lastModifiedBy>
  <cp:revision>2</cp:revision>
  <dcterms:created xsi:type="dcterms:W3CDTF">2025-09-30T12:57:00Z</dcterms:created>
  <dcterms:modified xsi:type="dcterms:W3CDTF">2025-09-30T19:35:00Z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1033-12.2.0.23131</vt:lpwstr>
  </property>
  <property fmtid="{D5CDD505-2E9C-101B-9397-08002B2CF9AE}" pid="3" name="ICV">
    <vt:lpwstr>A7CA9B0CD5AA410FB075B310270C686F_12</vt:lpwstr>
  </property>
</Properties>
</file>