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B7BEB" w14:textId="77777777" w:rsidR="005E5C82" w:rsidRPr="00A641D7" w:rsidRDefault="00A40EC0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0" wp14:anchorId="755D95C0" wp14:editId="2246E0E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 </w:t>
      </w:r>
      <w:r w:rsidR="005E5C82" w:rsidRPr="00A641D7">
        <w:rPr>
          <w:rFonts w:ascii="Arial" w:hAnsi="Arial" w:cs="Arial"/>
          <w:b/>
          <w:bCs/>
          <w:sz w:val="20"/>
          <w:szCs w:val="20"/>
          <w:lang w:val="es-ES"/>
        </w:rPr>
        <w:t>CENTRO DE ESTUDIOS DE SUEÑO</w:t>
      </w:r>
    </w:p>
    <w:p w14:paraId="072DB486" w14:textId="77777777" w:rsidR="005E5C82" w:rsidRPr="00A641D7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 w:rsidRPr="00A641D7">
        <w:rPr>
          <w:rFonts w:ascii="Arial" w:hAnsi="Arial" w:cs="Arial"/>
          <w:b/>
          <w:bCs/>
          <w:sz w:val="20"/>
          <w:szCs w:val="20"/>
          <w:lang w:val="es-ES"/>
        </w:rPr>
        <w:t>Calle 53 No 31-30</w:t>
      </w:r>
    </w:p>
    <w:p w14:paraId="7F733D76" w14:textId="77777777" w:rsidR="005E5C82" w:rsidRPr="00A641D7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641D7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INFORME DE POLISOMNOGRAFÍA</w:t>
      </w:r>
    </w:p>
    <w:p w14:paraId="0309CE55" w14:textId="77777777" w:rsidR="005E5C82" w:rsidRPr="00A641D7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641D7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EN TITULACION DE CPAP</w:t>
      </w:r>
    </w:p>
    <w:p w14:paraId="2A3D4D1A" w14:textId="77777777"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134"/>
        <w:gridCol w:w="709"/>
        <w:gridCol w:w="357"/>
        <w:gridCol w:w="210"/>
        <w:gridCol w:w="498"/>
        <w:gridCol w:w="69"/>
        <w:gridCol w:w="142"/>
        <w:gridCol w:w="850"/>
        <w:gridCol w:w="284"/>
        <w:gridCol w:w="425"/>
        <w:gridCol w:w="73"/>
        <w:gridCol w:w="69"/>
        <w:gridCol w:w="708"/>
        <w:gridCol w:w="691"/>
        <w:gridCol w:w="658"/>
        <w:gridCol w:w="960"/>
      </w:tblGrid>
      <w:tr w:rsidR="005E5C82" w:rsidRPr="00F46385" w14:paraId="5C0AF94A" w14:textId="77777777" w:rsidTr="004B4175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14:paraId="0CC39719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46884A7C" w14:textId="77777777" w:rsidR="005E5C82" w:rsidRPr="00A641D7" w:rsidRDefault="005E5C82" w:rsidP="004B417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641D7">
              <w:rPr>
                <w:rFonts w:ascii="Arial" w:hAnsi="Arial" w:cs="Arial"/>
                <w:b/>
                <w:sz w:val="18"/>
                <w:szCs w:val="18"/>
              </w:rPr>
              <w:t>OTILIA ORDUÑAS DE CALDERON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59E5DEC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60FA2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72 años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9F14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Id: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B50" w14:textId="77777777" w:rsidR="005E5C82" w:rsidRPr="00F46385" w:rsidRDefault="00A40EC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0EC0">
              <w:rPr>
                <w:rFonts w:ascii="Arial" w:hAnsi="Arial" w:cs="Arial"/>
                <w:sz w:val="18"/>
                <w:szCs w:val="18"/>
              </w:rPr>
              <w:t>28476876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520F3B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Adq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F04E0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8194</w:t>
            </w:r>
          </w:p>
        </w:tc>
      </w:tr>
      <w:tr w:rsidR="005E5C82" w:rsidRPr="00F46385" w14:paraId="126F0B89" w14:textId="77777777" w:rsidTr="00A40EC0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0A65A6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Peso: 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A5C03" w14:textId="77777777" w:rsidR="005E5C82" w:rsidRPr="00F46385" w:rsidRDefault="00A40EC0" w:rsidP="004B4175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118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D8963D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Talla: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87003" w14:textId="77777777" w:rsidR="005E5C82" w:rsidRPr="00F46385" w:rsidRDefault="00A40EC0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sz w:val="18"/>
                <w:szCs w:val="18"/>
                <w:lang w:val="en-US"/>
              </w:rPr>
              <w:t>1.50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BDF25E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7BA5F" w14:textId="77777777" w:rsidR="005E5C82" w:rsidRPr="00F46385" w:rsidRDefault="00A40EC0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52.44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858729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EEFA8" w14:textId="77777777" w:rsidR="005E5C82" w:rsidRPr="00F46385" w:rsidRDefault="00A40EC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 cm </w:t>
            </w:r>
          </w:p>
        </w:tc>
        <w:tc>
          <w:tcPr>
            <w:tcW w:w="3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EFFA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 xml:space="preserve">Perímetro Abdominal:    </w:t>
            </w:r>
            <w:r w:rsidR="00A40EC0">
              <w:rPr>
                <w:rFonts w:ascii="Arial" w:hAnsi="Arial" w:cs="Arial"/>
                <w:sz w:val="18"/>
                <w:szCs w:val="18"/>
              </w:rPr>
              <w:t xml:space="preserve">130 cm </w:t>
            </w:r>
          </w:p>
        </w:tc>
      </w:tr>
      <w:tr w:rsidR="005E5C82" w:rsidRPr="00F46385" w14:paraId="24D7C008" w14:textId="77777777" w:rsidTr="004B4175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1A45B6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120C6" w14:textId="77777777" w:rsidR="005E5C82" w:rsidRPr="00F46385" w:rsidRDefault="00A40EC0" w:rsidP="00A40E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0EC0">
              <w:rPr>
                <w:rFonts w:ascii="Arial" w:hAnsi="Arial" w:cs="Arial"/>
                <w:sz w:val="18"/>
                <w:szCs w:val="18"/>
              </w:rPr>
              <w:t xml:space="preserve">Dr.: Julio Oliveros - </w:t>
            </w:r>
            <w:r>
              <w:rPr>
                <w:rFonts w:ascii="Arial" w:hAnsi="Arial" w:cs="Arial"/>
                <w:sz w:val="18"/>
                <w:szCs w:val="18"/>
              </w:rPr>
              <w:t>Internista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83149D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Empresa: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A85DB" w14:textId="77777777" w:rsidR="005E5C82" w:rsidRPr="00F46385" w:rsidRDefault="00A40EC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Nueva EPS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ADEC97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A2204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19/09/2023</w:t>
            </w:r>
          </w:p>
        </w:tc>
      </w:tr>
    </w:tbl>
    <w:p w14:paraId="03EEBED0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PROCEDIMIENTO</w:t>
      </w:r>
    </w:p>
    <w:p w14:paraId="791AE51C" w14:textId="77777777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Previa valoración clínica se realizó el estudio utilizando </w:t>
      </w:r>
      <w:r w:rsidR="008245EE" w:rsidRPr="00F46385">
        <w:rPr>
          <w:sz w:val="18"/>
          <w:szCs w:val="18"/>
        </w:rPr>
        <w:t>polisomnógrafo marca</w:t>
      </w:r>
      <w:r w:rsidRPr="00F46385">
        <w:rPr>
          <w:sz w:val="18"/>
          <w:szCs w:val="18"/>
        </w:rPr>
        <w:t xml:space="preserve"> Respironics modelo Alice 6.  Se realizó monitoreo continuo y simultáneo de electroencefalograma (6 canales), electrooculograma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14:paraId="17D4622E" w14:textId="77777777" w:rsidR="00802EA0" w:rsidRPr="00F46385" w:rsidRDefault="00802EA0" w:rsidP="00802EA0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>"El Instituto Neumológico del Oriente ha adoptado las medidas descritas por el Ministerio de Salud y la Organización Mundial de la Salud. Estas medidas incluyen encuesta epidemiológica al ingreso a la institución sobre síntomas de COVID-19, contacto con pacientes sospechosos o confirmados de COVID-19, realización de viajes en los últimos 15 días, control de temperatura, desinfección del calzado y uso de alcohol glicerinado en las manos al ingreso al servicio. Así mismos procesos especiales de desinfección con amonio cuaternario de 5 generación al 0.5% de todos los equipos médicos al terminar cada estudio, adicionalmente el personal que lo atenderá utilizará los elementos de protección personal (bata, gorro, tapabocas N95, gafas de protección, careta y guantes) según sea pertinente."</w:t>
      </w:r>
    </w:p>
    <w:p w14:paraId="49C72DB1" w14:textId="77777777" w:rsidR="005E5C82" w:rsidRPr="00F46385" w:rsidRDefault="005E5C82" w:rsidP="005E5C82">
      <w:pPr>
        <w:pStyle w:val="Textoindependiente"/>
        <w:rPr>
          <w:sz w:val="18"/>
          <w:szCs w:val="18"/>
        </w:rPr>
      </w:pPr>
    </w:p>
    <w:p w14:paraId="7930B4DE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14:paraId="5C97931F" w14:textId="216C37C8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El C-PAP es marca Respironics y se utilizó máscara </w:t>
      </w:r>
      <w:r w:rsidR="00A40EC0">
        <w:rPr>
          <w:sz w:val="18"/>
          <w:szCs w:val="18"/>
        </w:rPr>
        <w:t>oro</w:t>
      </w:r>
      <w:r w:rsidRPr="00F46385">
        <w:rPr>
          <w:sz w:val="18"/>
          <w:szCs w:val="18"/>
        </w:rPr>
        <w:t>nasal tamaño “</w:t>
      </w:r>
      <w:r w:rsidR="00A40EC0">
        <w:rPr>
          <w:sz w:val="18"/>
          <w:szCs w:val="18"/>
        </w:rPr>
        <w:t>S</w:t>
      </w:r>
      <w:r w:rsidRPr="00F46385">
        <w:rPr>
          <w:sz w:val="18"/>
          <w:szCs w:val="18"/>
        </w:rPr>
        <w:t>”. (Ref.</w:t>
      </w:r>
      <w:r w:rsidR="00A40EC0" w:rsidRPr="00A40EC0">
        <w:t xml:space="preserve"> </w:t>
      </w:r>
      <w:r w:rsidR="00A40EC0" w:rsidRPr="00A40EC0">
        <w:rPr>
          <w:sz w:val="18"/>
          <w:szCs w:val="18"/>
        </w:rPr>
        <w:t xml:space="preserve">Simplus - Fisher &amp; </w:t>
      </w:r>
      <w:r w:rsidR="00A641D7" w:rsidRPr="00A40EC0">
        <w:rPr>
          <w:sz w:val="18"/>
          <w:szCs w:val="18"/>
        </w:rPr>
        <w:t>Paykel</w:t>
      </w:r>
      <w:r w:rsidR="00A641D7">
        <w:rPr>
          <w:sz w:val="18"/>
          <w:szCs w:val="18"/>
        </w:rPr>
        <w:t>)</w:t>
      </w:r>
    </w:p>
    <w:p w14:paraId="3DF3EA72" w14:textId="77777777" w:rsidR="005E5C82" w:rsidRPr="00F46385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14:paraId="5175FD9E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INDICACION DEL EXAMEN</w:t>
      </w:r>
    </w:p>
    <w:p w14:paraId="368F66F2" w14:textId="72D207AB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Paciente con Apnea Obstructiv</w:t>
      </w:r>
      <w:r w:rsidR="008245EE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Sueño (IAH: </w:t>
      </w:r>
      <w:r w:rsidR="00A40EC0">
        <w:rPr>
          <w:rFonts w:ascii="Arial" w:hAnsi="Arial" w:cs="Arial"/>
          <w:sz w:val="18"/>
          <w:szCs w:val="18"/>
          <w:lang w:val="es-MX"/>
        </w:rPr>
        <w:t>92,9</w:t>
      </w:r>
      <w:r w:rsidRPr="00F46385">
        <w:rPr>
          <w:rFonts w:ascii="Arial" w:hAnsi="Arial" w:cs="Arial"/>
          <w:sz w:val="18"/>
          <w:szCs w:val="18"/>
          <w:lang w:val="es-MX"/>
        </w:rPr>
        <w:t>/hr) diagnosticad</w:t>
      </w:r>
      <w:r w:rsidR="00933690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con polisomnograma basal de </w:t>
      </w:r>
      <w:r w:rsidR="00A40EC0">
        <w:rPr>
          <w:rFonts w:ascii="Arial" w:hAnsi="Arial" w:cs="Arial"/>
          <w:sz w:val="18"/>
          <w:szCs w:val="18"/>
          <w:lang w:val="es-MX"/>
        </w:rPr>
        <w:t>agosto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20</w:t>
      </w:r>
      <w:r w:rsidR="00A40EC0">
        <w:rPr>
          <w:rFonts w:ascii="Arial" w:hAnsi="Arial" w:cs="Arial"/>
          <w:sz w:val="18"/>
          <w:szCs w:val="18"/>
          <w:lang w:val="es-MX"/>
        </w:rPr>
        <w:t>23</w:t>
      </w:r>
      <w:r w:rsidRPr="00F46385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14:paraId="366D35DF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16B86B54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INTERPRETACION</w:t>
      </w:r>
    </w:p>
    <w:p w14:paraId="3BFA3BA6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14:paraId="09CF29BF" w14:textId="692A8609" w:rsidR="005E5C82" w:rsidRPr="00F46385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Eficiencia de sueño: Durmió </w:t>
      </w:r>
      <w:r w:rsidRPr="00F46385">
        <w:rPr>
          <w:rFonts w:ascii="Arial" w:hAnsi="Arial" w:cs="Arial"/>
          <w:sz w:val="18"/>
          <w:szCs w:val="18"/>
        </w:rPr>
        <w:t xml:space="preserve">310.5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 de </w:t>
      </w:r>
      <w:r w:rsidRPr="00F46385">
        <w:rPr>
          <w:rFonts w:ascii="Arial" w:hAnsi="Arial" w:cs="Arial"/>
          <w:sz w:val="18"/>
          <w:szCs w:val="18"/>
        </w:rPr>
        <w:t xml:space="preserve">430.1 </w:t>
      </w:r>
      <w:r w:rsidRPr="00F46385">
        <w:rPr>
          <w:rFonts w:ascii="Arial" w:hAnsi="Arial" w:cs="Arial"/>
          <w:sz w:val="18"/>
          <w:szCs w:val="18"/>
          <w:lang w:val="es-MX"/>
        </w:rPr>
        <w:t>que permaneció en cama (</w:t>
      </w:r>
      <w:r w:rsidRPr="00F46385">
        <w:rPr>
          <w:rFonts w:ascii="Arial" w:hAnsi="Arial" w:cs="Arial"/>
          <w:sz w:val="18"/>
          <w:szCs w:val="18"/>
        </w:rPr>
        <w:t>72.2%)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. </w:t>
      </w:r>
      <w:r w:rsidR="00416123">
        <w:rPr>
          <w:rFonts w:ascii="Arial" w:hAnsi="Arial" w:cs="Arial"/>
          <w:sz w:val="18"/>
          <w:szCs w:val="18"/>
          <w:lang w:val="es-MX"/>
        </w:rPr>
        <w:t xml:space="preserve"> </w:t>
      </w:r>
      <w:bookmarkStart w:id="0" w:name="_GoBack"/>
      <w:bookmarkEnd w:id="0"/>
      <w:r w:rsidRPr="00F46385">
        <w:rPr>
          <w:rFonts w:ascii="Arial" w:hAnsi="Arial" w:cs="Arial"/>
          <w:sz w:val="18"/>
          <w:szCs w:val="18"/>
          <w:lang w:val="es-MX"/>
        </w:rPr>
        <w:t xml:space="preserve">Latencia de sueño: </w:t>
      </w:r>
      <w:r w:rsidRPr="00F46385">
        <w:rPr>
          <w:rFonts w:ascii="Arial" w:hAnsi="Arial" w:cs="Arial"/>
          <w:sz w:val="18"/>
          <w:szCs w:val="18"/>
        </w:rPr>
        <w:t xml:space="preserve">21.6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F46385">
        <w:rPr>
          <w:rFonts w:ascii="Arial" w:hAnsi="Arial" w:cs="Arial"/>
          <w:sz w:val="18"/>
          <w:szCs w:val="18"/>
        </w:rPr>
        <w:t xml:space="preserve">263.5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Porcentaje de sueño REM: 15.6%. Porcentaje de sueño profundo (estado 3): </w:t>
      </w:r>
      <w:r w:rsidRPr="00F46385">
        <w:rPr>
          <w:rFonts w:ascii="Arial" w:hAnsi="Arial" w:cs="Arial"/>
          <w:sz w:val="18"/>
          <w:szCs w:val="18"/>
        </w:rPr>
        <w:t>19.2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  <w:r w:rsidRPr="00F46385">
        <w:rPr>
          <w:rFonts w:ascii="Arial" w:hAnsi="Arial" w:cs="Arial"/>
          <w:b/>
          <w:bCs/>
          <w:sz w:val="18"/>
          <w:szCs w:val="18"/>
        </w:rPr>
        <w:t xml:space="preserve"> </w:t>
      </w:r>
      <w:r w:rsidR="009F0026" w:rsidRPr="00F46385">
        <w:rPr>
          <w:rFonts w:ascii="Arial" w:hAnsi="Arial" w:cs="Arial"/>
          <w:sz w:val="18"/>
          <w:szCs w:val="18"/>
        </w:rPr>
        <w:t xml:space="preserve">Índice de </w:t>
      </w:r>
      <w:r w:rsidR="009F0026" w:rsidRPr="00F46385">
        <w:rPr>
          <w:rFonts w:ascii="Arial" w:hAnsi="Arial" w:cs="Arial"/>
          <w:sz w:val="18"/>
          <w:szCs w:val="18"/>
          <w:lang w:val="es-MX"/>
        </w:rPr>
        <w:t xml:space="preserve">microalertamientos: </w:t>
      </w:r>
      <w:r w:rsidR="009F0026" w:rsidRPr="00F46385">
        <w:rPr>
          <w:rFonts w:ascii="Arial" w:hAnsi="Arial" w:cs="Arial"/>
          <w:sz w:val="18"/>
          <w:szCs w:val="18"/>
        </w:rPr>
        <w:t>38.1</w:t>
      </w:r>
      <w:r w:rsidR="009F0026" w:rsidRPr="00F46385">
        <w:rPr>
          <w:rFonts w:ascii="Arial" w:hAnsi="Arial" w:cs="Arial"/>
          <w:sz w:val="18"/>
          <w:szCs w:val="18"/>
          <w:lang w:val="es-MX"/>
        </w:rPr>
        <w:t>/hora.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 </w:t>
      </w:r>
    </w:p>
    <w:p w14:paraId="6B814114" w14:textId="77777777" w:rsidR="005E5C82" w:rsidRPr="00F46385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14:paraId="58AA7B0C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14:paraId="1F3F7306" w14:textId="4AB22833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</w:t>
      </w:r>
      <w:r w:rsidR="00E56CB9" w:rsidRPr="00F46385">
        <w:rPr>
          <w:rFonts w:ascii="Arial" w:hAnsi="Arial" w:cs="Arial"/>
          <w:sz w:val="18"/>
          <w:szCs w:val="18"/>
          <w:lang w:val="es-MX"/>
        </w:rPr>
        <w:t>de acuerdo con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respuesta y tolerancia del paciente. A una presión de </w:t>
      </w:r>
      <w:r w:rsidR="00A40EC0">
        <w:rPr>
          <w:rFonts w:ascii="Arial" w:hAnsi="Arial" w:cs="Arial"/>
          <w:b/>
          <w:sz w:val="18"/>
          <w:szCs w:val="18"/>
          <w:lang w:val="es-MX"/>
        </w:rPr>
        <w:t xml:space="preserve">13 </w:t>
      </w:r>
      <w:r w:rsidRPr="008245EE">
        <w:rPr>
          <w:rFonts w:ascii="Arial" w:hAnsi="Arial" w:cs="Arial"/>
          <w:b/>
          <w:sz w:val="18"/>
          <w:szCs w:val="18"/>
          <w:lang w:val="es-MX"/>
        </w:rPr>
        <w:t>cm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  <w:r w:rsidRPr="00A641D7">
        <w:rPr>
          <w:rFonts w:ascii="Arial" w:hAnsi="Arial" w:cs="Arial"/>
          <w:b/>
          <w:sz w:val="18"/>
          <w:szCs w:val="18"/>
          <w:lang w:val="es-MX"/>
        </w:rPr>
        <w:t>de agua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 observó </w:t>
      </w:r>
      <w:r w:rsidR="00A40EC0">
        <w:rPr>
          <w:rFonts w:ascii="Arial" w:hAnsi="Arial" w:cs="Arial"/>
          <w:sz w:val="18"/>
          <w:szCs w:val="18"/>
          <w:lang w:val="es-MX"/>
        </w:rPr>
        <w:t>disminuc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ión de las apneas hipopneas y del ronquido en sueño no REM, </w:t>
      </w:r>
      <w:r w:rsidR="00E56CB9">
        <w:rPr>
          <w:rFonts w:ascii="Arial" w:hAnsi="Arial" w:cs="Arial"/>
          <w:sz w:val="18"/>
          <w:szCs w:val="18"/>
          <w:lang w:val="es-MX"/>
        </w:rPr>
        <w:t xml:space="preserve">durante el decúbito lateral. En sueño REM persistieron algunos eventos. </w:t>
      </w:r>
    </w:p>
    <w:p w14:paraId="602C63B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14:paraId="21FAB967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A40EC0">
        <w:rPr>
          <w:rFonts w:ascii="Arial" w:hAnsi="Arial" w:cs="Arial"/>
          <w:sz w:val="18"/>
          <w:szCs w:val="18"/>
          <w:lang w:val="es-MX"/>
        </w:rPr>
        <w:t>93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</w:p>
    <w:p w14:paraId="2AA76E4D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743F3731" w14:textId="29B6A44F" w:rsidR="005E5C82" w:rsidRPr="00F46385" w:rsidRDefault="008245EE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Corrige </w:t>
      </w:r>
      <w:r w:rsidR="005E5C82" w:rsidRPr="00F46385">
        <w:rPr>
          <w:rFonts w:ascii="Arial" w:hAnsi="Arial" w:cs="Arial"/>
          <w:sz w:val="18"/>
          <w:szCs w:val="18"/>
          <w:lang w:val="es-MX"/>
        </w:rPr>
        <w:t xml:space="preserve">ronquido </w:t>
      </w:r>
      <w:r>
        <w:rPr>
          <w:rFonts w:ascii="Arial" w:hAnsi="Arial" w:cs="Arial"/>
          <w:sz w:val="18"/>
          <w:szCs w:val="18"/>
          <w:lang w:val="es-MX"/>
        </w:rPr>
        <w:t>con la presión terapéutica</w:t>
      </w:r>
      <w:r w:rsidR="005E5C82"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6FFD87B3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Otros hallazgos:</w:t>
      </w:r>
    </w:p>
    <w:p w14:paraId="6C4BBEFB" w14:textId="084799C0" w:rsidR="005E5C82" w:rsidRPr="00F46385" w:rsidRDefault="00A40EC0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El Número</w:t>
      </w:r>
      <w:r w:rsidR="005E5C82" w:rsidRPr="00F46385">
        <w:rPr>
          <w:rFonts w:ascii="Arial" w:hAnsi="Arial" w:cs="Arial"/>
          <w:sz w:val="18"/>
          <w:szCs w:val="18"/>
        </w:rPr>
        <w:t xml:space="preserve"> Total de PLMs f</w:t>
      </w:r>
      <w:r>
        <w:rPr>
          <w:rFonts w:ascii="Arial" w:hAnsi="Arial" w:cs="Arial"/>
          <w:sz w:val="18"/>
          <w:szCs w:val="18"/>
        </w:rPr>
        <w:t>ue de 79, con un índice de 15.3</w:t>
      </w:r>
      <w:r w:rsidR="00E56CB9">
        <w:rPr>
          <w:rFonts w:ascii="Arial" w:hAnsi="Arial" w:cs="Arial"/>
          <w:sz w:val="18"/>
          <w:szCs w:val="18"/>
        </w:rPr>
        <w:t>/h</w:t>
      </w:r>
      <w:r>
        <w:rPr>
          <w:rFonts w:ascii="Arial" w:hAnsi="Arial" w:cs="Arial"/>
          <w:sz w:val="18"/>
          <w:szCs w:val="18"/>
        </w:rPr>
        <w:t>, que mejoro con la presión terapéutica.</w:t>
      </w:r>
    </w:p>
    <w:p w14:paraId="30EAA52F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La frecu</w:t>
      </w:r>
      <w:r w:rsidR="005C72A2" w:rsidRPr="00F46385">
        <w:rPr>
          <w:rFonts w:ascii="Arial" w:hAnsi="Arial" w:cs="Arial"/>
          <w:sz w:val="18"/>
          <w:szCs w:val="18"/>
          <w:lang w:val="es-MX"/>
        </w:rPr>
        <w:t>enc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ia cardiaca promedio en la noche fue de </w:t>
      </w:r>
      <w:r w:rsidRPr="00F46385">
        <w:rPr>
          <w:rFonts w:ascii="Arial" w:hAnsi="Arial" w:cs="Arial"/>
          <w:sz w:val="18"/>
          <w:szCs w:val="18"/>
        </w:rPr>
        <w:t>72.8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latidos/minuto, sin alteración del ritmo cardiaco.</w:t>
      </w:r>
    </w:p>
    <w:p w14:paraId="34CFDB9C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2528B9DA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CONCLUSIONES</w:t>
      </w:r>
    </w:p>
    <w:p w14:paraId="1641F22C" w14:textId="02E7DF1A" w:rsidR="00E56CB9" w:rsidRDefault="00A40EC0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A40EC0">
        <w:rPr>
          <w:rFonts w:ascii="Arial" w:hAnsi="Arial" w:cs="Arial"/>
          <w:sz w:val="18"/>
          <w:szCs w:val="18"/>
          <w:lang w:val="es-MX"/>
        </w:rPr>
        <w:t xml:space="preserve">Apnea Obstructiva del sueño </w:t>
      </w:r>
      <w:r w:rsidRPr="00A40EC0">
        <w:rPr>
          <w:rFonts w:ascii="Arial" w:hAnsi="Arial" w:cs="Arial"/>
          <w:b/>
          <w:sz w:val="18"/>
          <w:szCs w:val="18"/>
          <w:lang w:val="es-MX"/>
        </w:rPr>
        <w:t>Grave</w:t>
      </w:r>
      <w:r w:rsidRPr="00A40EC0">
        <w:rPr>
          <w:rFonts w:ascii="Arial" w:hAnsi="Arial" w:cs="Arial"/>
          <w:sz w:val="18"/>
          <w:szCs w:val="18"/>
          <w:lang w:val="es-MX"/>
        </w:rPr>
        <w:t xml:space="preserve"> (IAH </w:t>
      </w:r>
      <w:r>
        <w:rPr>
          <w:rFonts w:ascii="Arial" w:hAnsi="Arial" w:cs="Arial"/>
          <w:sz w:val="18"/>
          <w:szCs w:val="18"/>
          <w:lang w:val="es-MX"/>
        </w:rPr>
        <w:t>92,9</w:t>
      </w:r>
      <w:r w:rsidRPr="00A40EC0">
        <w:rPr>
          <w:rFonts w:ascii="Arial" w:hAnsi="Arial" w:cs="Arial"/>
          <w:sz w:val="18"/>
          <w:szCs w:val="18"/>
          <w:lang w:val="es-MX"/>
        </w:rPr>
        <w:t xml:space="preserve">/Hr), que corrigió con CPAP a una presión de </w:t>
      </w:r>
      <w:r w:rsidRPr="00A40EC0">
        <w:rPr>
          <w:rFonts w:ascii="Arial" w:hAnsi="Arial" w:cs="Arial"/>
          <w:b/>
          <w:sz w:val="18"/>
          <w:szCs w:val="18"/>
          <w:lang w:val="es-MX"/>
        </w:rPr>
        <w:t>13 cm</w:t>
      </w:r>
      <w:r w:rsidRPr="00A40EC0">
        <w:rPr>
          <w:rFonts w:ascii="Arial" w:hAnsi="Arial" w:cs="Arial"/>
          <w:sz w:val="18"/>
          <w:szCs w:val="18"/>
          <w:lang w:val="es-MX"/>
        </w:rPr>
        <w:t xml:space="preserve"> </w:t>
      </w:r>
      <w:r w:rsidRPr="00A641D7">
        <w:rPr>
          <w:rFonts w:ascii="Arial" w:hAnsi="Arial" w:cs="Arial"/>
          <w:b/>
          <w:sz w:val="18"/>
          <w:szCs w:val="18"/>
          <w:lang w:val="es-MX"/>
        </w:rPr>
        <w:t xml:space="preserve">deH2O </w:t>
      </w:r>
      <w:r w:rsidRPr="00A40EC0">
        <w:rPr>
          <w:rFonts w:ascii="Arial" w:hAnsi="Arial" w:cs="Arial"/>
          <w:sz w:val="18"/>
          <w:szCs w:val="18"/>
          <w:lang w:val="es-MX"/>
        </w:rPr>
        <w:t xml:space="preserve">en sueño no REM </w:t>
      </w:r>
      <w:r w:rsidR="00E56CB9">
        <w:rPr>
          <w:rFonts w:ascii="Arial" w:hAnsi="Arial" w:cs="Arial"/>
          <w:sz w:val="18"/>
          <w:szCs w:val="18"/>
          <w:lang w:val="es-MX"/>
        </w:rPr>
        <w:t xml:space="preserve">durante el decúbito lateral. </w:t>
      </w:r>
    </w:p>
    <w:p w14:paraId="646A9F14" w14:textId="77777777" w:rsidR="00A641D7" w:rsidRPr="00F46385" w:rsidRDefault="00A641D7" w:rsidP="00A641D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utilizó máscara </w:t>
      </w:r>
      <w:r>
        <w:rPr>
          <w:rFonts w:ascii="Arial" w:hAnsi="Arial" w:cs="Arial"/>
          <w:sz w:val="18"/>
          <w:szCs w:val="18"/>
          <w:lang w:val="es-MX"/>
        </w:rPr>
        <w:t>oro</w:t>
      </w:r>
      <w:r w:rsidRPr="00F46385">
        <w:rPr>
          <w:rFonts w:ascii="Arial" w:hAnsi="Arial" w:cs="Arial"/>
          <w:sz w:val="18"/>
          <w:szCs w:val="18"/>
          <w:lang w:val="es-MX"/>
        </w:rPr>
        <w:t>nasal tamaño “</w:t>
      </w:r>
      <w:r>
        <w:rPr>
          <w:rFonts w:ascii="Arial" w:hAnsi="Arial" w:cs="Arial"/>
          <w:sz w:val="18"/>
          <w:szCs w:val="18"/>
          <w:lang w:val="es-MX"/>
        </w:rPr>
        <w:t>S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”. </w:t>
      </w:r>
    </w:p>
    <w:p w14:paraId="266EB34B" w14:textId="231A1A25" w:rsidR="00A40EC0" w:rsidRDefault="00E56CB9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</w:t>
      </w:r>
      <w:r w:rsidR="00A40EC0" w:rsidRPr="00A40EC0">
        <w:rPr>
          <w:rFonts w:ascii="Arial" w:hAnsi="Arial" w:cs="Arial"/>
          <w:sz w:val="18"/>
          <w:szCs w:val="18"/>
          <w:lang w:val="es-MX"/>
        </w:rPr>
        <w:t>e recomienda iniciar tratamiento con la presión descrita hacer seguimiento y ajustes según la lectura de tarjeta de datos</w:t>
      </w:r>
    </w:p>
    <w:p w14:paraId="771308C7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3044B39A" w14:textId="77777777" w:rsidR="005E5C82" w:rsidRPr="00F46385" w:rsidRDefault="00F46385" w:rsidP="00F46385">
      <w:pPr>
        <w:widowControl w:val="0"/>
        <w:adjustRightInd w:val="0"/>
        <w:rPr>
          <w:rFonts w:ascii="Arial" w:hAnsi="Arial" w:cs="Arial"/>
          <w:b/>
          <w:bCs/>
          <w:color w:val="008080"/>
          <w:sz w:val="19"/>
          <w:szCs w:val="19"/>
          <w:lang w:val="en-US"/>
        </w:rPr>
      </w:pPr>
      <w:r w:rsidRPr="008245EE">
        <w:rPr>
          <w:rFonts w:ascii="Arial" w:hAnsi="Arial" w:cs="Arial"/>
          <w:b/>
          <w:bCs/>
          <w:color w:val="008080"/>
          <w:sz w:val="19"/>
          <w:szCs w:val="19"/>
          <w:lang w:val="es-CO"/>
        </w:rPr>
        <w:t xml:space="preserve">      </w:t>
      </w:r>
      <w:r w:rsidR="00A40EC0" w:rsidRPr="0073775C">
        <w:rPr>
          <w:noProof/>
          <w:lang w:val="es-CO" w:eastAsia="es-CO"/>
        </w:rPr>
        <w:drawing>
          <wp:inline distT="0" distB="0" distL="0" distR="0" wp14:anchorId="142E2654" wp14:editId="49813164">
            <wp:extent cx="1104265" cy="474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F7C8" w14:textId="77777777" w:rsidR="005E5C82" w:rsidRPr="008245EE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CO"/>
        </w:rPr>
      </w:pPr>
      <w:r w:rsidRPr="008245EE">
        <w:rPr>
          <w:rFonts w:ascii="Arial" w:hAnsi="Arial" w:cs="Arial"/>
          <w:b/>
          <w:bCs/>
          <w:color w:val="000000"/>
          <w:sz w:val="19"/>
          <w:szCs w:val="19"/>
          <w:lang w:val="es-CO"/>
        </w:rPr>
        <w:t>Dra. Leslie Katherine Vargas Ramírez</w:t>
      </w:r>
    </w:p>
    <w:p w14:paraId="77F08F84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 xml:space="preserve">Medicina interna – Neumología </w:t>
      </w:r>
    </w:p>
    <w:p w14:paraId="62BEAF51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>RM 37726703</w:t>
      </w:r>
    </w:p>
    <w:p w14:paraId="485893B6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09278C6E" w14:textId="77777777" w:rsidR="005E5C82" w:rsidRDefault="005E5C8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sz w:val="19"/>
          <w:szCs w:val="19"/>
          <w:lang w:val="es-MX"/>
        </w:rPr>
        <w:tab/>
      </w:r>
    </w:p>
    <w:p w14:paraId="4D430D3C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14:paraId="1275A37E" w14:textId="77777777" w:rsidTr="004B41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F964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253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OTILIA ORDUÑAS DE CALDERON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E379A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E5F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72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A117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2A0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19/09/2023</w:t>
            </w:r>
          </w:p>
        </w:tc>
      </w:tr>
      <w:tr w:rsidR="005E5C82" w:rsidRPr="00213F8E" w14:paraId="07A765C1" w14:textId="77777777" w:rsidTr="004B4175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0DD4F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F5E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10:51:28 p. m.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1D267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905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7:19:00 (439.0 min)</w:t>
            </w:r>
          </w:p>
        </w:tc>
      </w:tr>
    </w:tbl>
    <w:p w14:paraId="3BF75D67" w14:textId="77777777"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14:paraId="1BC70C6A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14:paraId="3E3409BC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14:paraId="119DB894" w14:textId="77777777" w:rsidTr="004B4175">
        <w:tc>
          <w:tcPr>
            <w:tcW w:w="2764" w:type="dxa"/>
          </w:tcPr>
          <w:p w14:paraId="6D66593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14:paraId="0A79B71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439.0 min</w:t>
            </w:r>
          </w:p>
        </w:tc>
        <w:tc>
          <w:tcPr>
            <w:tcW w:w="3118" w:type="dxa"/>
          </w:tcPr>
          <w:p w14:paraId="7A7125F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14:paraId="61C9B12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430.1 min</w:t>
            </w:r>
          </w:p>
        </w:tc>
      </w:tr>
      <w:tr w:rsidR="005E5C82" w:rsidRPr="00213F8E" w14:paraId="31C4D5CE" w14:textId="77777777" w:rsidTr="004B4175">
        <w:tc>
          <w:tcPr>
            <w:tcW w:w="2764" w:type="dxa"/>
          </w:tcPr>
          <w:p w14:paraId="6ABEBAF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14:paraId="32176E3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310.5 min</w:t>
            </w:r>
          </w:p>
        </w:tc>
        <w:tc>
          <w:tcPr>
            <w:tcW w:w="3118" w:type="dxa"/>
          </w:tcPr>
          <w:p w14:paraId="47EC480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14:paraId="4E947E7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72.2 %</w:t>
            </w:r>
          </w:p>
        </w:tc>
      </w:tr>
      <w:tr w:rsidR="005E5C82" w:rsidRPr="00213F8E" w14:paraId="7624F6E1" w14:textId="77777777" w:rsidTr="004B4175">
        <w:tc>
          <w:tcPr>
            <w:tcW w:w="2764" w:type="dxa"/>
          </w:tcPr>
          <w:p w14:paraId="674AFE4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14:paraId="4308C2D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21.6 min </w:t>
            </w:r>
          </w:p>
        </w:tc>
        <w:tc>
          <w:tcPr>
            <w:tcW w:w="3118" w:type="dxa"/>
          </w:tcPr>
          <w:p w14:paraId="42280AB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14:paraId="153039C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263.5 min</w:t>
            </w:r>
          </w:p>
        </w:tc>
      </w:tr>
      <w:tr w:rsidR="005E5C82" w:rsidRPr="00213F8E" w14:paraId="556B8A70" w14:textId="77777777" w:rsidTr="004B4175">
        <w:tc>
          <w:tcPr>
            <w:tcW w:w="2764" w:type="dxa"/>
          </w:tcPr>
          <w:p w14:paraId="03201E6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14:paraId="023B61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97.0 min</w:t>
            </w:r>
          </w:p>
        </w:tc>
        <w:tc>
          <w:tcPr>
            <w:tcW w:w="3118" w:type="dxa"/>
          </w:tcPr>
          <w:p w14:paraId="3B1C71B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14:paraId="4D446F3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23.8</w:t>
            </w:r>
          </w:p>
        </w:tc>
      </w:tr>
    </w:tbl>
    <w:p w14:paraId="19AAD56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14:paraId="488DCC2F" w14:textId="77777777" w:rsidTr="004B4175">
        <w:tc>
          <w:tcPr>
            <w:tcW w:w="2244" w:type="dxa"/>
          </w:tcPr>
          <w:p w14:paraId="49C9039E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14:paraId="3F9C974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14:paraId="756407D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14:paraId="198E5BF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PLMs</w:t>
            </w:r>
          </w:p>
        </w:tc>
        <w:tc>
          <w:tcPr>
            <w:tcW w:w="2268" w:type="dxa"/>
          </w:tcPr>
          <w:p w14:paraId="0569D7F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14:paraId="2E15BFB8" w14:textId="77777777" w:rsidTr="004B4175">
        <w:tc>
          <w:tcPr>
            <w:tcW w:w="2244" w:type="dxa"/>
          </w:tcPr>
          <w:p w14:paraId="02DEF12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14:paraId="3DD73DD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196</w:t>
            </w:r>
          </w:p>
        </w:tc>
        <w:tc>
          <w:tcPr>
            <w:tcW w:w="1843" w:type="dxa"/>
          </w:tcPr>
          <w:p w14:paraId="056C2991" w14:textId="77777777" w:rsidR="005E5C82" w:rsidRPr="00213F8E" w:rsidRDefault="00A40EC0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65</w:t>
            </w:r>
          </w:p>
        </w:tc>
        <w:tc>
          <w:tcPr>
            <w:tcW w:w="1276" w:type="dxa"/>
          </w:tcPr>
          <w:p w14:paraId="21835C9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30</w:t>
            </w:r>
          </w:p>
        </w:tc>
        <w:tc>
          <w:tcPr>
            <w:tcW w:w="2268" w:type="dxa"/>
          </w:tcPr>
          <w:p w14:paraId="4784008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101</w:t>
            </w:r>
          </w:p>
        </w:tc>
      </w:tr>
      <w:tr w:rsidR="005E5C82" w:rsidRPr="00213F8E" w14:paraId="6F13127A" w14:textId="77777777" w:rsidTr="004B4175">
        <w:tc>
          <w:tcPr>
            <w:tcW w:w="2244" w:type="dxa"/>
          </w:tcPr>
          <w:p w14:paraId="1368CCE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14:paraId="3689E30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843" w:type="dxa"/>
          </w:tcPr>
          <w:p w14:paraId="62D7825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14:paraId="00AF6A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649624E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14:paraId="59B2FC1B" w14:textId="77777777" w:rsidTr="004B4175">
        <w:trPr>
          <w:gridAfter w:val="3"/>
          <w:wAfter w:w="5387" w:type="dxa"/>
        </w:trPr>
        <w:tc>
          <w:tcPr>
            <w:tcW w:w="2244" w:type="dxa"/>
          </w:tcPr>
          <w:p w14:paraId="49B8C61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Indice Despertares</w:t>
            </w:r>
          </w:p>
        </w:tc>
        <w:tc>
          <w:tcPr>
            <w:tcW w:w="1370" w:type="dxa"/>
          </w:tcPr>
          <w:p w14:paraId="509405E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38.1 /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Hr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</w:tbl>
    <w:p w14:paraId="427E707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07ACC10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80"/>
        <w:gridCol w:w="2045"/>
        <w:gridCol w:w="2045"/>
        <w:gridCol w:w="1817"/>
      </w:tblGrid>
      <w:tr w:rsidR="005E5C82" w:rsidRPr="00213F8E" w14:paraId="0874FF24" w14:textId="77777777" w:rsidTr="008245EE">
        <w:trPr>
          <w:trHeight w:val="259"/>
        </w:trPr>
        <w:tc>
          <w:tcPr>
            <w:tcW w:w="3180" w:type="dxa"/>
          </w:tcPr>
          <w:p w14:paraId="0976B7F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2A7C209A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5" w:type="dxa"/>
          </w:tcPr>
          <w:p w14:paraId="76FB6B50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7" w:type="dxa"/>
          </w:tcPr>
          <w:p w14:paraId="2650E52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14:paraId="0375A315" w14:textId="77777777" w:rsidTr="008245EE">
        <w:trPr>
          <w:trHeight w:val="242"/>
        </w:trPr>
        <w:tc>
          <w:tcPr>
            <w:tcW w:w="3180" w:type="dxa"/>
          </w:tcPr>
          <w:p w14:paraId="0B6CAB0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62E8C4D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5" w:type="dxa"/>
          </w:tcPr>
          <w:p w14:paraId="16D43B8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7" w:type="dxa"/>
          </w:tcPr>
          <w:p w14:paraId="66FC988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14:paraId="346F93D1" w14:textId="77777777" w:rsidTr="008245EE">
        <w:trPr>
          <w:trHeight w:val="259"/>
        </w:trPr>
        <w:tc>
          <w:tcPr>
            <w:tcW w:w="3180" w:type="dxa"/>
          </w:tcPr>
          <w:p w14:paraId="52FE1D2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Despierto (SPT)  </w:t>
            </w:r>
          </w:p>
        </w:tc>
        <w:tc>
          <w:tcPr>
            <w:tcW w:w="2045" w:type="dxa"/>
          </w:tcPr>
          <w:p w14:paraId="79B0D6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  <w:tc>
          <w:tcPr>
            <w:tcW w:w="2045" w:type="dxa"/>
          </w:tcPr>
          <w:p w14:paraId="10341A0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97.0</w:t>
            </w:r>
          </w:p>
        </w:tc>
        <w:tc>
          <w:tcPr>
            <w:tcW w:w="1817" w:type="dxa"/>
          </w:tcPr>
          <w:p w14:paraId="39D8277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14:paraId="309EF4E3" w14:textId="77777777" w:rsidTr="008245EE">
        <w:trPr>
          <w:trHeight w:val="242"/>
        </w:trPr>
        <w:tc>
          <w:tcPr>
            <w:tcW w:w="3180" w:type="dxa"/>
          </w:tcPr>
          <w:p w14:paraId="37869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5" w:type="dxa"/>
          </w:tcPr>
          <w:p w14:paraId="412675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2045" w:type="dxa"/>
          </w:tcPr>
          <w:p w14:paraId="7B88349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48.5</w:t>
            </w:r>
          </w:p>
        </w:tc>
        <w:tc>
          <w:tcPr>
            <w:tcW w:w="1817" w:type="dxa"/>
          </w:tcPr>
          <w:p w14:paraId="3357212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15.6</w:t>
            </w:r>
          </w:p>
        </w:tc>
      </w:tr>
      <w:tr w:rsidR="005E5C82" w:rsidRPr="00213F8E" w14:paraId="1AD149B9" w14:textId="77777777" w:rsidTr="008245EE">
        <w:trPr>
          <w:trHeight w:val="259"/>
        </w:trPr>
        <w:tc>
          <w:tcPr>
            <w:tcW w:w="3180" w:type="dxa"/>
          </w:tcPr>
          <w:p w14:paraId="5D2572A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5" w:type="dxa"/>
          </w:tcPr>
          <w:p w14:paraId="00ABF70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2045" w:type="dxa"/>
          </w:tcPr>
          <w:p w14:paraId="6030FEF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9.5</w:t>
            </w:r>
          </w:p>
        </w:tc>
        <w:tc>
          <w:tcPr>
            <w:tcW w:w="1817" w:type="dxa"/>
          </w:tcPr>
          <w:p w14:paraId="52B23CB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3.1</w:t>
            </w:r>
          </w:p>
        </w:tc>
      </w:tr>
      <w:tr w:rsidR="005E5C82" w:rsidRPr="00213F8E" w14:paraId="1F535217" w14:textId="77777777" w:rsidTr="008245EE">
        <w:trPr>
          <w:trHeight w:val="242"/>
        </w:trPr>
        <w:tc>
          <w:tcPr>
            <w:tcW w:w="3180" w:type="dxa"/>
          </w:tcPr>
          <w:p w14:paraId="6A060BF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5" w:type="dxa"/>
          </w:tcPr>
          <w:p w14:paraId="05068AD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14</w:t>
            </w:r>
          </w:p>
        </w:tc>
        <w:tc>
          <w:tcPr>
            <w:tcW w:w="2045" w:type="dxa"/>
          </w:tcPr>
          <w:p w14:paraId="6709B1E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193.0</w:t>
            </w:r>
          </w:p>
        </w:tc>
        <w:tc>
          <w:tcPr>
            <w:tcW w:w="1817" w:type="dxa"/>
          </w:tcPr>
          <w:p w14:paraId="79FAA33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62.2</w:t>
            </w:r>
          </w:p>
        </w:tc>
      </w:tr>
      <w:tr w:rsidR="005E5C82" w:rsidRPr="00213F8E" w14:paraId="4EE948BB" w14:textId="77777777" w:rsidTr="008245EE">
        <w:trPr>
          <w:trHeight w:val="259"/>
        </w:trPr>
        <w:tc>
          <w:tcPr>
            <w:tcW w:w="3180" w:type="dxa"/>
          </w:tcPr>
          <w:p w14:paraId="5A80F4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5" w:type="dxa"/>
          </w:tcPr>
          <w:p w14:paraId="202A084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045" w:type="dxa"/>
          </w:tcPr>
          <w:p w14:paraId="078CED8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59.5</w:t>
            </w:r>
          </w:p>
        </w:tc>
        <w:tc>
          <w:tcPr>
            <w:tcW w:w="1817" w:type="dxa"/>
          </w:tcPr>
          <w:p w14:paraId="44821EE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19.2</w:t>
            </w:r>
          </w:p>
        </w:tc>
      </w:tr>
    </w:tbl>
    <w:p w14:paraId="66981795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73CD8D50" w14:textId="77777777" w:rsidR="005E5C82" w:rsidRPr="00213F8E" w:rsidRDefault="00A40EC0" w:rsidP="005E5C82">
      <w:pPr>
        <w:rPr>
          <w:rFonts w:ascii="Arial" w:hAnsi="Arial" w:cs="Arial"/>
          <w:sz w:val="19"/>
          <w:szCs w:val="19"/>
          <w:lang w:val="es-MX"/>
        </w:rPr>
      </w:pPr>
      <w:r w:rsidRPr="0073775C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7C50B11A" wp14:editId="3EA7223D">
            <wp:extent cx="5046345" cy="2389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1C44" w14:textId="77777777" w:rsidR="008245EE" w:rsidRDefault="008245EE" w:rsidP="005E5C82">
      <w:pPr>
        <w:rPr>
          <w:rFonts w:ascii="Arial" w:hAnsi="Arial" w:cs="Arial"/>
          <w:b/>
          <w:bCs/>
          <w:sz w:val="22"/>
          <w:szCs w:val="22"/>
        </w:rPr>
      </w:pPr>
    </w:p>
    <w:p w14:paraId="05502D41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14:paraId="6FE4D434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73775C" w:rsidRPr="0073775C" w14:paraId="2DA887A3" w14:textId="77777777" w:rsidTr="0073775C">
        <w:tc>
          <w:tcPr>
            <w:tcW w:w="956" w:type="pct"/>
            <w:shd w:val="clear" w:color="auto" w:fill="auto"/>
          </w:tcPr>
          <w:p w14:paraId="38ADB492" w14:textId="77777777" w:rsidR="005E5C82" w:rsidRPr="0073775C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14:paraId="7AF50B3E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  <w:shd w:val="clear" w:color="auto" w:fill="auto"/>
          </w:tcPr>
          <w:p w14:paraId="25BD514C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  <w:shd w:val="clear" w:color="auto" w:fill="auto"/>
          </w:tcPr>
          <w:p w14:paraId="6AE4892E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  <w:shd w:val="clear" w:color="auto" w:fill="auto"/>
          </w:tcPr>
          <w:p w14:paraId="5C6F88DE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  <w:shd w:val="clear" w:color="auto" w:fill="auto"/>
          </w:tcPr>
          <w:p w14:paraId="3DE2A0DD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  <w:shd w:val="clear" w:color="auto" w:fill="auto"/>
          </w:tcPr>
          <w:p w14:paraId="3A420D8F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  <w:shd w:val="clear" w:color="auto" w:fill="auto"/>
          </w:tcPr>
          <w:p w14:paraId="130F0789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  <w:shd w:val="clear" w:color="auto" w:fill="auto"/>
          </w:tcPr>
          <w:p w14:paraId="42A0CB6A" w14:textId="77777777" w:rsidR="005E5C82" w:rsidRPr="0073775C" w:rsidRDefault="005E5C82" w:rsidP="007377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 xml:space="preserve">Eventos </w:t>
            </w:r>
            <w:proofErr w:type="spellStart"/>
            <w:r w:rsidRPr="0073775C">
              <w:rPr>
                <w:rFonts w:ascii="Arial" w:hAnsi="Arial" w:cs="Arial"/>
                <w:sz w:val="18"/>
                <w:szCs w:val="18"/>
              </w:rPr>
              <w:t>resp</w:t>
            </w:r>
            <w:proofErr w:type="spellEnd"/>
            <w:r w:rsidRPr="007377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3775C" w:rsidRPr="0073775C" w14:paraId="7C906258" w14:textId="77777777" w:rsidTr="0073775C">
        <w:tc>
          <w:tcPr>
            <w:tcW w:w="956" w:type="pct"/>
            <w:shd w:val="clear" w:color="auto" w:fill="auto"/>
          </w:tcPr>
          <w:p w14:paraId="356841CC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  <w:shd w:val="clear" w:color="auto" w:fill="auto"/>
          </w:tcPr>
          <w:p w14:paraId="7BB0F0D1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  <w:shd w:val="clear" w:color="auto" w:fill="auto"/>
          </w:tcPr>
          <w:p w14:paraId="4E138D97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  <w:shd w:val="clear" w:color="auto" w:fill="auto"/>
          </w:tcPr>
          <w:p w14:paraId="5F2BC9DF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  <w:shd w:val="clear" w:color="auto" w:fill="auto"/>
          </w:tcPr>
          <w:p w14:paraId="2DEC5F0F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  <w:shd w:val="clear" w:color="auto" w:fill="auto"/>
          </w:tcPr>
          <w:p w14:paraId="60077D44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  <w:shd w:val="clear" w:color="auto" w:fill="auto"/>
          </w:tcPr>
          <w:p w14:paraId="1A5D8A19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  <w:shd w:val="clear" w:color="auto" w:fill="auto"/>
          </w:tcPr>
          <w:p w14:paraId="1187A63E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  <w:shd w:val="clear" w:color="auto" w:fill="auto"/>
          </w:tcPr>
          <w:p w14:paraId="1C01651A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3775C" w:rsidRPr="0073775C" w14:paraId="2BF0F512" w14:textId="77777777" w:rsidTr="0073775C">
        <w:tc>
          <w:tcPr>
            <w:tcW w:w="956" w:type="pct"/>
            <w:shd w:val="clear" w:color="auto" w:fill="auto"/>
          </w:tcPr>
          <w:p w14:paraId="4A19CA3F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  <w:shd w:val="clear" w:color="auto" w:fill="auto"/>
          </w:tcPr>
          <w:p w14:paraId="5A70AB87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69" w:type="pct"/>
            <w:shd w:val="clear" w:color="auto" w:fill="auto"/>
          </w:tcPr>
          <w:p w14:paraId="2F712F50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2430DEAA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61" w:type="pct"/>
            <w:shd w:val="clear" w:color="auto" w:fill="auto"/>
          </w:tcPr>
          <w:p w14:paraId="01DAE7FE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475" w:type="pct"/>
            <w:shd w:val="clear" w:color="auto" w:fill="auto"/>
          </w:tcPr>
          <w:p w14:paraId="4602B2A5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591" w:type="pct"/>
            <w:shd w:val="clear" w:color="auto" w:fill="auto"/>
          </w:tcPr>
          <w:p w14:paraId="708C46B2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226</w:t>
            </w:r>
          </w:p>
        </w:tc>
        <w:tc>
          <w:tcPr>
            <w:tcW w:w="475" w:type="pct"/>
            <w:shd w:val="clear" w:color="auto" w:fill="auto"/>
          </w:tcPr>
          <w:p w14:paraId="50811AF1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  <w:shd w:val="clear" w:color="auto" w:fill="auto"/>
          </w:tcPr>
          <w:p w14:paraId="03F36832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226</w:t>
            </w:r>
          </w:p>
        </w:tc>
      </w:tr>
      <w:tr w:rsidR="0073775C" w:rsidRPr="0073775C" w14:paraId="38A8E5E2" w14:textId="77777777" w:rsidTr="0073775C">
        <w:tc>
          <w:tcPr>
            <w:tcW w:w="956" w:type="pct"/>
            <w:shd w:val="clear" w:color="auto" w:fill="auto"/>
          </w:tcPr>
          <w:p w14:paraId="55F68223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  <w:shd w:val="clear" w:color="auto" w:fill="auto"/>
          </w:tcPr>
          <w:p w14:paraId="6CEB674E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19.5</w:t>
            </w:r>
          </w:p>
        </w:tc>
        <w:tc>
          <w:tcPr>
            <w:tcW w:w="469" w:type="pct"/>
            <w:shd w:val="clear" w:color="auto" w:fill="auto"/>
          </w:tcPr>
          <w:p w14:paraId="1DE71F70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15.0</w:t>
            </w:r>
          </w:p>
        </w:tc>
        <w:tc>
          <w:tcPr>
            <w:tcW w:w="475" w:type="pct"/>
            <w:shd w:val="clear" w:color="auto" w:fill="auto"/>
          </w:tcPr>
          <w:p w14:paraId="46ADC82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61" w:type="pct"/>
            <w:shd w:val="clear" w:color="auto" w:fill="auto"/>
          </w:tcPr>
          <w:p w14:paraId="13E4706A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75" w:type="pct"/>
            <w:shd w:val="clear" w:color="auto" w:fill="auto"/>
          </w:tcPr>
          <w:p w14:paraId="3DB949BB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33.0</w:t>
            </w:r>
          </w:p>
        </w:tc>
        <w:tc>
          <w:tcPr>
            <w:tcW w:w="591" w:type="pct"/>
            <w:shd w:val="clear" w:color="auto" w:fill="auto"/>
          </w:tcPr>
          <w:p w14:paraId="084E5FC2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33.0</w:t>
            </w:r>
          </w:p>
        </w:tc>
        <w:tc>
          <w:tcPr>
            <w:tcW w:w="475" w:type="pct"/>
            <w:shd w:val="clear" w:color="auto" w:fill="auto"/>
          </w:tcPr>
          <w:p w14:paraId="41BC3A44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14:paraId="6D1423A8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33.0</w:t>
            </w:r>
          </w:p>
        </w:tc>
      </w:tr>
      <w:tr w:rsidR="0073775C" w:rsidRPr="0073775C" w14:paraId="52D45E6A" w14:textId="77777777" w:rsidTr="0073775C">
        <w:tc>
          <w:tcPr>
            <w:tcW w:w="956" w:type="pct"/>
            <w:shd w:val="clear" w:color="auto" w:fill="auto"/>
          </w:tcPr>
          <w:p w14:paraId="4287E0B3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  <w:shd w:val="clear" w:color="auto" w:fill="auto"/>
          </w:tcPr>
          <w:p w14:paraId="71C40572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13.6</w:t>
            </w:r>
          </w:p>
        </w:tc>
        <w:tc>
          <w:tcPr>
            <w:tcW w:w="469" w:type="pct"/>
            <w:shd w:val="clear" w:color="auto" w:fill="auto"/>
          </w:tcPr>
          <w:p w14:paraId="0811DF21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12.8</w:t>
            </w:r>
          </w:p>
        </w:tc>
        <w:tc>
          <w:tcPr>
            <w:tcW w:w="475" w:type="pct"/>
            <w:shd w:val="clear" w:color="auto" w:fill="auto"/>
          </w:tcPr>
          <w:p w14:paraId="30A99A14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14.1</w:t>
            </w:r>
          </w:p>
        </w:tc>
        <w:tc>
          <w:tcPr>
            <w:tcW w:w="461" w:type="pct"/>
            <w:shd w:val="clear" w:color="auto" w:fill="auto"/>
          </w:tcPr>
          <w:p w14:paraId="7588C7BB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13.7</w:t>
            </w:r>
          </w:p>
        </w:tc>
        <w:tc>
          <w:tcPr>
            <w:tcW w:w="475" w:type="pct"/>
            <w:shd w:val="clear" w:color="auto" w:fill="auto"/>
          </w:tcPr>
          <w:p w14:paraId="1B63424D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16.7</w:t>
            </w:r>
          </w:p>
        </w:tc>
        <w:tc>
          <w:tcPr>
            <w:tcW w:w="591" w:type="pct"/>
            <w:shd w:val="clear" w:color="auto" w:fill="auto"/>
          </w:tcPr>
          <w:p w14:paraId="49F35711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16.4</w:t>
            </w:r>
          </w:p>
        </w:tc>
        <w:tc>
          <w:tcPr>
            <w:tcW w:w="475" w:type="pct"/>
            <w:shd w:val="clear" w:color="auto" w:fill="auto"/>
          </w:tcPr>
          <w:p w14:paraId="176011E0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14:paraId="5B9A8B06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16.4</w:t>
            </w:r>
          </w:p>
        </w:tc>
      </w:tr>
      <w:tr w:rsidR="0073775C" w:rsidRPr="0073775C" w14:paraId="74859088" w14:textId="77777777" w:rsidTr="0073775C">
        <w:tc>
          <w:tcPr>
            <w:tcW w:w="956" w:type="pct"/>
            <w:shd w:val="clear" w:color="auto" w:fill="auto"/>
          </w:tcPr>
          <w:p w14:paraId="3836DE4D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73775C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73775C">
              <w:rPr>
                <w:rFonts w:ascii="Arial" w:hAnsi="Arial" w:cs="Arial"/>
                <w:sz w:val="18"/>
                <w:szCs w:val="18"/>
              </w:rPr>
              <w:t>min</w:t>
            </w:r>
            <w:r w:rsidRPr="0073775C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  <w:shd w:val="clear" w:color="auto" w:fill="auto"/>
          </w:tcPr>
          <w:p w14:paraId="2BFB08FD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3.0</w:t>
            </w:r>
          </w:p>
        </w:tc>
        <w:tc>
          <w:tcPr>
            <w:tcW w:w="469" w:type="pct"/>
            <w:shd w:val="clear" w:color="auto" w:fill="auto"/>
          </w:tcPr>
          <w:p w14:paraId="5894A3A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475" w:type="pct"/>
            <w:shd w:val="clear" w:color="auto" w:fill="auto"/>
          </w:tcPr>
          <w:p w14:paraId="59574463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461" w:type="pct"/>
            <w:shd w:val="clear" w:color="auto" w:fill="auto"/>
          </w:tcPr>
          <w:p w14:paraId="03E77A70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4.8</w:t>
            </w:r>
          </w:p>
        </w:tc>
        <w:tc>
          <w:tcPr>
            <w:tcW w:w="475" w:type="pct"/>
            <w:shd w:val="clear" w:color="auto" w:fill="auto"/>
          </w:tcPr>
          <w:p w14:paraId="6250C073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56.9</w:t>
            </w:r>
          </w:p>
        </w:tc>
        <w:tc>
          <w:tcPr>
            <w:tcW w:w="591" w:type="pct"/>
            <w:shd w:val="clear" w:color="auto" w:fill="auto"/>
          </w:tcPr>
          <w:p w14:paraId="4EF3EA9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61.7</w:t>
            </w:r>
          </w:p>
        </w:tc>
        <w:tc>
          <w:tcPr>
            <w:tcW w:w="475" w:type="pct"/>
            <w:shd w:val="clear" w:color="auto" w:fill="auto"/>
          </w:tcPr>
          <w:p w14:paraId="7E7BBBDB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14:paraId="6BE2BD50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61.7</w:t>
            </w:r>
          </w:p>
        </w:tc>
      </w:tr>
      <w:tr w:rsidR="0073775C" w:rsidRPr="0073775C" w14:paraId="751B2A1F" w14:textId="77777777" w:rsidTr="0073775C">
        <w:tc>
          <w:tcPr>
            <w:tcW w:w="956" w:type="pct"/>
            <w:shd w:val="clear" w:color="auto" w:fill="auto"/>
          </w:tcPr>
          <w:p w14:paraId="4306B5F4" w14:textId="77777777" w:rsidR="005E5C82" w:rsidRPr="0073775C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TST (310.5 min)</w:t>
            </w:r>
          </w:p>
        </w:tc>
        <w:tc>
          <w:tcPr>
            <w:tcW w:w="465" w:type="pct"/>
            <w:shd w:val="clear" w:color="auto" w:fill="auto"/>
          </w:tcPr>
          <w:p w14:paraId="737F37EA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  <w:shd w:val="clear" w:color="auto" w:fill="auto"/>
          </w:tcPr>
          <w:p w14:paraId="729109E2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14:paraId="4135294C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shd w:val="clear" w:color="auto" w:fill="auto"/>
          </w:tcPr>
          <w:p w14:paraId="2F7E2EBD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14:paraId="16D3D23E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auto"/>
          </w:tcPr>
          <w:p w14:paraId="5735563C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14:paraId="343A211A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  <w:shd w:val="clear" w:color="auto" w:fill="auto"/>
          </w:tcPr>
          <w:p w14:paraId="3514AC1A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</w:p>
        </w:tc>
      </w:tr>
      <w:tr w:rsidR="0073775C" w:rsidRPr="0073775C" w14:paraId="27DB2E2C" w14:textId="77777777" w:rsidTr="0073775C">
        <w:tc>
          <w:tcPr>
            <w:tcW w:w="956" w:type="pct"/>
            <w:shd w:val="clear" w:color="auto" w:fill="auto"/>
          </w:tcPr>
          <w:p w14:paraId="2E2BEECF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  <w:shd w:val="clear" w:color="auto" w:fill="auto"/>
          </w:tcPr>
          <w:p w14:paraId="6675454D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469" w:type="pct"/>
            <w:shd w:val="clear" w:color="auto" w:fill="auto"/>
          </w:tcPr>
          <w:p w14:paraId="3BF08D77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475" w:type="pct"/>
            <w:shd w:val="clear" w:color="auto" w:fill="auto"/>
          </w:tcPr>
          <w:p w14:paraId="166FD6B0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461" w:type="pct"/>
            <w:shd w:val="clear" w:color="auto" w:fill="auto"/>
          </w:tcPr>
          <w:p w14:paraId="5B8BEA37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475" w:type="pct"/>
            <w:shd w:val="clear" w:color="auto" w:fill="auto"/>
          </w:tcPr>
          <w:p w14:paraId="21A51660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18.3</w:t>
            </w:r>
          </w:p>
        </w:tc>
        <w:tc>
          <w:tcPr>
            <w:tcW w:w="591" w:type="pct"/>
            <w:shd w:val="clear" w:color="auto" w:fill="auto"/>
          </w:tcPr>
          <w:p w14:paraId="555824E9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19.9</w:t>
            </w:r>
          </w:p>
        </w:tc>
        <w:tc>
          <w:tcPr>
            <w:tcW w:w="475" w:type="pct"/>
            <w:shd w:val="clear" w:color="auto" w:fill="auto"/>
          </w:tcPr>
          <w:p w14:paraId="318CD5CA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14:paraId="02F26361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19.9</w:t>
            </w:r>
          </w:p>
        </w:tc>
      </w:tr>
      <w:tr w:rsidR="0073775C" w:rsidRPr="0073775C" w14:paraId="2FDA0F60" w14:textId="77777777" w:rsidTr="0073775C">
        <w:tc>
          <w:tcPr>
            <w:tcW w:w="956" w:type="pct"/>
            <w:shd w:val="clear" w:color="auto" w:fill="auto"/>
          </w:tcPr>
          <w:p w14:paraId="1E870EBA" w14:textId="77777777" w:rsidR="005E5C82" w:rsidRPr="0073775C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  <w:shd w:val="clear" w:color="auto" w:fill="auto"/>
          </w:tcPr>
          <w:p w14:paraId="3E4CBDA7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469" w:type="pct"/>
            <w:shd w:val="clear" w:color="auto" w:fill="auto"/>
          </w:tcPr>
          <w:p w14:paraId="21147F7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475" w:type="pct"/>
            <w:shd w:val="clear" w:color="auto" w:fill="auto"/>
          </w:tcPr>
          <w:p w14:paraId="2A6AE33B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461" w:type="pct"/>
            <w:shd w:val="clear" w:color="auto" w:fill="auto"/>
          </w:tcPr>
          <w:p w14:paraId="619C109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475" w:type="pct"/>
            <w:shd w:val="clear" w:color="auto" w:fill="auto"/>
          </w:tcPr>
          <w:p w14:paraId="3B357FF8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39.6</w:t>
            </w:r>
          </w:p>
        </w:tc>
        <w:tc>
          <w:tcPr>
            <w:tcW w:w="591" w:type="pct"/>
            <w:shd w:val="clear" w:color="auto" w:fill="auto"/>
          </w:tcPr>
          <w:p w14:paraId="0E7B2463" w14:textId="77777777" w:rsidR="005E5C82" w:rsidRPr="0073775C" w:rsidRDefault="005E5C82" w:rsidP="0073775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43.7</w:t>
            </w:r>
          </w:p>
        </w:tc>
        <w:tc>
          <w:tcPr>
            <w:tcW w:w="475" w:type="pct"/>
            <w:shd w:val="clear" w:color="auto" w:fill="auto"/>
          </w:tcPr>
          <w:p w14:paraId="252FB4E5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14:paraId="323B813F" w14:textId="77777777" w:rsidR="005E5C82" w:rsidRPr="0073775C" w:rsidRDefault="005E5C82" w:rsidP="0073775C">
            <w:pPr>
              <w:jc w:val="right"/>
              <w:rPr>
                <w:sz w:val="18"/>
                <w:szCs w:val="18"/>
              </w:rPr>
            </w:pPr>
            <w:r w:rsidRPr="0073775C">
              <w:rPr>
                <w:rFonts w:ascii="Arial" w:hAnsi="Arial" w:cs="Arial"/>
                <w:sz w:val="18"/>
                <w:szCs w:val="18"/>
              </w:rPr>
              <w:t>43.7</w:t>
            </w:r>
          </w:p>
        </w:tc>
      </w:tr>
    </w:tbl>
    <w:p w14:paraId="5B8CA646" w14:textId="77777777"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3DD3A173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lastRenderedPageBreak/>
        <w:t>Resumen del índice de eventos respiratorios (Tiempo de sueño total)</w:t>
      </w:r>
    </w:p>
    <w:p w14:paraId="7AE58055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14:paraId="06159484" w14:textId="77777777" w:rsidTr="004B4175">
        <w:tc>
          <w:tcPr>
            <w:tcW w:w="952" w:type="dxa"/>
            <w:tcBorders>
              <w:top w:val="double" w:sz="6" w:space="0" w:color="000000"/>
            </w:tcBorders>
          </w:tcPr>
          <w:p w14:paraId="517928A0" w14:textId="77777777"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14:paraId="301863C2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14:paraId="32B7D6F4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14:paraId="51BE2170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14:paraId="02915DBE" w14:textId="77777777" w:rsidTr="004B4175">
        <w:tc>
          <w:tcPr>
            <w:tcW w:w="952" w:type="dxa"/>
          </w:tcPr>
          <w:p w14:paraId="04EF42BB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14:paraId="69DFAAF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17.3</w:t>
            </w:r>
          </w:p>
        </w:tc>
        <w:tc>
          <w:tcPr>
            <w:tcW w:w="2296" w:type="dxa"/>
          </w:tcPr>
          <w:p w14:paraId="44ADC36E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47.9</w:t>
            </w:r>
          </w:p>
        </w:tc>
        <w:tc>
          <w:tcPr>
            <w:tcW w:w="1957" w:type="dxa"/>
          </w:tcPr>
          <w:p w14:paraId="592F31AB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43.7</w:t>
            </w:r>
          </w:p>
        </w:tc>
      </w:tr>
      <w:tr w:rsidR="005E5C82" w:rsidRPr="00910E15" w14:paraId="570BBEBD" w14:textId="77777777" w:rsidTr="004B4175">
        <w:tc>
          <w:tcPr>
            <w:tcW w:w="952" w:type="dxa"/>
            <w:tcBorders>
              <w:bottom w:val="double" w:sz="6" w:space="0" w:color="000000"/>
            </w:tcBorders>
          </w:tcPr>
          <w:p w14:paraId="1DC5F5BA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14:paraId="4E70A0C9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17.3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14:paraId="51D5230C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47.9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14:paraId="78AE700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43.7</w:t>
            </w:r>
          </w:p>
        </w:tc>
      </w:tr>
    </w:tbl>
    <w:p w14:paraId="78A1338C" w14:textId="77777777"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14:paraId="7E915272" w14:textId="77777777" w:rsidTr="004B4175">
        <w:trPr>
          <w:trHeight w:hRule="exact" w:val="240"/>
        </w:trPr>
        <w:tc>
          <w:tcPr>
            <w:tcW w:w="3350" w:type="dxa"/>
          </w:tcPr>
          <w:p w14:paraId="5B43685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14:paraId="44077DD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E739AF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40BD05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34455E4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43E58C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46E0B0B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14:paraId="34E8684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14:paraId="52F6033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14:paraId="42E5A25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2814C8C4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4066C9AA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14:paraId="3A27A200" w14:textId="77777777" w:rsidTr="004B4175">
        <w:tc>
          <w:tcPr>
            <w:tcW w:w="2480" w:type="dxa"/>
          </w:tcPr>
          <w:p w14:paraId="42535D0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14:paraId="13244FA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14:paraId="730F798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14:paraId="33B6FA8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14:paraId="0DB6D57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14:paraId="521856EC" w14:textId="77777777" w:rsidTr="004B4175">
        <w:tc>
          <w:tcPr>
            <w:tcW w:w="2480" w:type="dxa"/>
          </w:tcPr>
          <w:p w14:paraId="1D7EB23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14:paraId="2086D3A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94</w:t>
            </w:r>
          </w:p>
        </w:tc>
        <w:tc>
          <w:tcPr>
            <w:tcW w:w="1346" w:type="dxa"/>
          </w:tcPr>
          <w:p w14:paraId="6F7162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89</w:t>
            </w:r>
          </w:p>
        </w:tc>
        <w:tc>
          <w:tcPr>
            <w:tcW w:w="1206" w:type="dxa"/>
          </w:tcPr>
          <w:p w14:paraId="6BCCD25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93</w:t>
            </w:r>
          </w:p>
        </w:tc>
        <w:tc>
          <w:tcPr>
            <w:tcW w:w="1134" w:type="dxa"/>
          </w:tcPr>
          <w:p w14:paraId="2BAE204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93</w:t>
            </w:r>
          </w:p>
        </w:tc>
      </w:tr>
      <w:tr w:rsidR="005E5C82" w:rsidRPr="00213F8E" w14:paraId="0A8DF373" w14:textId="77777777" w:rsidTr="004B4175">
        <w:tc>
          <w:tcPr>
            <w:tcW w:w="2480" w:type="dxa"/>
          </w:tcPr>
          <w:p w14:paraId="0ACB7880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max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(%)</w:t>
            </w:r>
          </w:p>
        </w:tc>
        <w:tc>
          <w:tcPr>
            <w:tcW w:w="1559" w:type="dxa"/>
          </w:tcPr>
          <w:p w14:paraId="3ADA750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</w:t>
            </w:r>
          </w:p>
        </w:tc>
        <w:tc>
          <w:tcPr>
            <w:tcW w:w="1346" w:type="dxa"/>
          </w:tcPr>
          <w:p w14:paraId="69C8860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11</w:t>
            </w:r>
          </w:p>
        </w:tc>
        <w:tc>
          <w:tcPr>
            <w:tcW w:w="1206" w:type="dxa"/>
          </w:tcPr>
          <w:p w14:paraId="4CCA976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23</w:t>
            </w:r>
          </w:p>
        </w:tc>
        <w:tc>
          <w:tcPr>
            <w:tcW w:w="1134" w:type="dxa"/>
          </w:tcPr>
          <w:p w14:paraId="131E40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23</w:t>
            </w:r>
          </w:p>
        </w:tc>
      </w:tr>
      <w:tr w:rsidR="005E5C82" w:rsidRPr="00213F8E" w14:paraId="27ABAA68" w14:textId="77777777" w:rsidTr="004B4175">
        <w:tc>
          <w:tcPr>
            <w:tcW w:w="2480" w:type="dxa"/>
          </w:tcPr>
          <w:p w14:paraId="02C139A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Indice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 (#/hour)</w:t>
            </w:r>
          </w:p>
        </w:tc>
        <w:tc>
          <w:tcPr>
            <w:tcW w:w="1559" w:type="dxa"/>
          </w:tcPr>
          <w:p w14:paraId="49CC877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2.0</w:t>
            </w:r>
          </w:p>
        </w:tc>
        <w:tc>
          <w:tcPr>
            <w:tcW w:w="1346" w:type="dxa"/>
          </w:tcPr>
          <w:p w14:paraId="4675BFF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18.6</w:t>
            </w:r>
          </w:p>
        </w:tc>
        <w:tc>
          <w:tcPr>
            <w:tcW w:w="1206" w:type="dxa"/>
          </w:tcPr>
          <w:p w14:paraId="2E53430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55.9</w:t>
            </w:r>
          </w:p>
        </w:tc>
        <w:tc>
          <w:tcPr>
            <w:tcW w:w="1134" w:type="dxa"/>
          </w:tcPr>
          <w:p w14:paraId="4B3E14A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50.8</w:t>
            </w:r>
          </w:p>
        </w:tc>
      </w:tr>
      <w:tr w:rsidR="005E5C82" w:rsidRPr="00213F8E" w14:paraId="52968CF4" w14:textId="77777777" w:rsidTr="004B4175">
        <w:tc>
          <w:tcPr>
            <w:tcW w:w="2480" w:type="dxa"/>
          </w:tcPr>
          <w:p w14:paraId="7FB519CA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max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dur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(sec)</w:t>
            </w:r>
          </w:p>
        </w:tc>
        <w:tc>
          <w:tcPr>
            <w:tcW w:w="1559" w:type="dxa"/>
          </w:tcPr>
          <w:p w14:paraId="61AB5B8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17.0</w:t>
            </w:r>
          </w:p>
        </w:tc>
        <w:tc>
          <w:tcPr>
            <w:tcW w:w="1346" w:type="dxa"/>
          </w:tcPr>
          <w:p w14:paraId="05E45C7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84.0</w:t>
            </w:r>
          </w:p>
        </w:tc>
        <w:tc>
          <w:tcPr>
            <w:tcW w:w="1206" w:type="dxa"/>
          </w:tcPr>
          <w:p w14:paraId="24BCCB3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52.0</w:t>
            </w:r>
          </w:p>
        </w:tc>
        <w:tc>
          <w:tcPr>
            <w:tcW w:w="1134" w:type="dxa"/>
          </w:tcPr>
          <w:p w14:paraId="79CD432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84.0</w:t>
            </w:r>
          </w:p>
        </w:tc>
      </w:tr>
      <w:tr w:rsidR="005E5C82" w:rsidRPr="00213F8E" w14:paraId="1A2BF9D9" w14:textId="77777777" w:rsidTr="004B4175">
        <w:tc>
          <w:tcPr>
            <w:tcW w:w="2480" w:type="dxa"/>
          </w:tcPr>
          <w:p w14:paraId="74AA5FA7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14:paraId="472482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2.7</w:t>
            </w:r>
          </w:p>
        </w:tc>
        <w:tc>
          <w:tcPr>
            <w:tcW w:w="1346" w:type="dxa"/>
          </w:tcPr>
          <w:p w14:paraId="5EBEADD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25.4</w:t>
            </w:r>
          </w:p>
        </w:tc>
        <w:tc>
          <w:tcPr>
            <w:tcW w:w="1206" w:type="dxa"/>
          </w:tcPr>
          <w:p w14:paraId="5420B7D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10.6</w:t>
            </w:r>
          </w:p>
        </w:tc>
        <w:tc>
          <w:tcPr>
            <w:tcW w:w="1134" w:type="dxa"/>
          </w:tcPr>
          <w:p w14:paraId="063AD5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38.7</w:t>
            </w:r>
          </w:p>
        </w:tc>
      </w:tr>
      <w:tr w:rsidR="005E5C82" w:rsidRPr="00213F8E" w14:paraId="773D3192" w14:textId="77777777" w:rsidTr="004B4175">
        <w:tc>
          <w:tcPr>
            <w:tcW w:w="2480" w:type="dxa"/>
          </w:tcPr>
          <w:p w14:paraId="241CBCE5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14:paraId="7D87667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346" w:type="dxa"/>
          </w:tcPr>
          <w:p w14:paraId="4E72FC2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5.0</w:t>
            </w:r>
          </w:p>
        </w:tc>
        <w:tc>
          <w:tcPr>
            <w:tcW w:w="1206" w:type="dxa"/>
          </w:tcPr>
          <w:p w14:paraId="2C40806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1.0</w:t>
            </w:r>
          </w:p>
        </w:tc>
        <w:tc>
          <w:tcPr>
            <w:tcW w:w="1134" w:type="dxa"/>
          </w:tcPr>
          <w:p w14:paraId="418A71D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6.6</w:t>
            </w:r>
          </w:p>
        </w:tc>
      </w:tr>
      <w:tr w:rsidR="005E5C82" w:rsidRPr="00213F8E" w14:paraId="78962675" w14:textId="77777777" w:rsidTr="004B4175">
        <w:tc>
          <w:tcPr>
            <w:tcW w:w="2480" w:type="dxa"/>
          </w:tcPr>
          <w:p w14:paraId="01A3954B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14:paraId="7BA31D6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0.2</w:t>
            </w:r>
          </w:p>
        </w:tc>
        <w:tc>
          <w:tcPr>
            <w:tcW w:w="1346" w:type="dxa"/>
          </w:tcPr>
          <w:p w14:paraId="3BAC23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2.1</w:t>
            </w:r>
          </w:p>
        </w:tc>
        <w:tc>
          <w:tcPr>
            <w:tcW w:w="1206" w:type="dxa"/>
          </w:tcPr>
          <w:p w14:paraId="55E29E9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134" w:type="dxa"/>
          </w:tcPr>
          <w:p w14:paraId="71EBA7E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2.4</w:t>
            </w:r>
          </w:p>
        </w:tc>
      </w:tr>
      <w:tr w:rsidR="005E5C82" w:rsidRPr="00213F8E" w14:paraId="7B63BED0" w14:textId="77777777" w:rsidTr="004B4175">
        <w:tc>
          <w:tcPr>
            <w:tcW w:w="2480" w:type="dxa"/>
          </w:tcPr>
          <w:p w14:paraId="334E3DFB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14:paraId="5BAC9A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346" w:type="dxa"/>
          </w:tcPr>
          <w:p w14:paraId="07A3A1F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1.1</w:t>
            </w:r>
          </w:p>
        </w:tc>
        <w:tc>
          <w:tcPr>
            <w:tcW w:w="1206" w:type="dxa"/>
          </w:tcPr>
          <w:p w14:paraId="2B885C1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134" w:type="dxa"/>
          </w:tcPr>
          <w:p w14:paraId="29429B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1.3</w:t>
            </w:r>
          </w:p>
        </w:tc>
      </w:tr>
      <w:tr w:rsidR="005E5C82" w:rsidRPr="00213F8E" w14:paraId="2E4180D2" w14:textId="77777777" w:rsidTr="004B4175">
        <w:tc>
          <w:tcPr>
            <w:tcW w:w="2480" w:type="dxa"/>
          </w:tcPr>
          <w:p w14:paraId="3C9C1FD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14:paraId="4C7EFCC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346" w:type="dxa"/>
          </w:tcPr>
          <w:p w14:paraId="3EB477E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0.4</w:t>
            </w:r>
          </w:p>
        </w:tc>
        <w:tc>
          <w:tcPr>
            <w:tcW w:w="1206" w:type="dxa"/>
          </w:tcPr>
          <w:p w14:paraId="2C6873F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E35BA8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0.5</w:t>
            </w:r>
          </w:p>
        </w:tc>
      </w:tr>
      <w:tr w:rsidR="005E5C82" w:rsidRPr="00213F8E" w14:paraId="1610A5DB" w14:textId="77777777" w:rsidTr="004B4175">
        <w:tc>
          <w:tcPr>
            <w:tcW w:w="2480" w:type="dxa"/>
          </w:tcPr>
          <w:p w14:paraId="21F7BF79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14:paraId="38794DD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346" w:type="dxa"/>
          </w:tcPr>
          <w:p w14:paraId="20ACE70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24271BC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0B60A7C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</w:tr>
      <w:tr w:rsidR="005E5C82" w:rsidRPr="00213F8E" w14:paraId="19BF10E8" w14:textId="77777777" w:rsidTr="004B4175">
        <w:tc>
          <w:tcPr>
            <w:tcW w:w="2480" w:type="dxa"/>
          </w:tcPr>
          <w:p w14:paraId="17B77703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14:paraId="745D674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346" w:type="dxa"/>
          </w:tcPr>
          <w:p w14:paraId="3E4F3F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144A49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4169FA9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</w:tr>
    </w:tbl>
    <w:p w14:paraId="51F84D00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14:paraId="0BDA2096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3DAEE619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BE128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89</w:t>
            </w:r>
          </w:p>
        </w:tc>
      </w:tr>
      <w:tr w:rsidR="005E5C82" w:rsidRPr="00213F8E" w14:paraId="4B6308C9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4A20D60F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8C0E6CC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60</w:t>
            </w:r>
          </w:p>
        </w:tc>
      </w:tr>
    </w:tbl>
    <w:p w14:paraId="3154D758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1ED61A05" w14:textId="77777777" w:rsidR="005E5C82" w:rsidRPr="00213F8E" w:rsidRDefault="00A40EC0" w:rsidP="005E5C82">
      <w:pPr>
        <w:rPr>
          <w:rFonts w:ascii="Arial" w:hAnsi="Arial" w:cs="Arial"/>
          <w:sz w:val="19"/>
          <w:szCs w:val="19"/>
        </w:rPr>
      </w:pPr>
      <w:r w:rsidRPr="0073775C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2CD9584D" wp14:editId="291D4928">
            <wp:extent cx="5046345" cy="2648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FD7F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14:paraId="1EF9B626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14:paraId="6CCD8E71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14:paraId="2DC89FED" w14:textId="77777777" w:rsidTr="004B4175">
        <w:tc>
          <w:tcPr>
            <w:tcW w:w="4465" w:type="dxa"/>
          </w:tcPr>
          <w:p w14:paraId="24DE7F8F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06D06A3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14:paraId="04869A1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14:paraId="3AD2385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14:paraId="648B2F14" w14:textId="77777777" w:rsidTr="004B4175">
        <w:tc>
          <w:tcPr>
            <w:tcW w:w="4465" w:type="dxa"/>
          </w:tcPr>
          <w:p w14:paraId="04AC08AA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Lat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/min)</w:t>
            </w:r>
          </w:p>
        </w:tc>
        <w:tc>
          <w:tcPr>
            <w:tcW w:w="1559" w:type="dxa"/>
          </w:tcPr>
          <w:p w14:paraId="56D512C3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77.4</w:t>
            </w:r>
          </w:p>
        </w:tc>
        <w:tc>
          <w:tcPr>
            <w:tcW w:w="1559" w:type="dxa"/>
          </w:tcPr>
          <w:p w14:paraId="473D94BD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69.3</w:t>
            </w:r>
          </w:p>
        </w:tc>
        <w:tc>
          <w:tcPr>
            <w:tcW w:w="1393" w:type="dxa"/>
          </w:tcPr>
          <w:p w14:paraId="207FDE9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72.8</w:t>
            </w:r>
          </w:p>
        </w:tc>
      </w:tr>
      <w:tr w:rsidR="005E5C82" w:rsidRPr="00213F8E" w14:paraId="55DA1FD4" w14:textId="77777777" w:rsidTr="004B4175">
        <w:tc>
          <w:tcPr>
            <w:tcW w:w="4465" w:type="dxa"/>
          </w:tcPr>
          <w:p w14:paraId="4A9A0581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14:paraId="11D20DA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559" w:type="dxa"/>
          </w:tcPr>
          <w:p w14:paraId="4262160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393" w:type="dxa"/>
          </w:tcPr>
          <w:p w14:paraId="47F324DD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14:paraId="37EF6B06" w14:textId="77777777" w:rsidTr="004B4175">
        <w:tc>
          <w:tcPr>
            <w:tcW w:w="4465" w:type="dxa"/>
          </w:tcPr>
          <w:p w14:paraId="2C03F749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14:paraId="2F327B3F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559" w:type="dxa"/>
          </w:tcPr>
          <w:p w14:paraId="3EAEDD8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93" w:type="dxa"/>
          </w:tcPr>
          <w:p w14:paraId="557656D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539E5E56" w14:textId="77777777" w:rsidTr="004B4175">
        <w:tc>
          <w:tcPr>
            <w:tcW w:w="4465" w:type="dxa"/>
          </w:tcPr>
          <w:p w14:paraId="76E99FFD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14:paraId="7BABB2C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14:paraId="04F77975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393" w:type="dxa"/>
          </w:tcPr>
          <w:p w14:paraId="24FB314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68</w:t>
            </w:r>
          </w:p>
        </w:tc>
      </w:tr>
      <w:tr w:rsidR="005E5C82" w:rsidRPr="00213F8E" w14:paraId="42E3A13F" w14:textId="77777777" w:rsidTr="004B4175">
        <w:tc>
          <w:tcPr>
            <w:tcW w:w="4465" w:type="dxa"/>
          </w:tcPr>
          <w:p w14:paraId="7D95F882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14:paraId="7D6B894F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205</w:t>
            </w:r>
          </w:p>
        </w:tc>
        <w:tc>
          <w:tcPr>
            <w:tcW w:w="1559" w:type="dxa"/>
          </w:tcPr>
          <w:p w14:paraId="217FA61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93" w:type="dxa"/>
          </w:tcPr>
          <w:p w14:paraId="3913AD1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216</w:t>
            </w:r>
          </w:p>
        </w:tc>
      </w:tr>
    </w:tbl>
    <w:p w14:paraId="31ADC494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725B41AC" w14:textId="77777777" w:rsidR="005E5C82" w:rsidRPr="00213F8E" w:rsidRDefault="00A40EC0" w:rsidP="005E5C82">
      <w:pPr>
        <w:widowControl w:val="0"/>
        <w:rPr>
          <w:rFonts w:ascii="Arial" w:hAnsi="Arial" w:cs="Arial"/>
          <w:sz w:val="19"/>
          <w:szCs w:val="19"/>
        </w:rPr>
      </w:pPr>
      <w:r w:rsidRPr="0073775C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 wp14:anchorId="638C4C6F" wp14:editId="185D346A">
            <wp:extent cx="5046345" cy="2018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082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5E6449CA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14:paraId="486FBDEC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14:paraId="05849B0C" w14:textId="77777777" w:rsidTr="004B4175">
        <w:tc>
          <w:tcPr>
            <w:tcW w:w="2480" w:type="dxa"/>
          </w:tcPr>
          <w:p w14:paraId="01D5E406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Número Total de PLMs</w:t>
            </w:r>
          </w:p>
        </w:tc>
        <w:tc>
          <w:tcPr>
            <w:tcW w:w="3686" w:type="dxa"/>
          </w:tcPr>
          <w:p w14:paraId="05997321" w14:textId="77777777"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79</w:t>
            </w:r>
          </w:p>
        </w:tc>
        <w:tc>
          <w:tcPr>
            <w:tcW w:w="2268" w:type="dxa"/>
          </w:tcPr>
          <w:p w14:paraId="6AE26E43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Índice de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PLMs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(#/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hr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)</w:t>
            </w:r>
          </w:p>
        </w:tc>
        <w:tc>
          <w:tcPr>
            <w:tcW w:w="992" w:type="dxa"/>
          </w:tcPr>
          <w:p w14:paraId="0BACF6CC" w14:textId="77777777"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15.3</w:t>
            </w:r>
          </w:p>
        </w:tc>
      </w:tr>
    </w:tbl>
    <w:p w14:paraId="4B3CD1E8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14:paraId="774D941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14:paraId="7637E669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14:paraId="598F4E3E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1195"/>
        <w:gridCol w:w="1493"/>
        <w:gridCol w:w="1793"/>
        <w:gridCol w:w="1345"/>
        <w:gridCol w:w="1345"/>
      </w:tblGrid>
      <w:tr w:rsidR="005E5C82" w:rsidRPr="00213F8E" w14:paraId="12669DDE" w14:textId="77777777" w:rsidTr="008245EE">
        <w:trPr>
          <w:trHeight w:val="224"/>
        </w:trPr>
        <w:tc>
          <w:tcPr>
            <w:tcW w:w="1866" w:type="dxa"/>
          </w:tcPr>
          <w:p w14:paraId="69B9835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95" w:type="dxa"/>
          </w:tcPr>
          <w:p w14:paraId="0CF103F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93" w:type="dxa"/>
          </w:tcPr>
          <w:p w14:paraId="1530EBC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93" w:type="dxa"/>
          </w:tcPr>
          <w:p w14:paraId="10D1DFC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345" w:type="dxa"/>
          </w:tcPr>
          <w:p w14:paraId="5E8193E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345" w:type="dxa"/>
          </w:tcPr>
          <w:p w14:paraId="2C13E5E0" w14:textId="77777777"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14:paraId="52AF3D1E" w14:textId="77777777" w:rsidTr="008245EE">
        <w:trPr>
          <w:trHeight w:val="224"/>
        </w:trPr>
        <w:tc>
          <w:tcPr>
            <w:tcW w:w="1866" w:type="dxa"/>
          </w:tcPr>
          <w:p w14:paraId="05C2F8D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95" w:type="dxa"/>
          </w:tcPr>
          <w:p w14:paraId="23CFE8A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49.5</w:t>
            </w:r>
          </w:p>
        </w:tc>
        <w:tc>
          <w:tcPr>
            <w:tcW w:w="1493" w:type="dxa"/>
          </w:tcPr>
          <w:p w14:paraId="7A1D252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40.5</w:t>
            </w:r>
          </w:p>
        </w:tc>
        <w:tc>
          <w:tcPr>
            <w:tcW w:w="1793" w:type="dxa"/>
          </w:tcPr>
          <w:p w14:paraId="4B267AB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345" w:type="dxa"/>
          </w:tcPr>
          <w:p w14:paraId="1E3EB7F1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67235CE2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44787557" w14:textId="77777777" w:rsidTr="008245EE">
        <w:trPr>
          <w:trHeight w:val="432"/>
        </w:trPr>
        <w:tc>
          <w:tcPr>
            <w:tcW w:w="1866" w:type="dxa"/>
          </w:tcPr>
          <w:p w14:paraId="27C87AC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Indice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s-MX"/>
              </w:rPr>
              <w:t>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95" w:type="dxa"/>
          </w:tcPr>
          <w:p w14:paraId="511AAD5C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66.1</w:t>
            </w:r>
          </w:p>
        </w:tc>
        <w:tc>
          <w:tcPr>
            <w:tcW w:w="1493" w:type="dxa"/>
          </w:tcPr>
          <w:p w14:paraId="07797B71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51.4</w:t>
            </w:r>
          </w:p>
        </w:tc>
        <w:tc>
          <w:tcPr>
            <w:tcW w:w="1793" w:type="dxa"/>
          </w:tcPr>
          <w:p w14:paraId="5A81496F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2CEB07AF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4F928EAD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14:paraId="1B8F538C" w14:textId="77777777" w:rsidTr="008245EE">
        <w:trPr>
          <w:trHeight w:val="224"/>
        </w:trPr>
        <w:tc>
          <w:tcPr>
            <w:tcW w:w="1866" w:type="dxa"/>
          </w:tcPr>
          <w:p w14:paraId="5C3A530F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Dur. 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 (m)</w:t>
            </w:r>
          </w:p>
        </w:tc>
        <w:tc>
          <w:tcPr>
            <w:tcW w:w="1195" w:type="dxa"/>
          </w:tcPr>
          <w:p w14:paraId="44915917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109.0</w:t>
            </w:r>
          </w:p>
        </w:tc>
        <w:tc>
          <w:tcPr>
            <w:tcW w:w="1493" w:type="dxa"/>
          </w:tcPr>
          <w:p w14:paraId="17139DC0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201.5</w:t>
            </w:r>
          </w:p>
        </w:tc>
        <w:tc>
          <w:tcPr>
            <w:tcW w:w="1793" w:type="dxa"/>
          </w:tcPr>
          <w:p w14:paraId="669792C8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5FE70029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3BFE0840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14:paraId="4F6F02DF" w14:textId="77777777" w:rsidTr="008245EE">
        <w:trPr>
          <w:trHeight w:val="224"/>
        </w:trPr>
        <w:tc>
          <w:tcPr>
            <w:tcW w:w="1866" w:type="dxa"/>
          </w:tcPr>
          <w:p w14:paraId="6484E298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Sueño (%)</w:t>
            </w:r>
          </w:p>
        </w:tc>
        <w:tc>
          <w:tcPr>
            <w:tcW w:w="1195" w:type="dxa"/>
          </w:tcPr>
          <w:p w14:paraId="58F5DF06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61.2</w:t>
            </w:r>
          </w:p>
        </w:tc>
        <w:tc>
          <w:tcPr>
            <w:tcW w:w="1493" w:type="dxa"/>
          </w:tcPr>
          <w:p w14:paraId="6B79C20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>87.9</w:t>
            </w:r>
          </w:p>
        </w:tc>
        <w:tc>
          <w:tcPr>
            <w:tcW w:w="1793" w:type="dxa"/>
          </w:tcPr>
          <w:p w14:paraId="39160A2C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345" w:type="dxa"/>
          </w:tcPr>
          <w:p w14:paraId="1D90FC4C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5E2BBFEE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14:paraId="70CE170D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2D573919" w14:textId="77777777" w:rsidR="005E5C82" w:rsidRPr="003F4E02" w:rsidRDefault="00A40EC0" w:rsidP="005E5C82">
      <w:pPr>
        <w:rPr>
          <w:rFonts w:ascii="Arial" w:hAnsi="Arial" w:cs="Arial"/>
          <w:sz w:val="19"/>
          <w:szCs w:val="19"/>
          <w:lang w:val="en-US"/>
        </w:rPr>
      </w:pPr>
      <w:r w:rsidRPr="0073775C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AB0842C" wp14:editId="70CB78A1">
            <wp:extent cx="5046345" cy="2648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7312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4"/>
          <w:footerReference w:type="default" r:id="rId15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14:paraId="6A8F58C5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5BBFFA75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6EF83311" w14:textId="77777777" w:rsidR="005E5C82" w:rsidRPr="00B444A4" w:rsidRDefault="00A40EC0" w:rsidP="005E5C82">
      <w:pPr>
        <w:rPr>
          <w:rFonts w:ascii="Arial" w:hAnsi="Arial" w:cs="Arial"/>
          <w:sz w:val="19"/>
          <w:szCs w:val="19"/>
          <w:lang w:val="en-AU"/>
        </w:rPr>
      </w:pPr>
      <w:r w:rsidRPr="0073775C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8DFA0DD" wp14:editId="462B192C">
            <wp:extent cx="5046345" cy="2648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07D7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285595E7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B38D7" w:rsidRPr="00B444A4" w14:paraId="0E330519" w14:textId="77777777" w:rsidTr="000B38D7">
        <w:tc>
          <w:tcPr>
            <w:tcW w:w="680" w:type="dxa"/>
          </w:tcPr>
          <w:p w14:paraId="22D0E7A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14:paraId="43532AF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14:paraId="68A3010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14:paraId="506BE441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14:paraId="5620629C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3373E21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14:paraId="7FB4BFD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5430FCF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14:paraId="76646F02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0603882E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14:paraId="508C0847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14:paraId="27267525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14:paraId="0968CEC2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14D0927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14:paraId="208EA1BD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14:paraId="1ADF9B57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14:paraId="0F571D9E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14:paraId="1C17F50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14:paraId="5E2054C7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14:paraId="19612F7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40667B3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14:paraId="3690B88E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 (#)</w:t>
            </w:r>
          </w:p>
        </w:tc>
        <w:tc>
          <w:tcPr>
            <w:tcW w:w="794" w:type="dxa"/>
          </w:tcPr>
          <w:p w14:paraId="6904EA7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7CA2B622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14:paraId="093222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14:paraId="635B9A4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14:paraId="4C3969C2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14:paraId="519B0F8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14:paraId="44AF253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0B38D7" w:rsidRPr="00B444A4" w14:paraId="7A19B042" w14:textId="77777777" w:rsidTr="000B38D7">
        <w:tc>
          <w:tcPr>
            <w:tcW w:w="680" w:type="dxa"/>
          </w:tcPr>
          <w:p w14:paraId="5657555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/4</w:t>
            </w:r>
          </w:p>
        </w:tc>
        <w:tc>
          <w:tcPr>
            <w:tcW w:w="794" w:type="dxa"/>
          </w:tcPr>
          <w:p w14:paraId="6F70D7F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6.8</w:t>
            </w:r>
          </w:p>
        </w:tc>
        <w:tc>
          <w:tcPr>
            <w:tcW w:w="794" w:type="dxa"/>
          </w:tcPr>
          <w:p w14:paraId="571A333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232C859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7E0E21A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7F2D48F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756564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6397E9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36BA770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8.8</w:t>
            </w:r>
          </w:p>
        </w:tc>
        <w:tc>
          <w:tcPr>
            <w:tcW w:w="794" w:type="dxa"/>
          </w:tcPr>
          <w:p w14:paraId="2A74C0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5C0CA55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C30B21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</w:t>
            </w:r>
          </w:p>
        </w:tc>
        <w:tc>
          <w:tcPr>
            <w:tcW w:w="794" w:type="dxa"/>
          </w:tcPr>
          <w:p w14:paraId="232CAC8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97.1</w:t>
            </w:r>
          </w:p>
        </w:tc>
        <w:tc>
          <w:tcPr>
            <w:tcW w:w="794" w:type="dxa"/>
          </w:tcPr>
          <w:p w14:paraId="03E40CF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5ED2299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F93234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0ABC6FC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18292509" w14:textId="77777777" w:rsidTr="000B38D7">
        <w:tc>
          <w:tcPr>
            <w:tcW w:w="680" w:type="dxa"/>
          </w:tcPr>
          <w:p w14:paraId="468BDB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/5</w:t>
            </w:r>
          </w:p>
        </w:tc>
        <w:tc>
          <w:tcPr>
            <w:tcW w:w="794" w:type="dxa"/>
          </w:tcPr>
          <w:p w14:paraId="7E68CE3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40.3</w:t>
            </w:r>
          </w:p>
        </w:tc>
        <w:tc>
          <w:tcPr>
            <w:tcW w:w="794" w:type="dxa"/>
          </w:tcPr>
          <w:p w14:paraId="15BD265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62.8</w:t>
            </w:r>
          </w:p>
        </w:tc>
        <w:tc>
          <w:tcPr>
            <w:tcW w:w="794" w:type="dxa"/>
          </w:tcPr>
          <w:p w14:paraId="1474E7B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3E9567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9A6823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53DE95A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D1F21E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E652BC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11.9</w:t>
            </w:r>
          </w:p>
        </w:tc>
        <w:tc>
          <w:tcPr>
            <w:tcW w:w="794" w:type="dxa"/>
          </w:tcPr>
          <w:p w14:paraId="1A4E6C3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22</w:t>
            </w:r>
          </w:p>
        </w:tc>
        <w:tc>
          <w:tcPr>
            <w:tcW w:w="794" w:type="dxa"/>
          </w:tcPr>
          <w:p w14:paraId="4D99F61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52.2</w:t>
            </w:r>
          </w:p>
        </w:tc>
        <w:tc>
          <w:tcPr>
            <w:tcW w:w="794" w:type="dxa"/>
          </w:tcPr>
          <w:p w14:paraId="268272C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41</w:t>
            </w:r>
          </w:p>
        </w:tc>
        <w:tc>
          <w:tcPr>
            <w:tcW w:w="794" w:type="dxa"/>
          </w:tcPr>
          <w:p w14:paraId="7578F18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97.2</w:t>
            </w:r>
          </w:p>
        </w:tc>
        <w:tc>
          <w:tcPr>
            <w:tcW w:w="794" w:type="dxa"/>
          </w:tcPr>
          <w:p w14:paraId="3BD7010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424FC89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09CFB25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7FF9406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33387EB6" w14:textId="77777777" w:rsidTr="000B38D7">
        <w:tc>
          <w:tcPr>
            <w:tcW w:w="680" w:type="dxa"/>
          </w:tcPr>
          <w:p w14:paraId="7D7E8D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/6</w:t>
            </w:r>
          </w:p>
        </w:tc>
        <w:tc>
          <w:tcPr>
            <w:tcW w:w="794" w:type="dxa"/>
          </w:tcPr>
          <w:p w14:paraId="7B17BE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29.4</w:t>
            </w:r>
          </w:p>
        </w:tc>
        <w:tc>
          <w:tcPr>
            <w:tcW w:w="794" w:type="dxa"/>
          </w:tcPr>
          <w:p w14:paraId="58E5A35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7CB953F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CD63B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69.0</w:t>
            </w:r>
          </w:p>
        </w:tc>
        <w:tc>
          <w:tcPr>
            <w:tcW w:w="794" w:type="dxa"/>
          </w:tcPr>
          <w:p w14:paraId="71C821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5A9600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DD5675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EEB93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1E7D2C9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17</w:t>
            </w:r>
          </w:p>
        </w:tc>
        <w:tc>
          <w:tcPr>
            <w:tcW w:w="794" w:type="dxa"/>
          </w:tcPr>
          <w:p w14:paraId="43252A2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34.7</w:t>
            </w:r>
          </w:p>
        </w:tc>
        <w:tc>
          <w:tcPr>
            <w:tcW w:w="794" w:type="dxa"/>
          </w:tcPr>
          <w:p w14:paraId="03CEC69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</w:t>
            </w:r>
          </w:p>
        </w:tc>
        <w:tc>
          <w:tcPr>
            <w:tcW w:w="794" w:type="dxa"/>
          </w:tcPr>
          <w:p w14:paraId="2EA5D0C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42.9</w:t>
            </w:r>
          </w:p>
        </w:tc>
        <w:tc>
          <w:tcPr>
            <w:tcW w:w="794" w:type="dxa"/>
          </w:tcPr>
          <w:p w14:paraId="2A46F2B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7ED9B4C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00F880B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586EF1A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6574268D" w14:textId="77777777" w:rsidTr="000B38D7">
        <w:tc>
          <w:tcPr>
            <w:tcW w:w="680" w:type="dxa"/>
          </w:tcPr>
          <w:p w14:paraId="1961ED8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/7</w:t>
            </w:r>
          </w:p>
        </w:tc>
        <w:tc>
          <w:tcPr>
            <w:tcW w:w="794" w:type="dxa"/>
          </w:tcPr>
          <w:p w14:paraId="5CE20C9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16.4</w:t>
            </w:r>
          </w:p>
        </w:tc>
        <w:tc>
          <w:tcPr>
            <w:tcW w:w="794" w:type="dxa"/>
          </w:tcPr>
          <w:p w14:paraId="670AC23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22C8C5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B5B96F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53BC2A5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4B25CC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99DDEB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3876C52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F76A14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451592B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36.6</w:t>
            </w:r>
          </w:p>
        </w:tc>
        <w:tc>
          <w:tcPr>
            <w:tcW w:w="794" w:type="dxa"/>
          </w:tcPr>
          <w:p w14:paraId="67A9FDE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7F7E39B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36.6</w:t>
            </w:r>
          </w:p>
        </w:tc>
        <w:tc>
          <w:tcPr>
            <w:tcW w:w="794" w:type="dxa"/>
          </w:tcPr>
          <w:p w14:paraId="2879278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4AEE3E3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0D6559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299F75B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36DBF568" w14:textId="77777777" w:rsidTr="000B38D7">
        <w:tc>
          <w:tcPr>
            <w:tcW w:w="680" w:type="dxa"/>
          </w:tcPr>
          <w:p w14:paraId="33F7E21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/8</w:t>
            </w:r>
          </w:p>
        </w:tc>
        <w:tc>
          <w:tcPr>
            <w:tcW w:w="794" w:type="dxa"/>
          </w:tcPr>
          <w:p w14:paraId="47A9514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21.1</w:t>
            </w:r>
          </w:p>
        </w:tc>
        <w:tc>
          <w:tcPr>
            <w:tcW w:w="794" w:type="dxa"/>
          </w:tcPr>
          <w:p w14:paraId="45A061E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4D94CA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F5DE20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37.9</w:t>
            </w:r>
          </w:p>
        </w:tc>
        <w:tc>
          <w:tcPr>
            <w:tcW w:w="794" w:type="dxa"/>
          </w:tcPr>
          <w:p w14:paraId="1FB4239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CC55E6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AC3380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E4987F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5.7</w:t>
            </w:r>
          </w:p>
        </w:tc>
        <w:tc>
          <w:tcPr>
            <w:tcW w:w="794" w:type="dxa"/>
          </w:tcPr>
          <w:p w14:paraId="75F1C8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</w:t>
            </w:r>
          </w:p>
        </w:tc>
        <w:tc>
          <w:tcPr>
            <w:tcW w:w="794" w:type="dxa"/>
          </w:tcPr>
          <w:p w14:paraId="579D12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59.7</w:t>
            </w:r>
          </w:p>
        </w:tc>
        <w:tc>
          <w:tcPr>
            <w:tcW w:w="794" w:type="dxa"/>
          </w:tcPr>
          <w:p w14:paraId="3FD9AAB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25</w:t>
            </w:r>
          </w:p>
        </w:tc>
        <w:tc>
          <w:tcPr>
            <w:tcW w:w="794" w:type="dxa"/>
          </w:tcPr>
          <w:p w14:paraId="1C76AEE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71.1</w:t>
            </w:r>
          </w:p>
        </w:tc>
        <w:tc>
          <w:tcPr>
            <w:tcW w:w="794" w:type="dxa"/>
          </w:tcPr>
          <w:p w14:paraId="1021BDC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797927B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7F4B34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418F708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2AE1FF03" w14:textId="77777777" w:rsidTr="000B38D7">
        <w:tc>
          <w:tcPr>
            <w:tcW w:w="680" w:type="dxa"/>
          </w:tcPr>
          <w:p w14:paraId="2F6269E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/9</w:t>
            </w:r>
          </w:p>
        </w:tc>
        <w:tc>
          <w:tcPr>
            <w:tcW w:w="794" w:type="dxa"/>
          </w:tcPr>
          <w:p w14:paraId="6D84A11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86.7</w:t>
            </w:r>
          </w:p>
        </w:tc>
        <w:tc>
          <w:tcPr>
            <w:tcW w:w="794" w:type="dxa"/>
          </w:tcPr>
          <w:p w14:paraId="1424228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24.3</w:t>
            </w:r>
          </w:p>
        </w:tc>
        <w:tc>
          <w:tcPr>
            <w:tcW w:w="794" w:type="dxa"/>
          </w:tcPr>
          <w:p w14:paraId="494E748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1D9622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B97E08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3C8CFA1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76287B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69FE398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17.1</w:t>
            </w:r>
          </w:p>
        </w:tc>
        <w:tc>
          <w:tcPr>
            <w:tcW w:w="794" w:type="dxa"/>
          </w:tcPr>
          <w:p w14:paraId="58F197A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</w:t>
            </w:r>
          </w:p>
        </w:tc>
        <w:tc>
          <w:tcPr>
            <w:tcW w:w="794" w:type="dxa"/>
          </w:tcPr>
          <w:p w14:paraId="4754CB6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68.2</w:t>
            </w:r>
          </w:p>
        </w:tc>
        <w:tc>
          <w:tcPr>
            <w:tcW w:w="794" w:type="dxa"/>
          </w:tcPr>
          <w:p w14:paraId="1B0CC6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34</w:t>
            </w:r>
          </w:p>
        </w:tc>
        <w:tc>
          <w:tcPr>
            <w:tcW w:w="794" w:type="dxa"/>
          </w:tcPr>
          <w:p w14:paraId="542AD52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96.7</w:t>
            </w:r>
          </w:p>
        </w:tc>
        <w:tc>
          <w:tcPr>
            <w:tcW w:w="794" w:type="dxa"/>
          </w:tcPr>
          <w:p w14:paraId="0A4064F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636EB7E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66.8</w:t>
            </w:r>
          </w:p>
        </w:tc>
        <w:tc>
          <w:tcPr>
            <w:tcW w:w="794" w:type="dxa"/>
          </w:tcPr>
          <w:p w14:paraId="29927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730BE87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33.2</w:t>
            </w:r>
          </w:p>
        </w:tc>
      </w:tr>
      <w:tr w:rsidR="000B38D7" w:rsidRPr="00B444A4" w14:paraId="0F0C456B" w14:textId="77777777" w:rsidTr="000B38D7">
        <w:tc>
          <w:tcPr>
            <w:tcW w:w="680" w:type="dxa"/>
          </w:tcPr>
          <w:p w14:paraId="3B00F1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/10</w:t>
            </w:r>
          </w:p>
        </w:tc>
        <w:tc>
          <w:tcPr>
            <w:tcW w:w="794" w:type="dxa"/>
          </w:tcPr>
          <w:p w14:paraId="2E408C4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48.2</w:t>
            </w:r>
          </w:p>
        </w:tc>
        <w:tc>
          <w:tcPr>
            <w:tcW w:w="794" w:type="dxa"/>
          </w:tcPr>
          <w:p w14:paraId="7D52BE5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81.3</w:t>
            </w:r>
          </w:p>
        </w:tc>
        <w:tc>
          <w:tcPr>
            <w:tcW w:w="794" w:type="dxa"/>
          </w:tcPr>
          <w:p w14:paraId="6A5CBFB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33374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8005C0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70D72DA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09FFE1A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38805FC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3.1</w:t>
            </w:r>
          </w:p>
        </w:tc>
        <w:tc>
          <w:tcPr>
            <w:tcW w:w="794" w:type="dxa"/>
          </w:tcPr>
          <w:p w14:paraId="2FE6C07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50</w:t>
            </w:r>
          </w:p>
        </w:tc>
        <w:tc>
          <w:tcPr>
            <w:tcW w:w="794" w:type="dxa"/>
          </w:tcPr>
          <w:p w14:paraId="42725C0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76.5</w:t>
            </w:r>
          </w:p>
        </w:tc>
        <w:tc>
          <w:tcPr>
            <w:tcW w:w="794" w:type="dxa"/>
          </w:tcPr>
          <w:p w14:paraId="3841B80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56</w:t>
            </w:r>
          </w:p>
        </w:tc>
        <w:tc>
          <w:tcPr>
            <w:tcW w:w="794" w:type="dxa"/>
          </w:tcPr>
          <w:p w14:paraId="4C3EFBC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85.7</w:t>
            </w:r>
          </w:p>
        </w:tc>
        <w:tc>
          <w:tcPr>
            <w:tcW w:w="794" w:type="dxa"/>
          </w:tcPr>
          <w:p w14:paraId="274DE3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721B8AA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25A39E6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1101D9C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0E0F2A6" w14:textId="77777777" w:rsidTr="000B38D7">
        <w:tc>
          <w:tcPr>
            <w:tcW w:w="680" w:type="dxa"/>
          </w:tcPr>
          <w:p w14:paraId="64CFCE1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/11</w:t>
            </w:r>
          </w:p>
        </w:tc>
        <w:tc>
          <w:tcPr>
            <w:tcW w:w="794" w:type="dxa"/>
          </w:tcPr>
          <w:p w14:paraId="13225FB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7.7</w:t>
            </w:r>
          </w:p>
        </w:tc>
        <w:tc>
          <w:tcPr>
            <w:tcW w:w="794" w:type="dxa"/>
          </w:tcPr>
          <w:p w14:paraId="28BE9FA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3FFE85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7B822D0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C07097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502E77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B773DF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88FFB6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56AB6DE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09A3796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15.6</w:t>
            </w:r>
          </w:p>
        </w:tc>
        <w:tc>
          <w:tcPr>
            <w:tcW w:w="794" w:type="dxa"/>
          </w:tcPr>
          <w:p w14:paraId="5F75396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2F27640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15.6</w:t>
            </w:r>
          </w:p>
        </w:tc>
        <w:tc>
          <w:tcPr>
            <w:tcW w:w="794" w:type="dxa"/>
          </w:tcPr>
          <w:p w14:paraId="153645C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5E20A5B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2582019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0784133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5989C0FF" w14:textId="77777777" w:rsidTr="000B38D7">
        <w:tc>
          <w:tcPr>
            <w:tcW w:w="680" w:type="dxa"/>
          </w:tcPr>
          <w:p w14:paraId="00C9BED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</w:t>
            </w:r>
            <w:r w:rsidR="00A40EC0">
              <w:rPr>
                <w:rFonts w:ascii="Arial" w:hAnsi="Arial" w:cs="Arial"/>
                <w:sz w:val="19"/>
                <w:szCs w:val="19"/>
                <w:lang w:val="es-MX"/>
              </w:rPr>
              <w:t>/12</w:t>
            </w:r>
          </w:p>
        </w:tc>
        <w:tc>
          <w:tcPr>
            <w:tcW w:w="794" w:type="dxa"/>
          </w:tcPr>
          <w:p w14:paraId="56AA432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50.9</w:t>
            </w:r>
          </w:p>
        </w:tc>
        <w:tc>
          <w:tcPr>
            <w:tcW w:w="794" w:type="dxa"/>
          </w:tcPr>
          <w:p w14:paraId="5CDEDFD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6D3F55D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11.2</w:t>
            </w:r>
          </w:p>
        </w:tc>
        <w:tc>
          <w:tcPr>
            <w:tcW w:w="794" w:type="dxa"/>
          </w:tcPr>
          <w:p w14:paraId="31CDCFA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5.3</w:t>
            </w:r>
          </w:p>
        </w:tc>
        <w:tc>
          <w:tcPr>
            <w:tcW w:w="794" w:type="dxa"/>
          </w:tcPr>
          <w:p w14:paraId="3FA542A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41FB68A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14:paraId="64EA699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FE0C18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2.4</w:t>
            </w:r>
          </w:p>
        </w:tc>
        <w:tc>
          <w:tcPr>
            <w:tcW w:w="794" w:type="dxa"/>
          </w:tcPr>
          <w:p w14:paraId="3C6D60C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31</w:t>
            </w:r>
          </w:p>
        </w:tc>
        <w:tc>
          <w:tcPr>
            <w:tcW w:w="794" w:type="dxa"/>
          </w:tcPr>
          <w:p w14:paraId="4B26EBD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36.5</w:t>
            </w:r>
          </w:p>
        </w:tc>
        <w:tc>
          <w:tcPr>
            <w:tcW w:w="794" w:type="dxa"/>
          </w:tcPr>
          <w:p w14:paraId="2F3180E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34</w:t>
            </w:r>
          </w:p>
        </w:tc>
        <w:tc>
          <w:tcPr>
            <w:tcW w:w="794" w:type="dxa"/>
          </w:tcPr>
          <w:p w14:paraId="1929E3F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40.1</w:t>
            </w:r>
          </w:p>
        </w:tc>
        <w:tc>
          <w:tcPr>
            <w:tcW w:w="794" w:type="dxa"/>
          </w:tcPr>
          <w:p w14:paraId="771A9B3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52C0B6A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462C680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309EDCC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EEEF145" w14:textId="77777777" w:rsidTr="000B38D7">
        <w:tc>
          <w:tcPr>
            <w:tcW w:w="680" w:type="dxa"/>
          </w:tcPr>
          <w:p w14:paraId="14BDE1A3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13</w:t>
            </w:r>
            <w:r w:rsidR="00A40EC0"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/13</w:t>
            </w:r>
          </w:p>
        </w:tc>
        <w:tc>
          <w:tcPr>
            <w:tcW w:w="794" w:type="dxa"/>
          </w:tcPr>
          <w:p w14:paraId="5385EC60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92.5</w:t>
            </w:r>
          </w:p>
        </w:tc>
        <w:tc>
          <w:tcPr>
            <w:tcW w:w="794" w:type="dxa"/>
          </w:tcPr>
          <w:p w14:paraId="53CA07A0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96.8</w:t>
            </w:r>
          </w:p>
        </w:tc>
        <w:tc>
          <w:tcPr>
            <w:tcW w:w="794" w:type="dxa"/>
          </w:tcPr>
          <w:p w14:paraId="08935C6C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45.9</w:t>
            </w:r>
          </w:p>
        </w:tc>
        <w:tc>
          <w:tcPr>
            <w:tcW w:w="794" w:type="dxa"/>
          </w:tcPr>
          <w:p w14:paraId="184D3FCD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11.9</w:t>
            </w:r>
          </w:p>
        </w:tc>
        <w:tc>
          <w:tcPr>
            <w:tcW w:w="794" w:type="dxa"/>
          </w:tcPr>
          <w:p w14:paraId="66956786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0CB16789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CDD9CCF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D560DB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1.3</w:t>
            </w:r>
          </w:p>
        </w:tc>
        <w:tc>
          <w:tcPr>
            <w:tcW w:w="794" w:type="dxa"/>
          </w:tcPr>
          <w:p w14:paraId="10F1791E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28</w:t>
            </w:r>
          </w:p>
        </w:tc>
        <w:tc>
          <w:tcPr>
            <w:tcW w:w="794" w:type="dxa"/>
          </w:tcPr>
          <w:p w14:paraId="1AC03949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18.8</w:t>
            </w:r>
          </w:p>
        </w:tc>
        <w:tc>
          <w:tcPr>
            <w:tcW w:w="794" w:type="dxa"/>
          </w:tcPr>
          <w:p w14:paraId="5B6260A3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32</w:t>
            </w:r>
          </w:p>
        </w:tc>
        <w:tc>
          <w:tcPr>
            <w:tcW w:w="794" w:type="dxa"/>
          </w:tcPr>
          <w:p w14:paraId="6822331D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21.5</w:t>
            </w:r>
          </w:p>
        </w:tc>
        <w:tc>
          <w:tcPr>
            <w:tcW w:w="794" w:type="dxa"/>
          </w:tcPr>
          <w:p w14:paraId="030FE0F1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13352544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78E35F85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45D45C8A" w14:textId="77777777" w:rsidR="000B38D7" w:rsidRPr="00A40EC0" w:rsidRDefault="000B38D7" w:rsidP="004B4175">
            <w:pPr>
              <w:rPr>
                <w:rFonts w:ascii="Arial" w:hAnsi="Arial" w:cs="Arial"/>
                <w:b/>
                <w:sz w:val="19"/>
                <w:szCs w:val="19"/>
                <w:lang w:val="es-MX"/>
              </w:rPr>
            </w:pPr>
            <w:r w:rsidRPr="00A40EC0">
              <w:rPr>
                <w:rFonts w:ascii="Arial" w:hAnsi="Arial" w:cs="Arial"/>
                <w:b/>
                <w:sz w:val="19"/>
                <w:szCs w:val="19"/>
                <w:lang w:val="es-MX"/>
              </w:rPr>
              <w:t xml:space="preserve">  </w:t>
            </w:r>
          </w:p>
        </w:tc>
      </w:tr>
    </w:tbl>
    <w:p w14:paraId="2FAAEDC9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4033E64C" w14:textId="77777777" w:rsidR="00213B9C" w:rsidRDefault="00213B9C"/>
    <w:sectPr w:rsidR="00213B9C" w:rsidSect="00A641D7">
      <w:pgSz w:w="15842" w:h="12242" w:orient="landscape" w:code="1"/>
      <w:pgMar w:top="141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F8D9E" w14:textId="77777777" w:rsidR="00314079" w:rsidRDefault="00314079">
      <w:r>
        <w:separator/>
      </w:r>
    </w:p>
  </w:endnote>
  <w:endnote w:type="continuationSeparator" w:id="0">
    <w:p w14:paraId="55DD9F12" w14:textId="77777777" w:rsidR="00314079" w:rsidRDefault="0031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4557A" w14:textId="0119076D" w:rsidR="00CF41FF" w:rsidRDefault="00CF41FF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416123"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  <w:p w14:paraId="310FED6E" w14:textId="77777777" w:rsidR="00CF41FF" w:rsidRDefault="00CF41FF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73CBA" w14:textId="77777777" w:rsidR="00314079" w:rsidRDefault="00314079">
      <w:r>
        <w:separator/>
      </w:r>
    </w:p>
  </w:footnote>
  <w:footnote w:type="continuationSeparator" w:id="0">
    <w:p w14:paraId="37C669AE" w14:textId="77777777" w:rsidR="00314079" w:rsidRDefault="00314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E1E2B" w14:textId="77777777" w:rsidR="00531E33" w:rsidRPr="00531E33" w:rsidRDefault="00531E33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OTILIA ORDUÑAS DE CALDERON  </w:t>
    </w:r>
  </w:p>
  <w:p w14:paraId="33682F70" w14:textId="77777777" w:rsidR="00531E33" w:rsidRPr="00531E33" w:rsidRDefault="00531E33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19/09/2023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5B8E"/>
    <w:multiLevelType w:val="singleLevel"/>
    <w:tmpl w:val="51E63F8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0"/>
    <w:rsid w:val="00040D57"/>
    <w:rsid w:val="000B38D7"/>
    <w:rsid w:val="000F1577"/>
    <w:rsid w:val="001D5BD7"/>
    <w:rsid w:val="00207EA9"/>
    <w:rsid w:val="00213B9C"/>
    <w:rsid w:val="00213F8E"/>
    <w:rsid w:val="00215112"/>
    <w:rsid w:val="00274AEC"/>
    <w:rsid w:val="0028662D"/>
    <w:rsid w:val="00314079"/>
    <w:rsid w:val="003F4E02"/>
    <w:rsid w:val="00413162"/>
    <w:rsid w:val="00416123"/>
    <w:rsid w:val="00473ED4"/>
    <w:rsid w:val="004B4175"/>
    <w:rsid w:val="004B5DD1"/>
    <w:rsid w:val="00531E33"/>
    <w:rsid w:val="005523AD"/>
    <w:rsid w:val="0056608D"/>
    <w:rsid w:val="005C72A2"/>
    <w:rsid w:val="005E5C82"/>
    <w:rsid w:val="006E37EB"/>
    <w:rsid w:val="0071061A"/>
    <w:rsid w:val="0073775C"/>
    <w:rsid w:val="007F05CF"/>
    <w:rsid w:val="00802EA0"/>
    <w:rsid w:val="008245EE"/>
    <w:rsid w:val="00910E15"/>
    <w:rsid w:val="00933690"/>
    <w:rsid w:val="009A3176"/>
    <w:rsid w:val="009B59B5"/>
    <w:rsid w:val="009F0026"/>
    <w:rsid w:val="00A06E2D"/>
    <w:rsid w:val="00A25F26"/>
    <w:rsid w:val="00A40EC0"/>
    <w:rsid w:val="00A55250"/>
    <w:rsid w:val="00A641D7"/>
    <w:rsid w:val="00AD2A35"/>
    <w:rsid w:val="00B2596D"/>
    <w:rsid w:val="00B31B3D"/>
    <w:rsid w:val="00B444A4"/>
    <w:rsid w:val="00B454DF"/>
    <w:rsid w:val="00B70540"/>
    <w:rsid w:val="00BE670E"/>
    <w:rsid w:val="00C2367B"/>
    <w:rsid w:val="00C55BC5"/>
    <w:rsid w:val="00CF41FF"/>
    <w:rsid w:val="00D06F7F"/>
    <w:rsid w:val="00DA14B5"/>
    <w:rsid w:val="00E56CB9"/>
    <w:rsid w:val="00EE7788"/>
    <w:rsid w:val="00F4481D"/>
    <w:rsid w:val="00F46385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DEAB7"/>
  <w14:defaultImageDpi w14:val="0"/>
  <w15:docId w15:val="{B4E26F7C-E9E3-47CA-9F35-E5F10E19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82"/>
    <w:pPr>
      <w:autoSpaceDE w:val="0"/>
      <w:autoSpaceDN w:val="0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ctor.sueno6\Desktop\SUBIR\OTILIA%20ORDU&#209;AS%20DE%20CALDERON%2019-09-2023%20CPAP.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D5769-5151-48D1-9B80-CDA09E9A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OTILIA ORDUÑAS DE CALDERON 19-09-2023 CPAP.2</Template>
  <TotalTime>4294962298</TotalTime>
  <Pages>5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lector.sueno6</dc:creator>
  <cp:keywords/>
  <dc:description/>
  <cp:lastModifiedBy>coord.sueno1@ino.com.co</cp:lastModifiedBy>
  <cp:revision>7</cp:revision>
  <dcterms:created xsi:type="dcterms:W3CDTF">2023-10-02T01:07:00Z</dcterms:created>
  <dcterms:modified xsi:type="dcterms:W3CDTF">2023-10-05T22:22:00Z</dcterms:modified>
</cp:coreProperties>
</file>