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FA1" w:rsidRPr="00201765" w:rsidRDefault="006C7FA1" w:rsidP="006C7FA1">
      <w:pPr>
        <w:jc w:val="both"/>
        <w:rPr>
          <w:rFonts w:ascii="Century Gothic" w:hAnsi="Century Gothic"/>
          <w:b/>
          <w:sz w:val="28"/>
          <w:szCs w:val="28"/>
          <w:lang w:val="es-MX" w:eastAsia="es-ES"/>
        </w:rPr>
      </w:pP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 xml:space="preserve">Fecha:  </w:t>
      </w:r>
      <w:r>
        <w:rPr>
          <w:rFonts w:ascii="Century Gothic" w:hAnsi="Century Gothic"/>
          <w:b/>
          <w:sz w:val="28"/>
          <w:szCs w:val="28"/>
          <w:lang w:val="es-MX" w:eastAsia="es-ES"/>
        </w:rPr>
        <w:t>21 noviembre</w:t>
      </w: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 xml:space="preserve"> 202</w:t>
      </w:r>
      <w:r>
        <w:rPr>
          <w:rFonts w:ascii="Century Gothic" w:hAnsi="Century Gothic"/>
          <w:b/>
          <w:sz w:val="28"/>
          <w:szCs w:val="28"/>
          <w:lang w:val="es-MX" w:eastAsia="es-ES"/>
        </w:rPr>
        <w:t>4</w:t>
      </w:r>
    </w:p>
    <w:p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:rsidR="006C7FA1" w:rsidRPr="00201765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Información de paciente</w:t>
      </w:r>
    </w:p>
    <w:p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1951D2B" wp14:editId="508CAE52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5257800" cy="0"/>
                <wp:effectExtent l="0" t="0" r="0" b="0"/>
                <wp:wrapNone/>
                <wp:docPr id="15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E66C0" id="Conector recto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6pt" to="41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veGAIAADM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SbYqRI&#10;BxpVoBT12iIbfigPTeqNKyC2UlsbyqQn9WyeNP3pkNJVS9SeR7IvZwMAWchIXqWEjTNw1a7/qhnE&#10;kIPXsWOnxnYBEnqBTlGY800YfvKIwuF0Mn2Yp6AfHXwJKYZEY53/wnWHglFiKVToGSnI8cn5QIQU&#10;Q0g4VnojpIy6S4X6Ei8APSY4LQULzhDm7H5XSYuOJExO/GJV4LkPs/qgWARrOWHrq+2JkBcbLpcq&#10;4EEpQOdqXUbj1yJdrOfreT7KJ7P1KE/revR5U+Wj2SZ7mNaf6qqqs9+BWpYXrWCMq8BuGNMsf9sY&#10;XB/MZcBug3prQ/IaPfYLyA7/SDpqGeS7DMJOs/PWDhrDZMbg6ysKo3+/B/v+ra/+AAAA//8DAFBL&#10;AwQUAAYACAAAACEAg+12ytkAAAAGAQAADwAAAGRycy9kb3ducmV2LnhtbEyPwU7DMAyG70h7h8hI&#10;XCaW0kmoKk0nNOiNC2OIq9eYtqJxuibbCk8/Txzg6O+3fn8uVpPr1ZHG0Hk2cLdIQBHX3nbcGNi+&#10;VbcZqBCRLfaeycA3BViVs6sCc+tP/ErHTWyUlHDI0UAb45BrHeqWHIaFH4gl+/Sjwyjj2Gg74knK&#10;Xa/TJLnXDjuWCy0OtG6p/tocnIFQvdO++pnX8+Rj2XhK908vz2jMzfX0+AAq0hT/luGiL+pQitPO&#10;H9gG1RuQR6LQZQpK0izNBOx+gS4L/V+/PAMAAP//AwBQSwECLQAUAAYACAAAACEAtoM4kv4AAADh&#10;AQAAEwAAAAAAAAAAAAAAAAAAAAAAW0NvbnRlbnRfVHlwZXNdLnhtbFBLAQItABQABgAIAAAAIQA4&#10;/SH/1gAAAJQBAAALAAAAAAAAAAAAAAAAAC8BAABfcmVscy8ucmVsc1BLAQItABQABgAIAAAAIQC4&#10;TEveGAIAADMEAAAOAAAAAAAAAAAAAAAAAC4CAABkcnMvZTJvRG9jLnhtbFBLAQItABQABgAIAAAA&#10;IQCD7XbK2QAAAAYBAAAPAAAAAAAAAAAAAAAAAHIEAABkcnMvZG93bnJldi54bWxQSwUGAAAAAAQA&#10;BADzAAAAeAUAAAAA&#10;"/>
            </w:pict>
          </mc:Fallback>
        </mc:AlternateContent>
      </w:r>
    </w:p>
    <w:p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Nombre: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 xml:space="preserve">ETHNA </w:t>
      </w:r>
      <w:r w:rsidR="000213C9">
        <w:rPr>
          <w:rFonts w:ascii="Century Gothic" w:hAnsi="Century Gothic"/>
          <w:sz w:val="24"/>
          <w:szCs w:val="24"/>
          <w:lang w:val="es-MX" w:eastAsia="es-ES"/>
        </w:rPr>
        <w:t xml:space="preserve">AYDEE </w:t>
      </w:r>
      <w:r>
        <w:rPr>
          <w:rFonts w:ascii="Century Gothic" w:hAnsi="Century Gothic"/>
          <w:sz w:val="24"/>
          <w:szCs w:val="24"/>
          <w:lang w:val="es-MX" w:eastAsia="es-ES"/>
        </w:rPr>
        <w:t>GARCIA ROMERO</w:t>
      </w:r>
    </w:p>
    <w:p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ID:                                         </w:t>
      </w:r>
      <w:r w:rsidRPr="00A21349">
        <w:rPr>
          <w:rFonts w:ascii="Century Gothic" w:hAnsi="Century Gothic"/>
          <w:sz w:val="24"/>
          <w:szCs w:val="24"/>
          <w:lang w:val="es-MX" w:eastAsia="es-ES"/>
        </w:rPr>
        <w:t>5</w:t>
      </w:r>
      <w:r>
        <w:rPr>
          <w:rFonts w:ascii="Century Gothic" w:hAnsi="Century Gothic"/>
          <w:sz w:val="24"/>
          <w:szCs w:val="24"/>
          <w:lang w:val="es-MX" w:eastAsia="es-ES"/>
        </w:rPr>
        <w:t>2374872</w:t>
      </w:r>
    </w:p>
    <w:p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Edad:     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>4</w:t>
      </w:r>
      <w:r>
        <w:rPr>
          <w:rFonts w:ascii="Century Gothic" w:hAnsi="Century Gothic"/>
          <w:sz w:val="24"/>
          <w:szCs w:val="24"/>
          <w:lang w:val="es-MX" w:eastAsia="es-ES"/>
        </w:rPr>
        <w:t>2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años</w:t>
      </w:r>
    </w:p>
    <w:p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:rsidR="006C7FA1" w:rsidRPr="00201765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Estudio </w:t>
      </w:r>
    </w:p>
    <w:p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008665E" wp14:editId="1D4BFCA4">
                <wp:simplePos x="0" y="0"/>
                <wp:positionH relativeFrom="column">
                  <wp:posOffset>0</wp:posOffset>
                </wp:positionH>
                <wp:positionV relativeFrom="paragraph">
                  <wp:posOffset>97789</wp:posOffset>
                </wp:positionV>
                <wp:extent cx="5372100" cy="0"/>
                <wp:effectExtent l="0" t="0" r="0" b="0"/>
                <wp:wrapNone/>
                <wp:docPr id="1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4CF91" id="Conector recto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7pt" to="42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hfGQIAADM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QrMFKk&#10;B41qUIp6bZENP5SHJg3GlRBbq40NZdKjejXPmn53SOm6I2rHI9m3kwGALGQk71LCxhm4ajt80Qxi&#10;yN7r2LFja/sACb1AxyjM6SYMP3pE4XDy8JhnKehHr76ElNdEY53/zHWPglFhKVToGSnJ4dn5QISU&#10;15BwrPRaSBl1lwoNFZ5P8klMcFoKFpwhzNndtpYWHUiYnPjFqsBzH2b1XrEI1nHCVhfbEyHPNlwu&#10;VcCDUoDOxTqPxo95Ol/NVrNiVOTT1ahIm2b0aV0Xo+k6e5w0D01dN9nPQC0ryk4wxlVgdx3TrPi7&#10;Mbg8mPOA3Qb11obkPXrsF5C9/iPpqGWQ7zwIW81OG3vVGCYzBl9eURj9+z3Y9299+QsAAP//AwBQ&#10;SwMEFAAGAAgAAAAhAEbE+TfaAAAABgEAAA8AAABkcnMvZG93bnJldi54bWxMj8FOwkAQhu8mvMNm&#10;SLwQ2IJISO2WELU3L6LE69Ad28bubOkuUH16x3jQ43z/5J9vss3gWnWmPjSeDcxnCSji0tuGKwOv&#10;L8V0DSpEZIutZzLwSQE2+egqw9T6Cz/TeRcrJSUcUjRQx9ilWoeyJodh5jtiyd597zDK2Ffa9niR&#10;ctfqRZKstMOG5UKNHd3XVH7sTs5AKPZ0LL4m5SR5u6k8LY4PT49ozPV42N6BijTEv2X40Rd1yMXp&#10;4E9sg2oNyCNR6O0SlKTr5UrA4RfoPNP/9fNvAAAA//8DAFBLAQItABQABgAIAAAAIQC2gziS/gAA&#10;AOEBAAATAAAAAAAAAAAAAAAAAAAAAABbQ29udGVudF9UeXBlc10ueG1sUEsBAi0AFAAGAAgAAAAh&#10;ADj9If/WAAAAlAEAAAsAAAAAAAAAAAAAAAAALwEAAF9yZWxzLy5yZWxzUEsBAi0AFAAGAAgAAAAh&#10;APtyuF8ZAgAAMwQAAA4AAAAAAAAAAAAAAAAALgIAAGRycy9lMm9Eb2MueG1sUEsBAi0AFAAGAAgA&#10;AAAhAEbE+TfaAAAABgEAAA8AAAAAAAAAAAAAAAAAcwQAAGRycy9kb3ducmV2LnhtbFBLBQYAAAAA&#10;BAAEAPMAAAB6BQAAAAA=&#10;"/>
            </w:pict>
          </mc:Fallback>
        </mc:AlternateContent>
      </w:r>
    </w:p>
    <w:p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realizó registro de flujo respiratorio, ronquido, movimientos de tórax y saturación de oxígeno, frecuencia cardiaca y posición corporal durante </w:t>
      </w:r>
      <w:r>
        <w:rPr>
          <w:rFonts w:ascii="Century Gothic" w:hAnsi="Century Gothic"/>
          <w:sz w:val="24"/>
          <w:szCs w:val="24"/>
          <w:lang w:val="es-MX" w:eastAsia="es-ES"/>
        </w:rPr>
        <w:t>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horas, </w:t>
      </w:r>
      <w:r>
        <w:rPr>
          <w:rFonts w:ascii="Century Gothic" w:hAnsi="Century Gothic"/>
          <w:sz w:val="24"/>
          <w:szCs w:val="24"/>
          <w:lang w:val="es-MX" w:eastAsia="es-ES"/>
        </w:rPr>
        <w:t>16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minutos. </w:t>
      </w:r>
    </w:p>
    <w:p w:rsidR="006C7FA1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:rsidR="006C7FA1" w:rsidRPr="00A21349" w:rsidRDefault="006C7FA1" w:rsidP="006C7FA1">
      <w:pPr>
        <w:jc w:val="both"/>
        <w:rPr>
          <w:rFonts w:ascii="Century Gothic" w:hAnsi="Century Gothic"/>
          <w:b/>
          <w:bCs/>
          <w:sz w:val="24"/>
          <w:szCs w:val="24"/>
          <w:lang w:val="es-MX" w:eastAsia="es-ES"/>
        </w:rPr>
      </w:pPr>
      <w:r w:rsidRPr="00A21349">
        <w:rPr>
          <w:rFonts w:ascii="Century Gothic" w:hAnsi="Century Gothic"/>
          <w:b/>
          <w:bCs/>
          <w:sz w:val="24"/>
          <w:szCs w:val="24"/>
          <w:lang w:val="es-MX" w:eastAsia="es-ES"/>
        </w:rPr>
        <w:t>Indicaci</w:t>
      </w:r>
      <w:r>
        <w:rPr>
          <w:rFonts w:ascii="Century Gothic" w:hAnsi="Century Gothic"/>
          <w:b/>
          <w:bCs/>
          <w:sz w:val="24"/>
          <w:szCs w:val="24"/>
          <w:lang w:val="es-MX" w:eastAsia="es-ES"/>
        </w:rPr>
        <w:t>ó</w:t>
      </w:r>
      <w:r w:rsidRPr="00A21349">
        <w:rPr>
          <w:rFonts w:ascii="Century Gothic" w:hAnsi="Century Gothic"/>
          <w:b/>
          <w:bCs/>
          <w:sz w:val="24"/>
          <w:szCs w:val="24"/>
          <w:lang w:val="es-MX" w:eastAsia="es-ES"/>
        </w:rPr>
        <w:t>n del estudio</w:t>
      </w:r>
    </w:p>
    <w:p w:rsidR="006C7FA1" w:rsidRPr="00A21349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727E6EA" wp14:editId="20D24F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0" b="0"/>
                <wp:wrapNone/>
                <wp:docPr id="943337092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5213B" id="Conector recto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0uHgIAADoEAAAOAAAAZHJzL2Uyb0RvYy54bWysU9uO2yAQfa/Uf0C8J7YT52bFWVV20pdt&#10;N9JuP4AAjlExICBxoqr/3oFclG1fqqp+wAMzczgzZ1g+nTqJjtw6oVWJs2GKEVdUM6H2Jf72thnM&#10;MXKeKEakVrzEZ+7w0+rjh2VvCj7SrZaMWwQgyhW9KXHrvSmSxNGWd8QNteEKnI22HfGwtfuEWdID&#10;eieTUZpOk15bZqym3Dk4rS9OvIr4TcOpf2kaxz2SJQZuPq42rruwJqslKfaWmFbQKw3yDyw6IhRc&#10;eoeqiSfoYMUfUJ2gVjvd+CHVXaKbRlAea4BqsvS3al5bYnisBZrjzL1N7v/B0q/HrUWClXiRj8fj&#10;WboYYaRIB1JVIBj12iIbfigPveqNKyClUlsbqqUn9WqeNf3ukNJVS9SeR85vZwMAWchI3qWEjTNw&#10;467/ohnEkIPXsXGnxnYBElqCTlGf810ffvKIwuFkNJnNU5CR3nwJKW6Jxjr/mesOBaPEUqjQOlKQ&#10;47PzgQgpbiHhWOmNkDLKLxXqoX5AjwlOS8GCM4Q5u99V0qIjCQMUv1gVeB7DrD4oFsFaTtj6ansi&#10;5MWGy6UKeFAK0Llalwn5sUgX6/l6ng/y0XQ9yNO6HnzaVPlguslmk3pcV1Wd/QzUsrxoBWNcBXa3&#10;ac3yv5uG67u5zNl9Xu9tSN6jx34B2ds/ko5aBvkug7DT7Ly1N41hQGPw9TGFF/C4B/vxya9+AQAA&#10;//8DAFBLAwQUAAYACAAAACEANDt36tcAAAACAQAADwAAAGRycy9kb3ducmV2LnhtbEyPwUrDQBCG&#10;74LvsEzBS7EbI0iI2ZSi5ubF2tLrNDsmwexsmt220ad36kUvAx//8M83xXJyvTrRGDrPBu4WCSji&#10;2tuOGwOb9+o2AxUissXeMxn4ogDL8vqqwNz6M7/RaR0bJSUccjTQxjjkWoe6JYdh4QdiyT786DAK&#10;jo22I56l3PU6TZIH7bBjudDiQE8t1Z/rozMQqi0dqu95PU92942n9PD8+oLG3Mym1SOoSFP8W4aL&#10;vqhDKU57f2QbVG9AHom/U7IszQT3F9Rlof+rlz8AAAD//wMAUEsBAi0AFAAGAAgAAAAhALaDOJL+&#10;AAAA4QEAABMAAAAAAAAAAAAAAAAAAAAAAFtDb250ZW50X1R5cGVzXS54bWxQSwECLQAUAAYACAAA&#10;ACEAOP0h/9YAAACUAQAACwAAAAAAAAAAAAAAAAAvAQAAX3JlbHMvLnJlbHNQSwECLQAUAAYACAAA&#10;ACEAI+SNLh4CAAA6BAAADgAAAAAAAAAAAAAAAAAuAgAAZHJzL2Uyb0RvYy54bWxQSwECLQAUAAYA&#10;CAAAACEANDt36tcAAAACAQAADwAAAAAAAAAAAAAAAAB4BAAAZHJzL2Rvd25yZXYueG1sUEsFBgAA&#10;AAAEAAQA8wAAAHwFAAAAAA==&#10;"/>
            </w:pict>
          </mc:Fallback>
        </mc:AlternateContent>
      </w:r>
      <w:r w:rsidRPr="00A21349">
        <w:rPr>
          <w:rFonts w:ascii="Century Gothic" w:hAnsi="Century Gothic"/>
          <w:sz w:val="24"/>
          <w:szCs w:val="24"/>
          <w:lang w:val="es-MX" w:eastAsia="es-ES"/>
        </w:rPr>
        <w:t>Paciente</w:t>
      </w:r>
      <w:r>
        <w:rPr>
          <w:rFonts w:ascii="Century Gothic" w:hAnsi="Century Gothic"/>
          <w:sz w:val="24"/>
          <w:szCs w:val="24"/>
          <w:lang w:val="es-MX" w:eastAsia="es-ES"/>
        </w:rPr>
        <w:t xml:space="preserve"> con antecedente de </w:t>
      </w:r>
      <w:r>
        <w:rPr>
          <w:rFonts w:ascii="Century Gothic" w:hAnsi="Century Gothic"/>
          <w:sz w:val="24"/>
          <w:szCs w:val="24"/>
          <w:lang w:val="es-MX" w:eastAsia="es-ES"/>
        </w:rPr>
        <w:t>RGE, depresi</w:t>
      </w:r>
      <w:bookmarkStart w:id="0" w:name="_GoBack"/>
      <w:bookmarkEnd w:id="0"/>
      <w:r>
        <w:rPr>
          <w:rFonts w:ascii="Century Gothic" w:hAnsi="Century Gothic"/>
          <w:sz w:val="24"/>
          <w:szCs w:val="24"/>
          <w:lang w:val="es-MX" w:eastAsia="es-ES"/>
        </w:rPr>
        <w:t>ón, obstrucción nasal.</w:t>
      </w:r>
      <w:r>
        <w:rPr>
          <w:rFonts w:ascii="Century Gothic" w:hAnsi="Century Gothic"/>
          <w:sz w:val="24"/>
          <w:szCs w:val="24"/>
          <w:lang w:val="es-MX" w:eastAsia="es-ES"/>
        </w:rPr>
        <w:t xml:space="preserve"> </w:t>
      </w:r>
      <w:r>
        <w:rPr>
          <w:rFonts w:ascii="Century Gothic" w:hAnsi="Century Gothic"/>
          <w:sz w:val="24"/>
          <w:szCs w:val="24"/>
          <w:lang w:val="es-MX" w:eastAsia="es-ES"/>
        </w:rPr>
        <w:t>R</w:t>
      </w:r>
      <w:r w:rsidRPr="00A21349">
        <w:rPr>
          <w:rFonts w:ascii="Century Gothic" w:hAnsi="Century Gothic"/>
          <w:sz w:val="24"/>
          <w:szCs w:val="24"/>
          <w:lang w:val="es-MX" w:eastAsia="es-ES"/>
        </w:rPr>
        <w:t xml:space="preserve">efiere ronquido, descartar AOS.  </w:t>
      </w:r>
      <w:r w:rsidRPr="003A6858">
        <w:rPr>
          <w:rFonts w:ascii="Century Gothic" w:hAnsi="Century Gothic"/>
          <w:sz w:val="24"/>
          <w:szCs w:val="24"/>
          <w:lang w:val="es-MX" w:eastAsia="es-ES"/>
        </w:rPr>
        <w:t xml:space="preserve">(Escala de Epworth </w:t>
      </w:r>
      <w:r>
        <w:rPr>
          <w:rFonts w:ascii="Century Gothic" w:hAnsi="Century Gothic"/>
          <w:sz w:val="24"/>
          <w:szCs w:val="24"/>
          <w:lang w:val="es-MX" w:eastAsia="es-ES"/>
        </w:rPr>
        <w:t>18</w:t>
      </w:r>
      <w:r w:rsidRPr="003A6858">
        <w:rPr>
          <w:rFonts w:ascii="Century Gothic" w:hAnsi="Century Gothic"/>
          <w:sz w:val="24"/>
          <w:szCs w:val="24"/>
          <w:lang w:val="es-MX" w:eastAsia="es-ES"/>
        </w:rPr>
        <w:t>/24).</w:t>
      </w:r>
    </w:p>
    <w:p w:rsidR="006C7FA1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</w:p>
    <w:p w:rsidR="006C7FA1" w:rsidRPr="00201765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Conclusiones</w:t>
      </w:r>
    </w:p>
    <w:p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F4035E4" wp14:editId="1D60509C">
                <wp:simplePos x="0" y="0"/>
                <wp:positionH relativeFrom="column">
                  <wp:posOffset>0</wp:posOffset>
                </wp:positionH>
                <wp:positionV relativeFrom="paragraph">
                  <wp:posOffset>25399</wp:posOffset>
                </wp:positionV>
                <wp:extent cx="5372100" cy="0"/>
                <wp:effectExtent l="0" t="0" r="0" b="0"/>
                <wp:wrapNone/>
                <wp:docPr id="13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02564" id="Conector recto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pt" to="42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lgGQIAADMEAAAOAAAAZHJzL2Uyb0RvYy54bWysU8GO2jAQvVfqP1i+s0kgsBARVlUCvWy7&#10;SLv9AGM7xKpjW7YhoKr/3rEhiG0vVdUcnLFn5vnNvPHy6dRJdOTWCa1KnD2kGHFFNRNqX+Jvb5vR&#10;HCPniWJEasVLfOYOP60+flj2puBj3WrJuEUAolzRmxK33psiSRxteUfcgzZcgbPRtiMetnafMEt6&#10;QO9kMk7TWdJry4zVlDsHp/XFiVcRv2k49S9N47hHssTAzcfVxnUX1mS1JMXeEtMKeqVB/oFFR4SC&#10;S29QNfEEHaz4A6oT1GqnG/9AdZfophGUxxqgmiz9rZrXlhgea4HmOHNrk/t/sPTrcWuRYKDdBCNF&#10;OtCoAqWo1xbZ8EOz0KTeuAJiK7W1oUx6Uq/mWdPvDildtUTteST7djYAkIWM5F1K2DgDV+36L5pB&#10;DDl4HTt2amwXIKEX6BSFOd+E4SePKBxOJ4/jLAX96OBLSDEkGuv8Z647FIwSS6FCz0hBjs/OByKk&#10;GELCsdIbIWXUXSrUl3gxHU9jgtNSsOAMYc7ud5W06EjC5MQvVgWe+zCrD4pFsJYTtr7angh5seFy&#10;qQIelAJ0rtZlNH4s0sV6vp7no3w8W4/ytK5HnzZVPpptssdpPamrqs5+BmpZXrSCMa4Cu2FMs/zv&#10;xuD6YC4DdhvUWxuS9+ixX0B2+EfSUcsg32UQdpqdt3bQGCYzBl9fURj9+z3Y92999QsAAP//AwBQ&#10;SwMEFAAGAAgAAAAhAAL46UjZAAAABAEAAA8AAABkcnMvZG93bnJldi54bWxMj0FPwkAQhe8m/IfN&#10;kHghsBUJIaVbQtDevAgar0N3bBu7s6W7QPXXO3rR08zLm7z5XrYZXKsu1IfGs4G7WQKKuPS24crA&#10;y6GYrkCFiGyx9UwGPinAJh/dZJhaf+VnuuxjpSSEQ4oG6hi7VOtQ1uQwzHxHLN677x1GkX2lbY9X&#10;CXetnifJUjtsWD7U2NGupvJjf3YGQvFKp+JrUk6St/vK0/z08PSIxtyOh+0aVKQh/h3DD76gQy5M&#10;R39mG1RrQIpEAwsZYq4WS1mOv1rnmf4Pn38DAAD//wMAUEsBAi0AFAAGAAgAAAAhALaDOJL+AAAA&#10;4QEAABMAAAAAAAAAAAAAAAAAAAAAAFtDb250ZW50X1R5cGVzXS54bWxQSwECLQAUAAYACAAAACEA&#10;OP0h/9YAAACUAQAACwAAAAAAAAAAAAAAAAAvAQAAX3JlbHMvLnJlbHNQSwECLQAUAAYACAAAACEA&#10;00fJYBkCAAAzBAAADgAAAAAAAAAAAAAAAAAuAgAAZHJzL2Uyb0RvYy54bWxQSwECLQAUAAYACAAA&#10;ACEAAvjpSNkAAAAEAQAADwAAAAAAAAAAAAAAAABzBAAAZHJzL2Rvd25yZXYueG1sUEsFBgAAAAAE&#10;AAQA8wAAAHkFAAAAAA==&#10;"/>
            </w:pict>
          </mc:Fallback>
        </mc:AlternateContent>
      </w:r>
    </w:p>
    <w:p w:rsidR="006C7FA1" w:rsidRDefault="006C7FA1" w:rsidP="006C7FA1">
      <w:pPr>
        <w:numPr>
          <w:ilvl w:val="0"/>
          <w:numId w:val="1"/>
        </w:numPr>
        <w:tabs>
          <w:tab w:val="left" w:pos="2474"/>
        </w:tabs>
        <w:spacing w:before="286"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analizaron </w:t>
      </w:r>
      <w:r>
        <w:rPr>
          <w:rFonts w:ascii="Century Gothic" w:hAnsi="Century Gothic"/>
          <w:sz w:val="24"/>
          <w:szCs w:val="24"/>
          <w:lang w:val="es-MX" w:eastAsia="es-ES"/>
        </w:rPr>
        <w:t>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h, </w:t>
      </w:r>
      <w:r>
        <w:rPr>
          <w:rFonts w:ascii="Century Gothic" w:hAnsi="Century Gothic"/>
          <w:sz w:val="24"/>
          <w:szCs w:val="24"/>
          <w:lang w:val="es-MX" w:eastAsia="es-ES"/>
        </w:rPr>
        <w:t>04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 del tiempo que duró el registro.</w:t>
      </w:r>
    </w:p>
    <w:p w:rsidR="006C7FA1" w:rsidRPr="00201765" w:rsidRDefault="006C7FA1" w:rsidP="006C7FA1">
      <w:pPr>
        <w:tabs>
          <w:tab w:val="left" w:pos="2474"/>
        </w:tabs>
        <w:spacing w:before="286"/>
        <w:ind w:left="720"/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:rsidR="006C7FA1" w:rsidRDefault="006C7FA1" w:rsidP="006C7FA1">
      <w:pPr>
        <w:pStyle w:val="Prrafodelista"/>
        <w:widowControl/>
        <w:numPr>
          <w:ilvl w:val="0"/>
          <w:numId w:val="1"/>
        </w:numPr>
        <w:autoSpaceDE/>
        <w:autoSpaceDN/>
        <w:spacing w:before="46" w:line="293" w:lineRule="auto"/>
        <w:ind w:right="1644"/>
        <w:contextualSpacing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La saturación basal fue de </w:t>
      </w:r>
      <w:r>
        <w:rPr>
          <w:rFonts w:ascii="Century Gothic" w:hAnsi="Century Gothic"/>
          <w:sz w:val="24"/>
          <w:szCs w:val="24"/>
          <w:lang w:val="es-MX" w:eastAsia="es-ES"/>
        </w:rPr>
        <w:t>93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%, el promedio durante el estudio fue </w:t>
      </w:r>
      <w:r>
        <w:rPr>
          <w:rFonts w:ascii="Century Gothic" w:hAnsi="Century Gothic"/>
          <w:sz w:val="24"/>
          <w:szCs w:val="24"/>
          <w:lang w:val="es-MX" w:eastAsia="es-ES"/>
        </w:rPr>
        <w:t>92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 y la lectura más baja fue </w:t>
      </w:r>
      <w:r>
        <w:rPr>
          <w:rFonts w:ascii="Century Gothic" w:hAnsi="Century Gothic"/>
          <w:sz w:val="24"/>
          <w:szCs w:val="24"/>
          <w:lang w:val="es-MX" w:eastAsia="es-ES"/>
        </w:rPr>
        <w:t>87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%. Índice de desaturación </w:t>
      </w:r>
      <w:r>
        <w:rPr>
          <w:rFonts w:ascii="Century Gothic" w:hAnsi="Century Gothic"/>
          <w:sz w:val="24"/>
          <w:szCs w:val="24"/>
          <w:lang w:val="es-MX" w:eastAsia="es-ES"/>
        </w:rPr>
        <w:t>6.6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>/h.</w:t>
      </w:r>
    </w:p>
    <w:p w:rsidR="006C7FA1" w:rsidRPr="00201765" w:rsidRDefault="006C7FA1" w:rsidP="006C7FA1">
      <w:pPr>
        <w:pStyle w:val="Prrafodelista"/>
        <w:rPr>
          <w:rFonts w:ascii="Century Gothic" w:hAnsi="Century Gothic"/>
          <w:sz w:val="24"/>
          <w:szCs w:val="24"/>
          <w:lang w:val="es-MX" w:eastAsia="es-ES"/>
        </w:rPr>
      </w:pPr>
    </w:p>
    <w:p w:rsidR="006C7FA1" w:rsidRPr="0041545D" w:rsidRDefault="006C7FA1" w:rsidP="006C7FA1">
      <w:pPr>
        <w:pStyle w:val="Prrafodelista"/>
        <w:widowControl/>
        <w:numPr>
          <w:ilvl w:val="0"/>
          <w:numId w:val="1"/>
        </w:numPr>
        <w:autoSpaceDE/>
        <w:autoSpaceDN/>
        <w:spacing w:before="46" w:line="293" w:lineRule="auto"/>
        <w:ind w:right="1644"/>
        <w:contextualSpacing/>
        <w:jc w:val="both"/>
        <w:rPr>
          <w:rFonts w:ascii="Century Gothic" w:hAnsi="Century Gothic"/>
          <w:sz w:val="24"/>
          <w:szCs w:val="24"/>
          <w:lang w:eastAsia="es-ES"/>
        </w:rPr>
      </w:pPr>
      <w:r w:rsidRPr="0041545D">
        <w:rPr>
          <w:rFonts w:ascii="Century Gothic" w:hAnsi="Century Gothic"/>
          <w:sz w:val="24"/>
          <w:szCs w:val="24"/>
          <w:lang w:val="es-MX" w:eastAsia="es-ES"/>
        </w:rPr>
        <w:t xml:space="preserve">Apnea obstructiva del sueño </w:t>
      </w:r>
      <w:r>
        <w:rPr>
          <w:rFonts w:ascii="Century Gothic" w:hAnsi="Century Gothic"/>
          <w:sz w:val="24"/>
          <w:szCs w:val="24"/>
          <w:lang w:val="es-MX" w:eastAsia="es-ES"/>
        </w:rPr>
        <w:t>LEVE</w:t>
      </w:r>
      <w:r w:rsidRPr="0041545D">
        <w:rPr>
          <w:rFonts w:ascii="Century Gothic" w:hAnsi="Century Gothic"/>
          <w:sz w:val="24"/>
          <w:szCs w:val="24"/>
          <w:lang w:val="es-MX" w:eastAsia="es-ES"/>
        </w:rPr>
        <w:t xml:space="preserve"> (IAH </w:t>
      </w:r>
      <w:r>
        <w:rPr>
          <w:rFonts w:ascii="Century Gothic" w:hAnsi="Century Gothic"/>
          <w:sz w:val="24"/>
          <w:szCs w:val="24"/>
          <w:lang w:val="es-MX" w:eastAsia="es-ES"/>
        </w:rPr>
        <w:t>6.8</w:t>
      </w:r>
      <w:r w:rsidRPr="0041545D">
        <w:rPr>
          <w:rFonts w:ascii="Century Gothic" w:hAnsi="Century Gothic"/>
          <w:sz w:val="24"/>
          <w:szCs w:val="24"/>
          <w:lang w:val="es-MX" w:eastAsia="es-ES"/>
        </w:rPr>
        <w:t>/h)</w:t>
      </w:r>
      <w:r>
        <w:rPr>
          <w:rFonts w:ascii="Century Gothic" w:hAnsi="Century Gothic"/>
          <w:sz w:val="24"/>
          <w:szCs w:val="24"/>
          <w:lang w:val="es-MX" w:eastAsia="es-ES"/>
        </w:rPr>
        <w:t>.</w:t>
      </w:r>
    </w:p>
    <w:p w:rsidR="006C7FA1" w:rsidRPr="0041545D" w:rsidRDefault="006C7FA1" w:rsidP="006C7FA1">
      <w:pPr>
        <w:pStyle w:val="Prrafodelista"/>
        <w:rPr>
          <w:rFonts w:ascii="Century Gothic" w:hAnsi="Century Gothic"/>
          <w:sz w:val="24"/>
          <w:szCs w:val="24"/>
          <w:lang w:eastAsia="es-ES"/>
        </w:rPr>
      </w:pPr>
    </w:p>
    <w:p w:rsidR="006C7FA1" w:rsidRPr="0041545D" w:rsidRDefault="006C7FA1" w:rsidP="006C7FA1">
      <w:p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eastAsia="es-ES"/>
        </w:rPr>
      </w:pPr>
    </w:p>
    <w:p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 </w:t>
      </w:r>
    </w:p>
    <w:p w:rsidR="006C7FA1" w:rsidRPr="00201765" w:rsidRDefault="006C7FA1" w:rsidP="006C7FA1">
      <w:pPr>
        <w:jc w:val="both"/>
        <w:rPr>
          <w:sz w:val="24"/>
          <w:szCs w:val="24"/>
          <w:lang w:val="es-MX" w:eastAsia="es-ES"/>
        </w:rPr>
      </w:pPr>
    </w:p>
    <w:p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/>
          <w:b/>
          <w:bCs/>
          <w:lang w:val="pt-BR"/>
        </w:rPr>
      </w:pPr>
      <w:r w:rsidRPr="00201765">
        <w:rPr>
          <w:rFonts w:ascii="Arial" w:eastAsia="SimSun" w:hAnsi="Arial" w:cs="Arial"/>
          <w:b/>
          <w:bCs/>
          <w:noProof/>
        </w:rPr>
        <w:drawing>
          <wp:inline distT="0" distB="0" distL="0" distR="0" wp14:anchorId="13012FEA" wp14:editId="2F97E32C">
            <wp:extent cx="1247775" cy="533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65">
        <w:rPr>
          <w:rFonts w:ascii="Arial" w:eastAsia="SimSun" w:hAnsi="Arial" w:cs="Arial"/>
          <w:b/>
          <w:bCs/>
          <w:noProof/>
          <w:lang w:val="es-CO" w:eastAsia="es-CO"/>
        </w:rPr>
        <w:t xml:space="preserve">  </w:t>
      </w:r>
    </w:p>
    <w:p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/>
          <w:b/>
          <w:bCs/>
          <w:lang w:val="pt-BR"/>
        </w:rPr>
      </w:pPr>
      <w:r w:rsidRPr="00201765">
        <w:rPr>
          <w:rFonts w:ascii="Arial" w:eastAsia="SimSun" w:hAnsi="Arial"/>
          <w:b/>
          <w:bCs/>
          <w:lang w:val="pt-BR"/>
        </w:rPr>
        <w:t>LESLIE KATHERINE VARGAS RAMIREZ</w:t>
      </w:r>
    </w:p>
    <w:p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 w:cs="Arial"/>
          <w:b/>
          <w:bCs/>
        </w:rPr>
      </w:pPr>
      <w:r w:rsidRPr="00201765">
        <w:rPr>
          <w:rFonts w:ascii="Arial" w:eastAsia="SimSun" w:hAnsi="Arial" w:cs="Arial"/>
          <w:b/>
          <w:bCs/>
        </w:rPr>
        <w:t>M.D. Internista Neumólogo</w:t>
      </w:r>
    </w:p>
    <w:p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 w:cs="Arial"/>
          <w:b/>
          <w:bCs/>
        </w:rPr>
      </w:pPr>
      <w:r w:rsidRPr="00201765">
        <w:rPr>
          <w:rFonts w:ascii="Arial" w:eastAsia="SimSun" w:hAnsi="Arial" w:cs="Arial"/>
          <w:b/>
          <w:color w:val="000000"/>
          <w:lang w:val="es-MX"/>
        </w:rPr>
        <w:t>RM</w:t>
      </w:r>
      <w:r w:rsidRPr="00201765">
        <w:rPr>
          <w:rFonts w:ascii="Arial" w:eastAsia="SimSun" w:hAnsi="Arial" w:cs="Arial"/>
          <w:color w:val="000000"/>
          <w:lang w:val="es-MX"/>
        </w:rPr>
        <w:t xml:space="preserve"> </w:t>
      </w:r>
      <w:r w:rsidRPr="00201765">
        <w:rPr>
          <w:rFonts w:ascii="Arial" w:eastAsia="SimSun" w:hAnsi="Arial" w:cs="Arial"/>
          <w:b/>
          <w:bCs/>
        </w:rPr>
        <w:t>37726703</w:t>
      </w:r>
    </w:p>
    <w:p w:rsidR="006C7FA1" w:rsidRDefault="006C7FA1">
      <w:pPr>
        <w:pStyle w:val="Ttulo"/>
      </w:pPr>
    </w:p>
    <w:p w:rsidR="006C7FA1" w:rsidRDefault="006C7FA1">
      <w:pPr>
        <w:pStyle w:val="Ttulo"/>
      </w:pPr>
    </w:p>
    <w:p w:rsidR="008A35A6" w:rsidRDefault="00CB2947">
      <w:pPr>
        <w:pStyle w:val="Ttulo"/>
      </w:pPr>
      <w:r>
        <w:rPr>
          <w:noProof/>
          <w:lang w:val="en-US"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1663700</wp:posOffset>
            </wp:positionH>
            <wp:positionV relativeFrom="paragraph">
              <wp:posOffset>1931209</wp:posOffset>
            </wp:positionV>
            <wp:extent cx="4953762" cy="5029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762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Informe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diagnóstico</w:t>
      </w:r>
    </w:p>
    <w:p w:rsidR="008A35A6" w:rsidRDefault="008A35A6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2179" w:type="dxa"/>
        <w:tblLayout w:type="fixed"/>
        <w:tblLook w:val="01E0" w:firstRow="1" w:lastRow="1" w:firstColumn="1" w:lastColumn="1" w:noHBand="0" w:noVBand="0"/>
      </w:tblPr>
      <w:tblGrid>
        <w:gridCol w:w="2637"/>
        <w:gridCol w:w="752"/>
        <w:gridCol w:w="1092"/>
        <w:gridCol w:w="1573"/>
        <w:gridCol w:w="1942"/>
      </w:tblGrid>
      <w:tr w:rsidR="008A35A6">
        <w:trPr>
          <w:trHeight w:val="420"/>
        </w:trPr>
        <w:tc>
          <w:tcPr>
            <w:tcW w:w="2637" w:type="dxa"/>
            <w:shd w:val="clear" w:color="auto" w:fill="3F3F40"/>
          </w:tcPr>
          <w:p w:rsidR="008A35A6" w:rsidRDefault="00CB2947">
            <w:pPr>
              <w:pStyle w:val="TableParagraph"/>
              <w:spacing w:before="72"/>
              <w:ind w:left="107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la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grabación</w:t>
            </w:r>
          </w:p>
        </w:tc>
        <w:tc>
          <w:tcPr>
            <w:tcW w:w="752" w:type="dxa"/>
            <w:shd w:val="clear" w:color="auto" w:fill="3F3F40"/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  <w:shd w:val="clear" w:color="auto" w:fill="3F3F40"/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  <w:shd w:val="clear" w:color="auto" w:fill="3F3F40"/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42" w:type="dxa"/>
            <w:shd w:val="clear" w:color="auto" w:fill="3F3F40"/>
          </w:tcPr>
          <w:p w:rsidR="008A35A6" w:rsidRDefault="00CB2947">
            <w:pPr>
              <w:pStyle w:val="TableParagraph"/>
              <w:spacing w:before="72"/>
              <w:ind w:right="106"/>
              <w:rPr>
                <w:sz w:val="24"/>
              </w:rPr>
            </w:pPr>
            <w:r>
              <w:rPr>
                <w:color w:val="FFFFFF"/>
                <w:w w:val="105"/>
                <w:sz w:val="24"/>
              </w:rPr>
              <w:t>21/11/2024</w:t>
            </w:r>
          </w:p>
        </w:tc>
      </w:tr>
      <w:tr w:rsidR="008A35A6">
        <w:trPr>
          <w:trHeight w:val="350"/>
        </w:trPr>
        <w:tc>
          <w:tcPr>
            <w:tcW w:w="2637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87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Dispositivo</w:t>
            </w:r>
          </w:p>
        </w:tc>
        <w:tc>
          <w:tcPr>
            <w:tcW w:w="752" w:type="dxa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84"/>
              <w:ind w:right="106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ApneaLink</w:t>
            </w:r>
            <w:proofErr w:type="spellEnd"/>
            <w:r>
              <w:rPr>
                <w:rFonts w:ascii="Trebuchet MS"/>
                <w:b/>
                <w:spacing w:val="-4"/>
                <w:sz w:val="18"/>
              </w:rPr>
              <w:t xml:space="preserve"> </w:t>
            </w:r>
            <w:r>
              <w:rPr>
                <w:rFonts w:ascii="Trebuchet MS"/>
                <w:b/>
                <w:sz w:val="18"/>
              </w:rPr>
              <w:t>Air</w:t>
            </w:r>
          </w:p>
        </w:tc>
        <w:tc>
          <w:tcPr>
            <w:tcW w:w="1942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tabs>
                <w:tab w:val="right" w:pos="1033"/>
              </w:tabs>
              <w:spacing w:before="84"/>
              <w:ind w:right="126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Tipo: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III</w:t>
            </w:r>
          </w:p>
        </w:tc>
      </w:tr>
      <w:tr w:rsidR="008A35A6">
        <w:trPr>
          <w:trHeight w:val="380"/>
        </w:trPr>
        <w:tc>
          <w:tcPr>
            <w:tcW w:w="2637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Grabando</w:t>
            </w:r>
          </w:p>
        </w:tc>
        <w:tc>
          <w:tcPr>
            <w:tcW w:w="75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Inicio:</w:t>
            </w:r>
          </w:p>
        </w:tc>
        <w:tc>
          <w:tcPr>
            <w:tcW w:w="109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left="8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10:07pm</w:t>
            </w:r>
          </w:p>
        </w:tc>
        <w:tc>
          <w:tcPr>
            <w:tcW w:w="1573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tabs>
                <w:tab w:val="left" w:pos="507"/>
              </w:tabs>
              <w:spacing w:before="114"/>
              <w:ind w:right="104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Fin: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5:24am</w:t>
            </w:r>
          </w:p>
        </w:tc>
        <w:tc>
          <w:tcPr>
            <w:tcW w:w="194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tabs>
                <w:tab w:val="left" w:pos="1343"/>
              </w:tabs>
              <w:spacing w:before="114"/>
              <w:ind w:right="126"/>
              <w:rPr>
                <w:rFonts w:ascii="Trebuchet MS" w:hAnsi="Trebuchet MS"/>
                <w:b/>
                <w:sz w:val="18"/>
              </w:rPr>
            </w:pPr>
            <w:r>
              <w:rPr>
                <w:w w:val="105"/>
                <w:sz w:val="18"/>
              </w:rPr>
              <w:t>Duración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  <w:r>
              <w:rPr>
                <w:w w:val="105"/>
                <w:sz w:val="18"/>
              </w:rPr>
              <w:tab/>
            </w:r>
            <w:r>
              <w:rPr>
                <w:rFonts w:ascii="Trebuchet MS" w:hAnsi="Trebuchet MS"/>
                <w:b/>
                <w:w w:val="110"/>
                <w:sz w:val="18"/>
              </w:rPr>
              <w:t>7:16</w:t>
            </w:r>
          </w:p>
        </w:tc>
      </w:tr>
      <w:tr w:rsidR="008A35A6">
        <w:trPr>
          <w:trHeight w:val="380"/>
        </w:trPr>
        <w:tc>
          <w:tcPr>
            <w:tcW w:w="2637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Evaluación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flujo</w:t>
            </w:r>
          </w:p>
        </w:tc>
        <w:tc>
          <w:tcPr>
            <w:tcW w:w="75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Inicio:</w:t>
            </w:r>
          </w:p>
        </w:tc>
        <w:tc>
          <w:tcPr>
            <w:tcW w:w="109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left="8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10:17pm</w:t>
            </w:r>
          </w:p>
        </w:tc>
        <w:tc>
          <w:tcPr>
            <w:tcW w:w="1573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tabs>
                <w:tab w:val="left" w:pos="507"/>
              </w:tabs>
              <w:spacing w:before="114"/>
              <w:ind w:right="104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Fin: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5:21am</w:t>
            </w:r>
          </w:p>
        </w:tc>
        <w:tc>
          <w:tcPr>
            <w:tcW w:w="194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tabs>
                <w:tab w:val="left" w:pos="1343"/>
              </w:tabs>
              <w:spacing w:before="114"/>
              <w:ind w:right="126"/>
              <w:rPr>
                <w:rFonts w:ascii="Trebuchet MS" w:hAnsi="Trebuchet MS"/>
                <w:b/>
                <w:sz w:val="18"/>
              </w:rPr>
            </w:pPr>
            <w:r>
              <w:rPr>
                <w:w w:val="105"/>
                <w:sz w:val="18"/>
              </w:rPr>
              <w:t>Duración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  <w:r>
              <w:rPr>
                <w:w w:val="105"/>
                <w:sz w:val="18"/>
              </w:rPr>
              <w:tab/>
            </w:r>
            <w:r>
              <w:rPr>
                <w:rFonts w:ascii="Trebuchet MS" w:hAnsi="Trebuchet MS"/>
                <w:b/>
                <w:w w:val="110"/>
                <w:sz w:val="18"/>
              </w:rPr>
              <w:t>7:04</w:t>
            </w:r>
          </w:p>
        </w:tc>
      </w:tr>
      <w:tr w:rsidR="008A35A6">
        <w:trPr>
          <w:trHeight w:val="450"/>
        </w:trPr>
        <w:tc>
          <w:tcPr>
            <w:tcW w:w="2637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77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Evaluación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saturación</w:t>
            </w:r>
          </w:p>
        </w:tc>
        <w:tc>
          <w:tcPr>
            <w:tcW w:w="752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Inicio:</w:t>
            </w:r>
          </w:p>
        </w:tc>
        <w:tc>
          <w:tcPr>
            <w:tcW w:w="1092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74"/>
              <w:ind w:left="8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10:17pm</w:t>
            </w:r>
          </w:p>
        </w:tc>
        <w:tc>
          <w:tcPr>
            <w:tcW w:w="1573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tabs>
                <w:tab w:val="left" w:pos="507"/>
              </w:tabs>
              <w:spacing w:before="74"/>
              <w:ind w:right="104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Fin: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5:24am</w:t>
            </w:r>
          </w:p>
        </w:tc>
        <w:tc>
          <w:tcPr>
            <w:tcW w:w="1942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tabs>
                <w:tab w:val="left" w:pos="1343"/>
              </w:tabs>
              <w:spacing w:before="74"/>
              <w:ind w:right="126"/>
              <w:rPr>
                <w:rFonts w:ascii="Trebuchet MS" w:hAnsi="Trebuchet MS"/>
                <w:b/>
                <w:sz w:val="18"/>
              </w:rPr>
            </w:pPr>
            <w:r>
              <w:rPr>
                <w:w w:val="105"/>
                <w:sz w:val="18"/>
              </w:rPr>
              <w:t>Duración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  <w:r>
              <w:rPr>
                <w:w w:val="105"/>
                <w:sz w:val="18"/>
              </w:rPr>
              <w:tab/>
            </w:r>
            <w:r>
              <w:rPr>
                <w:rFonts w:ascii="Trebuchet MS" w:hAnsi="Trebuchet MS"/>
                <w:b/>
                <w:w w:val="110"/>
                <w:sz w:val="18"/>
              </w:rPr>
              <w:t>7:04</w:t>
            </w:r>
          </w:p>
        </w:tc>
      </w:tr>
      <w:tr w:rsidR="008A35A6">
        <w:trPr>
          <w:trHeight w:val="420"/>
        </w:trPr>
        <w:tc>
          <w:tcPr>
            <w:tcW w:w="2637" w:type="dxa"/>
            <w:shd w:val="clear" w:color="auto" w:fill="3F3F40"/>
          </w:tcPr>
          <w:p w:rsidR="008A35A6" w:rsidRDefault="00CB2947">
            <w:pPr>
              <w:pStyle w:val="TableParagraph"/>
              <w:spacing w:before="72"/>
              <w:ind w:left="107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Estadísticas</w:t>
            </w:r>
          </w:p>
        </w:tc>
        <w:tc>
          <w:tcPr>
            <w:tcW w:w="752" w:type="dxa"/>
            <w:shd w:val="clear" w:color="auto" w:fill="3F3F40"/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  <w:shd w:val="clear" w:color="auto" w:fill="3F3F40"/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  <w:shd w:val="clear" w:color="auto" w:fill="3F3F40"/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42" w:type="dxa"/>
            <w:shd w:val="clear" w:color="auto" w:fill="3F3F40"/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8A35A6" w:rsidRDefault="008A35A6">
      <w:pPr>
        <w:pStyle w:val="Textoindependiente"/>
        <w:rPr>
          <w:sz w:val="20"/>
        </w:rPr>
      </w:pPr>
    </w:p>
    <w:p w:rsidR="008A35A6" w:rsidRDefault="008A35A6">
      <w:pPr>
        <w:pStyle w:val="Textoindependiente"/>
        <w:rPr>
          <w:sz w:val="20"/>
        </w:rPr>
      </w:pPr>
    </w:p>
    <w:p w:rsidR="008A35A6" w:rsidRDefault="008A35A6">
      <w:pPr>
        <w:pStyle w:val="Textoindependiente"/>
        <w:rPr>
          <w:sz w:val="20"/>
        </w:rPr>
      </w:pPr>
    </w:p>
    <w:p w:rsidR="008A35A6" w:rsidRDefault="008A35A6">
      <w:pPr>
        <w:pStyle w:val="Textoindependiente"/>
        <w:spacing w:before="1"/>
        <w:rPr>
          <w:sz w:val="15"/>
        </w:rPr>
      </w:pPr>
    </w:p>
    <w:tbl>
      <w:tblPr>
        <w:tblStyle w:val="TableNormal"/>
        <w:tblW w:w="0" w:type="auto"/>
        <w:tblInd w:w="2167" w:type="dxa"/>
        <w:tblLayout w:type="fixed"/>
        <w:tblLook w:val="01E0" w:firstRow="1" w:lastRow="1" w:firstColumn="1" w:lastColumn="1" w:noHBand="0" w:noVBand="0"/>
      </w:tblPr>
      <w:tblGrid>
        <w:gridCol w:w="2578"/>
        <w:gridCol w:w="412"/>
        <w:gridCol w:w="880"/>
        <w:gridCol w:w="459"/>
        <w:gridCol w:w="1280"/>
        <w:gridCol w:w="506"/>
        <w:gridCol w:w="1415"/>
        <w:gridCol w:w="472"/>
      </w:tblGrid>
      <w:tr w:rsidR="008A35A6">
        <w:trPr>
          <w:trHeight w:val="299"/>
        </w:trPr>
        <w:tc>
          <w:tcPr>
            <w:tcW w:w="2578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eventos</w:t>
            </w: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36"/>
              <w:ind w:right="87"/>
              <w:rPr>
                <w:sz w:val="18"/>
              </w:rPr>
            </w:pPr>
            <w:r>
              <w:rPr>
                <w:sz w:val="18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3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6.8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36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3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0.3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36"/>
              <w:ind w:right="88"/>
              <w:rPr>
                <w:sz w:val="18"/>
              </w:rPr>
            </w:pPr>
            <w:r>
              <w:rPr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3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6.5</w:t>
            </w:r>
          </w:p>
        </w:tc>
      </w:tr>
      <w:tr w:rsidR="008A35A6">
        <w:trPr>
          <w:trHeight w:val="419"/>
        </w:trPr>
        <w:tc>
          <w:tcPr>
            <w:tcW w:w="2578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Supino</w:t>
            </w:r>
          </w:p>
        </w:tc>
        <w:tc>
          <w:tcPr>
            <w:tcW w:w="412" w:type="dxa"/>
            <w:tcBorders>
              <w:top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 h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3:29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49.4</w:t>
            </w:r>
          </w:p>
        </w:tc>
      </w:tr>
      <w:tr w:rsidR="008A35A6">
        <w:trPr>
          <w:trHeight w:val="360"/>
        </w:trPr>
        <w:tc>
          <w:tcPr>
            <w:tcW w:w="2578" w:type="dxa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11.7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0.6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11.2</w:t>
            </w:r>
          </w:p>
        </w:tc>
      </w:tr>
      <w:tr w:rsidR="008A35A6">
        <w:trPr>
          <w:trHeight w:val="419"/>
        </w:trPr>
        <w:tc>
          <w:tcPr>
            <w:tcW w:w="2578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supino</w:t>
            </w:r>
          </w:p>
        </w:tc>
        <w:tc>
          <w:tcPr>
            <w:tcW w:w="412" w:type="dxa"/>
            <w:tcBorders>
              <w:top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 h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3:27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48.9</w:t>
            </w:r>
          </w:p>
        </w:tc>
      </w:tr>
      <w:tr w:rsidR="008A35A6">
        <w:trPr>
          <w:trHeight w:val="360"/>
        </w:trPr>
        <w:tc>
          <w:tcPr>
            <w:tcW w:w="2578" w:type="dxa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2.0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2.0</w:t>
            </w:r>
          </w:p>
        </w:tc>
      </w:tr>
      <w:tr w:rsidR="008A35A6">
        <w:trPr>
          <w:trHeight w:val="419"/>
        </w:trPr>
        <w:tc>
          <w:tcPr>
            <w:tcW w:w="2578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Erguido</w:t>
            </w:r>
          </w:p>
        </w:tc>
        <w:tc>
          <w:tcPr>
            <w:tcW w:w="412" w:type="dxa"/>
            <w:tcBorders>
              <w:top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 h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0:07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1.7</w:t>
            </w:r>
          </w:p>
        </w:tc>
      </w:tr>
      <w:tr w:rsidR="008A35A6">
        <w:trPr>
          <w:trHeight w:val="360"/>
        </w:trPr>
        <w:tc>
          <w:tcPr>
            <w:tcW w:w="2578" w:type="dxa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</w:tr>
      <w:tr w:rsidR="008A35A6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Eventos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totales</w:t>
            </w:r>
          </w:p>
        </w:tc>
        <w:tc>
          <w:tcPr>
            <w:tcW w:w="41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Apneas: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2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Hipoapneas: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46</w:t>
            </w:r>
          </w:p>
        </w:tc>
      </w:tr>
      <w:tr w:rsidR="008A35A6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tabs>
                <w:tab w:val="left" w:pos="1334"/>
              </w:tabs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AI</w:t>
            </w:r>
            <w:r>
              <w:rPr>
                <w:sz w:val="18"/>
              </w:rPr>
              <w:tab/>
              <w:t>Obstructiva:</w:t>
            </w:r>
          </w:p>
        </w:tc>
        <w:tc>
          <w:tcPr>
            <w:tcW w:w="41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left="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0.1</w:t>
            </w:r>
          </w:p>
        </w:tc>
        <w:tc>
          <w:tcPr>
            <w:tcW w:w="880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Central:</w:t>
            </w: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0.1</w:t>
            </w: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Mixta: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clasificados: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</w:tr>
      <w:tr w:rsidR="008A35A6">
        <w:trPr>
          <w:trHeight w:val="380"/>
        </w:trPr>
        <w:tc>
          <w:tcPr>
            <w:tcW w:w="2578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07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Cheyne-Stokes</w:t>
            </w:r>
          </w:p>
        </w:tc>
        <w:tc>
          <w:tcPr>
            <w:tcW w:w="1292" w:type="dxa"/>
            <w:gridSpan w:val="2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07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0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0:00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07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0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0</w:t>
            </w:r>
          </w:p>
        </w:tc>
      </w:tr>
      <w:tr w:rsidR="008A35A6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Desaturación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oxígeno</w:t>
            </w:r>
          </w:p>
        </w:tc>
        <w:tc>
          <w:tcPr>
            <w:tcW w:w="1292" w:type="dxa"/>
            <w:gridSpan w:val="2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IDO: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6.6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Total: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47</w:t>
            </w:r>
          </w:p>
        </w:tc>
      </w:tr>
      <w:tr w:rsidR="008A35A6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%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saturación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oxígeno</w:t>
            </w:r>
          </w:p>
        </w:tc>
        <w:tc>
          <w:tcPr>
            <w:tcW w:w="1292" w:type="dxa"/>
            <w:gridSpan w:val="2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left="247"/>
              <w:jc w:val="left"/>
              <w:rPr>
                <w:sz w:val="18"/>
              </w:rPr>
            </w:pPr>
            <w:r>
              <w:rPr>
                <w:sz w:val="18"/>
              </w:rPr>
              <w:t>Línea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basal:</w:t>
            </w: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93</w:t>
            </w: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Promedio: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5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92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Mínimo: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87</w:t>
            </w:r>
          </w:p>
        </w:tc>
      </w:tr>
      <w:tr w:rsidR="008A35A6">
        <w:trPr>
          <w:trHeight w:val="359"/>
        </w:trPr>
        <w:tc>
          <w:tcPr>
            <w:tcW w:w="2578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satur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oxíg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estudio</w:t>
            </w:r>
          </w:p>
        </w:tc>
        <w:tc>
          <w:tcPr>
            <w:tcW w:w="1292" w:type="dxa"/>
            <w:gridSpan w:val="2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left="331"/>
              <w:jc w:val="left"/>
              <w:rPr>
                <w:sz w:val="18"/>
              </w:rPr>
            </w:pPr>
            <w:r>
              <w:rPr>
                <w:sz w:val="18"/>
              </w:rPr>
              <w:t>&lt;=90%sat:</w:t>
            </w:r>
          </w:p>
        </w:tc>
        <w:tc>
          <w:tcPr>
            <w:tcW w:w="459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20</w:t>
            </w: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&lt;=85%sat: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&lt;=80%sat: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0</w:t>
            </w:r>
          </w:p>
        </w:tc>
      </w:tr>
      <w:tr w:rsidR="008A35A6">
        <w:trPr>
          <w:trHeight w:val="420"/>
        </w:trPr>
        <w:tc>
          <w:tcPr>
            <w:tcW w:w="5609" w:type="dxa"/>
            <w:gridSpan w:val="5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57"/>
              <w:ind w:right="86"/>
              <w:rPr>
                <w:sz w:val="18"/>
              </w:rPr>
            </w:pPr>
            <w:r>
              <w:rPr>
                <w:sz w:val="18"/>
              </w:rPr>
              <w:t>&lt;=88%sat:</w:t>
            </w:r>
          </w:p>
        </w:tc>
        <w:tc>
          <w:tcPr>
            <w:tcW w:w="1921" w:type="dxa"/>
            <w:gridSpan w:val="2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54"/>
              <w:ind w:left="346"/>
              <w:jc w:val="left"/>
              <w:rPr>
                <w:sz w:val="18"/>
              </w:rPr>
            </w:pPr>
            <w:r>
              <w:rPr>
                <w:rFonts w:ascii="Trebuchet MS"/>
                <w:b/>
                <w:sz w:val="18"/>
              </w:rPr>
              <w:t>0</w:t>
            </w:r>
            <w:r>
              <w:rPr>
                <w:sz w:val="18"/>
              </w:rPr>
              <w:t>&lt;=88%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tiempo-h: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54"/>
              <w:ind w:right="2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0:01</w:t>
            </w:r>
          </w:p>
        </w:tc>
      </w:tr>
      <w:tr w:rsidR="008A35A6">
        <w:trPr>
          <w:trHeight w:val="400"/>
        </w:trPr>
        <w:tc>
          <w:tcPr>
            <w:tcW w:w="2578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07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Respiraciones</w:t>
            </w:r>
          </w:p>
        </w:tc>
        <w:tc>
          <w:tcPr>
            <w:tcW w:w="1751" w:type="dxa"/>
            <w:gridSpan w:val="3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tabs>
                <w:tab w:val="left" w:pos="1224"/>
              </w:tabs>
              <w:spacing w:before="104"/>
              <w:ind w:left="561"/>
              <w:jc w:val="left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Total: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7546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Promedio/min: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0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17.8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07"/>
              <w:ind w:right="87"/>
              <w:rPr>
                <w:sz w:val="18"/>
              </w:rPr>
            </w:pPr>
            <w:r>
              <w:rPr>
                <w:sz w:val="18"/>
              </w:rPr>
              <w:t>Ronquidos: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10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79</w:t>
            </w:r>
          </w:p>
        </w:tc>
      </w:tr>
      <w:tr w:rsidR="008A35A6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left="120"/>
              <w:jc w:val="left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Pulso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–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rpm</w:t>
            </w:r>
          </w:p>
        </w:tc>
        <w:tc>
          <w:tcPr>
            <w:tcW w:w="1751" w:type="dxa"/>
            <w:gridSpan w:val="3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tabs>
                <w:tab w:val="right" w:pos="1641"/>
              </w:tabs>
              <w:spacing w:before="94"/>
              <w:ind w:left="61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sz w:val="18"/>
              </w:rPr>
              <w:t>Mín.: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Trebuchet MS" w:hAnsi="Trebuchet MS"/>
                <w:b/>
                <w:sz w:val="18"/>
              </w:rPr>
              <w:t>41</w:t>
            </w: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Promedio: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5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48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Máx.: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:rsidR="008A35A6" w:rsidRDefault="00CB2947">
            <w:pPr>
              <w:pStyle w:val="TableParagraph"/>
              <w:spacing w:before="9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123</w:t>
            </w:r>
          </w:p>
        </w:tc>
      </w:tr>
    </w:tbl>
    <w:p w:rsidR="008A35A6" w:rsidRDefault="00CB2947">
      <w:pPr>
        <w:tabs>
          <w:tab w:val="left" w:pos="4179"/>
        </w:tabs>
        <w:spacing w:before="144"/>
        <w:ind w:left="2280"/>
        <w:rPr>
          <w:rFonts w:ascii="Trebuchet MS" w:hAnsi="Trebuchet MS"/>
          <w:b/>
          <w:sz w:val="18"/>
        </w:rPr>
      </w:pPr>
      <w:r>
        <w:rPr>
          <w:sz w:val="18"/>
        </w:rPr>
        <w:t>Criterios</w:t>
      </w:r>
      <w:r>
        <w:rPr>
          <w:spacing w:val="-4"/>
          <w:sz w:val="18"/>
        </w:rPr>
        <w:t xml:space="preserve"> </w:t>
      </w:r>
      <w:r>
        <w:rPr>
          <w:sz w:val="18"/>
        </w:rPr>
        <w:t>análisis:</w:t>
      </w:r>
      <w:r>
        <w:rPr>
          <w:sz w:val="18"/>
        </w:rPr>
        <w:tab/>
      </w:r>
      <w:r>
        <w:rPr>
          <w:rFonts w:ascii="Trebuchet MS" w:hAnsi="Trebuchet MS"/>
          <w:b/>
          <w:sz w:val="18"/>
        </w:rPr>
        <w:t>AASM</w:t>
      </w:r>
      <w:r>
        <w:rPr>
          <w:rFonts w:ascii="Trebuchet MS" w:hAnsi="Trebuchet MS"/>
          <w:b/>
          <w:spacing w:val="7"/>
          <w:sz w:val="18"/>
        </w:rPr>
        <w:t xml:space="preserve"> </w:t>
      </w:r>
      <w:r>
        <w:rPr>
          <w:rFonts w:ascii="Trebuchet MS" w:hAnsi="Trebuchet MS"/>
          <w:b/>
          <w:sz w:val="18"/>
        </w:rPr>
        <w:t>2012,</w:t>
      </w:r>
      <w:r>
        <w:rPr>
          <w:rFonts w:ascii="Trebuchet MS" w:hAnsi="Trebuchet MS"/>
          <w:b/>
          <w:spacing w:val="8"/>
          <w:sz w:val="18"/>
        </w:rPr>
        <w:t xml:space="preserve"> </w:t>
      </w:r>
      <w:r>
        <w:rPr>
          <w:rFonts w:ascii="Trebuchet MS" w:hAnsi="Trebuchet MS"/>
          <w:b/>
          <w:sz w:val="18"/>
        </w:rPr>
        <w:t>Análisis</w:t>
      </w:r>
      <w:r>
        <w:rPr>
          <w:rFonts w:ascii="Trebuchet MS" w:hAnsi="Trebuchet MS"/>
          <w:b/>
          <w:spacing w:val="8"/>
          <w:sz w:val="18"/>
        </w:rPr>
        <w:t xml:space="preserve"> </w:t>
      </w:r>
      <w:r>
        <w:rPr>
          <w:rFonts w:ascii="Trebuchet MS" w:hAnsi="Trebuchet MS"/>
          <w:b/>
          <w:sz w:val="18"/>
        </w:rPr>
        <w:t>manual</w:t>
      </w:r>
    </w:p>
    <w:p w:rsidR="008A35A6" w:rsidRDefault="00CB2947">
      <w:pPr>
        <w:pStyle w:val="Textoindependiente"/>
        <w:spacing w:before="214" w:line="297" w:lineRule="auto"/>
        <w:ind w:left="2280" w:right="228"/>
      </w:pPr>
      <w:proofErr w:type="gramStart"/>
      <w:r w:rsidRPr="006C7FA1">
        <w:rPr>
          <w:lang w:val="en-US"/>
        </w:rPr>
        <w:t>Apnea[</w:t>
      </w:r>
      <w:proofErr w:type="gramEnd"/>
      <w:r w:rsidRPr="006C7FA1">
        <w:rPr>
          <w:lang w:val="en-US"/>
        </w:rPr>
        <w:t>10%; 10s; 80s; 1.0s; 20%; 60%; 8%]; Hipoapnea[70%; 10s; 100s; 1.0s]; Ronquido[6.0%;</w:t>
      </w:r>
      <w:r w:rsidRPr="006C7FA1">
        <w:rPr>
          <w:spacing w:val="-45"/>
          <w:lang w:val="en-US"/>
        </w:rPr>
        <w:t xml:space="preserve"> </w:t>
      </w:r>
      <w:r w:rsidRPr="006C7FA1">
        <w:rPr>
          <w:lang w:val="en-US"/>
        </w:rPr>
        <w:t xml:space="preserve">0.3s, 3.5s; 0.5s]; Desaturación[3.0%]; RCS[0.5]. </w:t>
      </w:r>
      <w:r>
        <w:t>Sensor de flujo de aire y sensor de esfuerzo</w:t>
      </w:r>
      <w:r>
        <w:rPr>
          <w:spacing w:val="1"/>
        </w:rPr>
        <w:t xml:space="preserve"> </w:t>
      </w:r>
      <w:r>
        <w:t>respiratorio: Transductor de</w:t>
      </w:r>
      <w:r>
        <w:rPr>
          <w:spacing w:val="1"/>
        </w:rPr>
        <w:t xml:space="preserve"> </w:t>
      </w:r>
      <w:r>
        <w:t>presión. Las hipoapneas</w:t>
      </w:r>
      <w:r>
        <w:rPr>
          <w:spacing w:val="1"/>
        </w:rPr>
        <w:t xml:space="preserve"> </w:t>
      </w:r>
      <w:r>
        <w:t>se cuentan solo</w:t>
      </w:r>
      <w:r>
        <w:rPr>
          <w:spacing w:val="1"/>
        </w:rPr>
        <w:t xml:space="preserve"> </w:t>
      </w:r>
      <w:r>
        <w:t>si existen 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oximetría</w:t>
      </w:r>
      <w:r>
        <w:rPr>
          <w:spacing w:val="-2"/>
        </w:rPr>
        <w:t xml:space="preserve"> </w:t>
      </w:r>
      <w:r>
        <w:t>válidos.</w:t>
      </w:r>
    </w:p>
    <w:p w:rsidR="008A35A6" w:rsidRDefault="008A35A6">
      <w:pPr>
        <w:spacing w:line="297" w:lineRule="auto"/>
        <w:sectPr w:rsidR="008A35A6">
          <w:headerReference w:type="default" r:id="rId9"/>
          <w:footerReference w:type="default" r:id="rId10"/>
          <w:type w:val="continuous"/>
          <w:pgSz w:w="12240" w:h="15840"/>
          <w:pgMar w:top="2380" w:right="1520" w:bottom="680" w:left="440" w:header="434" w:footer="499" w:gutter="0"/>
          <w:pgNumType w:start="1"/>
          <w:cols w:space="720"/>
        </w:sectPr>
      </w:pPr>
    </w:p>
    <w:p w:rsidR="008A35A6" w:rsidRDefault="008A35A6">
      <w:pPr>
        <w:pStyle w:val="Textoindependiente"/>
        <w:spacing w:before="4"/>
        <w:rPr>
          <w:sz w:val="29"/>
        </w:rPr>
      </w:pPr>
    </w:p>
    <w:p w:rsidR="008A35A6" w:rsidRDefault="00CB2947">
      <w:pPr>
        <w:tabs>
          <w:tab w:val="left" w:pos="10169"/>
        </w:tabs>
        <w:spacing w:before="132"/>
        <w:ind w:left="2170"/>
        <w:rPr>
          <w:sz w:val="24"/>
        </w:rPr>
      </w:pPr>
      <w:r>
        <w:rPr>
          <w:rFonts w:ascii="Times New Roman" w:hAnsi="Times New Roman"/>
          <w:color w:val="FFFFFF"/>
          <w:sz w:val="24"/>
          <w:shd w:val="clear" w:color="auto" w:fill="3F3F40"/>
        </w:rPr>
        <w:t xml:space="preserve"> </w:t>
      </w:r>
      <w:r>
        <w:rPr>
          <w:rFonts w:ascii="Times New Roman" w:hAnsi="Times New Roman"/>
          <w:color w:val="FFFFFF"/>
          <w:spacing w:val="-10"/>
          <w:sz w:val="24"/>
          <w:shd w:val="clear" w:color="auto" w:fill="3F3F40"/>
        </w:rPr>
        <w:t xml:space="preserve"> </w:t>
      </w:r>
      <w:r>
        <w:rPr>
          <w:color w:val="FFFFFF"/>
          <w:sz w:val="24"/>
          <w:shd w:val="clear" w:color="auto" w:fill="3F3F40"/>
        </w:rPr>
        <w:t>Gráficos</w:t>
      </w:r>
      <w:r>
        <w:rPr>
          <w:color w:val="FFFFFF"/>
          <w:sz w:val="24"/>
          <w:shd w:val="clear" w:color="auto" w:fill="3F3F40"/>
        </w:rPr>
        <w:tab/>
      </w:r>
    </w:p>
    <w:p w:rsidR="008A35A6" w:rsidRDefault="008A35A6">
      <w:pPr>
        <w:pStyle w:val="Textoindependiente"/>
        <w:rPr>
          <w:sz w:val="34"/>
        </w:rPr>
      </w:pPr>
    </w:p>
    <w:p w:rsidR="008A35A6" w:rsidRDefault="00CB2947">
      <w:pPr>
        <w:pStyle w:val="Ttulo1"/>
        <w:spacing w:before="195"/>
        <w:ind w:left="1493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1810088</wp:posOffset>
            </wp:positionH>
            <wp:positionV relativeFrom="paragraph">
              <wp:posOffset>19567</wp:posOffset>
            </wp:positionV>
            <wp:extent cx="4920911" cy="12128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911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Posición</w:t>
      </w:r>
    </w:p>
    <w:p w:rsidR="008A35A6" w:rsidRDefault="00CB2947">
      <w:pPr>
        <w:pStyle w:val="Textoindependiente"/>
        <w:spacing w:before="174" w:line="336" w:lineRule="auto"/>
        <w:ind w:left="1322" w:right="8217" w:firstLine="171"/>
        <w:jc w:val="right"/>
      </w:pPr>
      <w:r>
        <w:t>Supino</w:t>
      </w:r>
      <w:r>
        <w:rPr>
          <w:spacing w:val="-45"/>
        </w:rPr>
        <w:t xml:space="preserve"> </w:t>
      </w:r>
      <w:r>
        <w:t>Prono</w:t>
      </w:r>
      <w:r>
        <w:rPr>
          <w:spacing w:val="1"/>
        </w:rPr>
        <w:t xml:space="preserve"> </w:t>
      </w:r>
      <w:r>
        <w:rPr>
          <w:spacing w:val="-1"/>
        </w:rPr>
        <w:t>Izquierda</w:t>
      </w:r>
      <w:r>
        <w:rPr>
          <w:spacing w:val="-45"/>
        </w:rPr>
        <w:t xml:space="preserve"> </w:t>
      </w:r>
      <w:r>
        <w:t>Derecha</w:t>
      </w:r>
      <w:r>
        <w:rPr>
          <w:spacing w:val="1"/>
        </w:rPr>
        <w:t xml:space="preserve"> </w:t>
      </w:r>
      <w:r>
        <w:t>Erguido</w:t>
      </w:r>
    </w:p>
    <w:p w:rsidR="008A35A6" w:rsidRDefault="008A35A6">
      <w:pPr>
        <w:pStyle w:val="Textoindependiente"/>
        <w:spacing w:before="5"/>
        <w:rPr>
          <w:sz w:val="11"/>
        </w:rPr>
      </w:pPr>
    </w:p>
    <w:p w:rsidR="008A35A6" w:rsidRDefault="00CB2947">
      <w:pPr>
        <w:pStyle w:val="Textoindependiente"/>
        <w:spacing w:before="124" w:line="491" w:lineRule="auto"/>
        <w:ind w:left="418" w:right="8217" w:hanging="12"/>
        <w:jc w:val="right"/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1680591</wp:posOffset>
            </wp:positionH>
            <wp:positionV relativeFrom="paragraph">
              <wp:posOffset>201255</wp:posOffset>
            </wp:positionV>
            <wp:extent cx="5050408" cy="469296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408" cy="4692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Apneas sin clasificar</w:t>
      </w:r>
      <w:r>
        <w:rPr>
          <w:spacing w:val="-45"/>
        </w:rPr>
        <w:t xml:space="preserve"> </w:t>
      </w:r>
      <w:r>
        <w:t>Apneas</w:t>
      </w:r>
      <w:r>
        <w:rPr>
          <w:spacing w:val="4"/>
        </w:rPr>
        <w:t xml:space="preserve"> </w:t>
      </w:r>
      <w:r>
        <w:t>obstructivas</w:t>
      </w:r>
      <w:r>
        <w:rPr>
          <w:spacing w:val="-45"/>
        </w:rPr>
        <w:t xml:space="preserve"> </w:t>
      </w:r>
      <w:r>
        <w:t>Apneas centrales</w:t>
      </w:r>
      <w:r>
        <w:rPr>
          <w:spacing w:val="1"/>
        </w:rPr>
        <w:t xml:space="preserve"> </w:t>
      </w:r>
      <w:r>
        <w:t>Apneas mixtas</w:t>
      </w:r>
      <w:r>
        <w:rPr>
          <w:spacing w:val="1"/>
        </w:rPr>
        <w:t xml:space="preserve"> </w:t>
      </w:r>
      <w:r>
        <w:t>Hipoapneas</w:t>
      </w:r>
      <w:r>
        <w:rPr>
          <w:spacing w:val="1"/>
        </w:rPr>
        <w:t xml:space="preserve"> </w:t>
      </w:r>
      <w:r>
        <w:t>Desaturación</w:t>
      </w:r>
      <w:r>
        <w:rPr>
          <w:spacing w:val="1"/>
        </w:rPr>
        <w:t xml:space="preserve"> </w:t>
      </w:r>
      <w:r>
        <w:t>Ronquidos</w:t>
      </w:r>
    </w:p>
    <w:p w:rsidR="008A35A6" w:rsidRDefault="00CB2947">
      <w:pPr>
        <w:pStyle w:val="Textoindependiente"/>
        <w:spacing w:line="200" w:lineRule="exact"/>
        <w:ind w:left="820"/>
      </w:pPr>
      <w:r>
        <w:t>Cheyne-Stokes</w:t>
      </w:r>
    </w:p>
    <w:p w:rsidR="008A35A6" w:rsidRDefault="008A35A6">
      <w:pPr>
        <w:pStyle w:val="Textoindependiente"/>
        <w:rPr>
          <w:sz w:val="24"/>
        </w:rPr>
      </w:pPr>
    </w:p>
    <w:p w:rsidR="008A35A6" w:rsidRDefault="00CB2947">
      <w:pPr>
        <w:pStyle w:val="Ttulo1"/>
        <w:tabs>
          <w:tab w:val="left" w:pos="1759"/>
        </w:tabs>
        <w:ind w:firstLine="0"/>
        <w:rPr>
          <w:rFonts w:ascii="Microsoft Sans Serif" w:hAnsi="Microsoft Sans Serif"/>
          <w:b w:val="0"/>
        </w:rPr>
      </w:pPr>
      <w:proofErr w:type="spellStart"/>
      <w:r>
        <w:t>Satur</w:t>
      </w:r>
      <w:proofErr w:type="spellEnd"/>
      <w:r>
        <w:t>.</w:t>
      </w:r>
      <w:r>
        <w:rPr>
          <w:spacing w:val="-7"/>
        </w:rPr>
        <w:t xml:space="preserve"> </w:t>
      </w:r>
      <w:r>
        <w:t>oxígeno</w:t>
      </w:r>
      <w:r>
        <w:tab/>
      </w:r>
      <w:r>
        <w:rPr>
          <w:rFonts w:ascii="Microsoft Sans Serif" w:hAnsi="Microsoft Sans Serif"/>
          <w:b w:val="0"/>
        </w:rPr>
        <w:t>(%)</w:t>
      </w:r>
    </w:p>
    <w:p w:rsidR="008A35A6" w:rsidRDefault="008A35A6">
      <w:pPr>
        <w:pStyle w:val="Textoindependiente"/>
        <w:spacing w:before="7"/>
        <w:rPr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904"/>
        <w:gridCol w:w="359"/>
      </w:tblGrid>
      <w:tr w:rsidR="008A35A6">
        <w:trPr>
          <w:trHeight w:val="308"/>
        </w:trPr>
        <w:tc>
          <w:tcPr>
            <w:tcW w:w="904" w:type="dxa"/>
          </w:tcPr>
          <w:p w:rsidR="008A35A6" w:rsidRDefault="00CB2947">
            <w:pPr>
              <w:pStyle w:val="TableParagraph"/>
              <w:spacing w:before="28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Línea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basal</w:t>
            </w:r>
          </w:p>
        </w:tc>
        <w:tc>
          <w:tcPr>
            <w:tcW w:w="359" w:type="dxa"/>
          </w:tcPr>
          <w:p w:rsidR="008A35A6" w:rsidRDefault="00CB2947">
            <w:pPr>
              <w:pStyle w:val="TableParagraph"/>
              <w:spacing w:before="26"/>
              <w:ind w:right="48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sz w:val="14"/>
              </w:rPr>
              <w:t>93</w:t>
            </w:r>
          </w:p>
        </w:tc>
      </w:tr>
      <w:tr w:rsidR="008A35A6">
        <w:trPr>
          <w:trHeight w:val="400"/>
        </w:trPr>
        <w:tc>
          <w:tcPr>
            <w:tcW w:w="904" w:type="dxa"/>
          </w:tcPr>
          <w:p w:rsidR="008A35A6" w:rsidRDefault="00CB2947">
            <w:pPr>
              <w:pStyle w:val="TableParagraph"/>
              <w:spacing w:before="120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Promedio</w:t>
            </w:r>
          </w:p>
        </w:tc>
        <w:tc>
          <w:tcPr>
            <w:tcW w:w="359" w:type="dxa"/>
          </w:tcPr>
          <w:p w:rsidR="008A35A6" w:rsidRDefault="00CB2947">
            <w:pPr>
              <w:pStyle w:val="TableParagraph"/>
              <w:ind w:right="48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sz w:val="14"/>
              </w:rPr>
              <w:t>92</w:t>
            </w:r>
          </w:p>
        </w:tc>
      </w:tr>
      <w:tr w:rsidR="008A35A6">
        <w:trPr>
          <w:trHeight w:val="308"/>
        </w:trPr>
        <w:tc>
          <w:tcPr>
            <w:tcW w:w="904" w:type="dxa"/>
          </w:tcPr>
          <w:p w:rsidR="008A35A6" w:rsidRDefault="00CB2947">
            <w:pPr>
              <w:pStyle w:val="TableParagraph"/>
              <w:spacing w:before="120"/>
              <w:ind w:left="50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Mínimo</w:t>
            </w:r>
          </w:p>
        </w:tc>
        <w:tc>
          <w:tcPr>
            <w:tcW w:w="359" w:type="dxa"/>
          </w:tcPr>
          <w:p w:rsidR="008A35A6" w:rsidRDefault="00CB2947">
            <w:pPr>
              <w:pStyle w:val="TableParagraph"/>
              <w:ind w:right="48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sz w:val="14"/>
              </w:rPr>
              <w:t>87</w:t>
            </w:r>
          </w:p>
        </w:tc>
      </w:tr>
    </w:tbl>
    <w:p w:rsidR="008A35A6" w:rsidRDefault="008A35A6">
      <w:pPr>
        <w:pStyle w:val="Textoindependiente"/>
        <w:rPr>
          <w:sz w:val="28"/>
        </w:rPr>
      </w:pPr>
    </w:p>
    <w:p w:rsidR="008A35A6" w:rsidRDefault="008A35A6">
      <w:pPr>
        <w:pStyle w:val="Textoindependiente"/>
        <w:spacing w:before="9"/>
        <w:rPr>
          <w:sz w:val="30"/>
        </w:rPr>
      </w:pPr>
    </w:p>
    <w:p w:rsidR="008A35A6" w:rsidRDefault="00CB2947">
      <w:pPr>
        <w:tabs>
          <w:tab w:val="left" w:pos="879"/>
        </w:tabs>
        <w:ind w:left="160"/>
        <w:rPr>
          <w:sz w:val="18"/>
        </w:rPr>
      </w:pPr>
      <w:r>
        <w:rPr>
          <w:rFonts w:ascii="Trebuchet MS"/>
          <w:b/>
          <w:w w:val="105"/>
          <w:sz w:val="18"/>
        </w:rPr>
        <w:t>Pulso</w:t>
      </w:r>
      <w:r>
        <w:rPr>
          <w:rFonts w:ascii="Trebuchet MS"/>
          <w:b/>
          <w:w w:val="105"/>
          <w:sz w:val="18"/>
        </w:rPr>
        <w:tab/>
      </w:r>
      <w:r>
        <w:rPr>
          <w:w w:val="105"/>
          <w:sz w:val="18"/>
        </w:rPr>
        <w:t>(rpm)</w:t>
      </w:r>
    </w:p>
    <w:p w:rsidR="008A35A6" w:rsidRDefault="00CB2947">
      <w:pPr>
        <w:tabs>
          <w:tab w:val="right" w:pos="1322"/>
        </w:tabs>
        <w:spacing w:before="214"/>
        <w:ind w:left="160"/>
        <w:rPr>
          <w:rFonts w:ascii="Trebuchet MS" w:hAnsi="Trebuchet MS"/>
          <w:b/>
          <w:sz w:val="14"/>
        </w:rPr>
      </w:pPr>
      <w:r>
        <w:rPr>
          <w:sz w:val="14"/>
        </w:rPr>
        <w:t>Mín.</w:t>
      </w:r>
      <w:r>
        <w:rPr>
          <w:rFonts w:ascii="Times New Roman" w:hAnsi="Times New Roman"/>
          <w:sz w:val="14"/>
        </w:rPr>
        <w:tab/>
      </w:r>
      <w:r>
        <w:rPr>
          <w:rFonts w:ascii="Trebuchet MS" w:hAnsi="Trebuchet MS"/>
          <w:b/>
          <w:sz w:val="14"/>
        </w:rPr>
        <w:t>41</w:t>
      </w:r>
    </w:p>
    <w:p w:rsidR="008A35A6" w:rsidRDefault="00CB2947">
      <w:pPr>
        <w:tabs>
          <w:tab w:val="right" w:pos="1322"/>
        </w:tabs>
        <w:spacing w:before="238"/>
        <w:ind w:left="160"/>
        <w:rPr>
          <w:rFonts w:ascii="Trebuchet MS"/>
          <w:b/>
          <w:sz w:val="14"/>
        </w:rPr>
      </w:pPr>
      <w:r>
        <w:rPr>
          <w:sz w:val="14"/>
        </w:rPr>
        <w:t>Promedio</w:t>
      </w:r>
      <w:r>
        <w:rPr>
          <w:rFonts w:ascii="Times New Roman"/>
          <w:sz w:val="14"/>
        </w:rPr>
        <w:tab/>
      </w:r>
      <w:r>
        <w:rPr>
          <w:rFonts w:ascii="Trebuchet MS"/>
          <w:b/>
          <w:sz w:val="14"/>
        </w:rPr>
        <w:t>48</w:t>
      </w:r>
    </w:p>
    <w:p w:rsidR="008A35A6" w:rsidRDefault="00CB2947">
      <w:pPr>
        <w:tabs>
          <w:tab w:val="right" w:pos="1403"/>
        </w:tabs>
        <w:spacing w:before="217"/>
        <w:ind w:left="160"/>
        <w:rPr>
          <w:rFonts w:ascii="Trebuchet MS" w:hAnsi="Trebuchet MS"/>
          <w:b/>
          <w:sz w:val="14"/>
        </w:rPr>
      </w:pPr>
      <w:r>
        <w:rPr>
          <w:sz w:val="14"/>
        </w:rPr>
        <w:t>Máx.</w:t>
      </w:r>
      <w:r>
        <w:rPr>
          <w:rFonts w:ascii="Times New Roman" w:hAnsi="Times New Roman"/>
          <w:sz w:val="14"/>
        </w:rPr>
        <w:tab/>
      </w:r>
      <w:r>
        <w:rPr>
          <w:rFonts w:ascii="Trebuchet MS" w:hAnsi="Trebuchet MS"/>
          <w:b/>
          <w:sz w:val="14"/>
        </w:rPr>
        <w:t>123</w:t>
      </w:r>
    </w:p>
    <w:sectPr w:rsidR="008A35A6">
      <w:pgSz w:w="12240" w:h="15840"/>
      <w:pgMar w:top="2380" w:right="1520" w:bottom="680" w:left="440" w:header="434" w:footer="4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947" w:rsidRDefault="00CB2947">
      <w:r>
        <w:separator/>
      </w:r>
    </w:p>
  </w:endnote>
  <w:endnote w:type="continuationSeparator" w:id="0">
    <w:p w:rsidR="00CB2947" w:rsidRDefault="00CB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5A6" w:rsidRDefault="0073130C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4976" behindDoc="1" locked="0" layoutInCell="1" allowOverlap="1">
              <wp:simplePos x="0" y="0"/>
              <wp:positionH relativeFrom="page">
                <wp:posOffset>241300</wp:posOffset>
              </wp:positionH>
              <wp:positionV relativeFrom="page">
                <wp:posOffset>9601835</wp:posOffset>
              </wp:positionV>
              <wp:extent cx="2559050" cy="1511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35A6" w:rsidRDefault="008A35A6">
                          <w:pPr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pt;margin-top:756.05pt;width:201.5pt;height:11.9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mKrgIAAKk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GMkSActemCjQbdyRJGtztDrDJzue3AzI2xDl12mur+T1TeNhFw3ROzYjVJyaBihwC60N/0nVycc&#10;bUG2w0dJIQzZG+mAxlp1tnRQDATo0KXHU2cslQo2oyRJgwSOKjgLkzB851rnk2y+3Stt3jPZIWvk&#10;WEHnHTo53Glj2ZBsdrHBhCx527rut+LZBjhOOxAbrtozy8I182capJvlZhl7cbTYeHFQFN5NuY69&#10;RRleJsW7Yr0uwl82bhhnDaeUCRtmFlYY/1njjhKfJHGSlpYtpxbOUtJqt123Ch0ICLt0n6s5nJzd&#10;/Oc0XBEglxcphVEc3EapVy6Wl15cxomXXgZLLwjT23QRxGlclM9TuuOC/XtKaMhxmkTJJKYz6Re5&#10;Be57nRvJOm5gdLS8y/Hy5EQyK8GNoK61hvB2sp+UwtI/lwLaPTfaCdZqdFKrGbcjoFgVbyV9BOkq&#10;CcoCEcK8A6OR6gdGA8yOHOvve6IYRu0HAfK3g2Y21GxsZ4OICq7m2GA0mWszDaR9r/iuAeTpgQl5&#10;A0+k5k69ZxbHhwXzwCVxnF124Dz9d17nCbv6DQAA//8DAFBLAwQUAAYACAAAACEAn1y3AuEAAAAM&#10;AQAADwAAAGRycy9kb3ducmV2LnhtbEyPzU7DMBCE70h9B2srcaNO+qc2xKkqBCckRBoOHJ1km1iN&#10;1yF22/D2bE/luLOjmW/S3Wg7ccHBG0cK4lkEAqlytaFGwVfx9rQB4YOmWneOUMEvethlk4dUJ7W7&#10;Uo6XQ2gEh5BPtII2hD6R0lctWu1nrkfi39ENVgc+h0bWg75yuO3kPIrW0mpD3NDqHl9arE6Hs1Ww&#10;/6b81fx8lJ/5MTdFsY3ofX1S6nE67p9BBBzD3Qw3fEaHjJlKd6bai07BYsNTAuureB6DYMdyGbNU&#10;3qTFagsyS+X/EdkfAAAA//8DAFBLAQItABQABgAIAAAAIQC2gziS/gAAAOEBAAATAAAAAAAAAAAA&#10;AAAAAAAAAABbQ29udGVudF9UeXBlc10ueG1sUEsBAi0AFAAGAAgAAAAhADj9If/WAAAAlAEAAAsA&#10;AAAAAAAAAAAAAAAALwEAAF9yZWxzLy5yZWxzUEsBAi0AFAAGAAgAAAAhALzyOYquAgAAqQUAAA4A&#10;AAAAAAAAAAAAAAAALgIAAGRycy9lMm9Eb2MueG1sUEsBAi0AFAAGAAgAAAAhAJ9ctwLhAAAADAEA&#10;AA8AAAAAAAAAAAAAAAAACAUAAGRycy9kb3ducmV2LnhtbFBLBQYAAAAABAAEAPMAAAAWBgAAAAA=&#10;" filled="f" stroked="f">
              <v:textbox inset="0,0,0,0">
                <w:txbxContent>
                  <w:p w:rsidR="008A35A6" w:rsidRDefault="008A35A6">
                    <w:pPr>
                      <w:spacing w:before="38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5488" behindDoc="1" locked="0" layoutInCell="1" allowOverlap="1">
              <wp:simplePos x="0" y="0"/>
              <wp:positionH relativeFrom="page">
                <wp:posOffset>6186170</wp:posOffset>
              </wp:positionH>
              <wp:positionV relativeFrom="page">
                <wp:posOffset>9601835</wp:posOffset>
              </wp:positionV>
              <wp:extent cx="607695" cy="151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69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35A6" w:rsidRDefault="008A35A6">
                          <w:pPr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87.1pt;margin-top:756.05pt;width:47.85pt;height:11.9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assQ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ZYoDjDhpoUQPdNBoLQbkm+z0nUrA6b4DNz3ANlTZMlXdnSi+KsTFpiZ8T1dSir6mpITo7E337OqI&#10;owzIrv8gSniGHLSwQEMlW5M6SAYCdKjS46kyJpQCNiNvHsUzjAo48me+f20r55JkutxJpd9R0SJj&#10;pFhC4S04Od4pDTTAdXIxb3GRs6axxW/4xQY4jjvwNFw1ZyYIW8sfsRdvF9tF6IRBtHVCL8ucVb4J&#10;nSj357PsOttsMv+nedcPk5qVJeXmmUlXfvhndXtS+KiIk7KUaFhp4ExISu53m0aiIwFd5/YzxYLg&#10;z9zcyzDsMXB5QckPQm8dxE4eLeZOmIczJ557C8fz43UceWEcZvklpTvG6b9TQn2K41kwG7X0W26e&#10;/V5zI0nLNEyOhrUpXpycSGIUuOWlLa0mrBnts1SY8J9TARmbCm31aiQ6ilUPu8E2xqkNdqJ8BAFL&#10;AQIDlcLUA6MW8jtGPUyQFKtvByIpRs17Dk1gxs1kyMnYTQbhBVxNscZoNDd6HEuHTrJ9Dchjm3Gx&#10;gkapmBWx6agxCmBgFjAVLJenCWbGzvnaej3P2eUvAAAA//8DAFBLAwQUAAYACAAAACEAERghBuEA&#10;AAAOAQAADwAAAGRycy9kb3ducmV2LnhtbEyPsU7DMBCGdyTewTokNmon0IBDnKpCMCGhpmFgdGI3&#10;sRqfQ+y24e1xJhjv/k//fVdsZjuQs568cSggWTEgGlunDHYCPuu3uycgPkhUcnCoBfxoD5vy+qqQ&#10;uXIXrPR5HzoSS9DnUkAfwphT6tteW+lXbtQYs4ObrAxxnDqqJnmJ5XagKWMZtdJgvNDLUb/0uj3u&#10;T1bA9gurV/P90eyqQ2XqmjN8z45C3N7M22cgQc/hD4ZFP6pDGZ0ad0LlySCAPz6kEY3BOkkTIAvC&#10;Ms6BNMvufs2BlgX9/0b5CwAA//8DAFBLAQItABQABgAIAAAAIQC2gziS/gAAAOEBAAATAAAAAAAA&#10;AAAAAAAAAAAAAABbQ29udGVudF9UeXBlc10ueG1sUEsBAi0AFAAGAAgAAAAhADj9If/WAAAAlAEA&#10;AAsAAAAAAAAAAAAAAAAALwEAAF9yZWxzLy5yZWxzUEsBAi0AFAAGAAgAAAAhAIxQtqyxAgAArwUA&#10;AA4AAAAAAAAAAAAAAAAALgIAAGRycy9lMm9Eb2MueG1sUEsBAi0AFAAGAAgAAAAhABEYIQbhAAAA&#10;DgEAAA8AAAAAAAAAAAAAAAAACwUAAGRycy9kb3ducmV2LnhtbFBLBQYAAAAABAAEAPMAAAAZBgAA&#10;AAA=&#10;" filled="f" stroked="f">
              <v:textbox inset="0,0,0,0">
                <w:txbxContent>
                  <w:p w:rsidR="008A35A6" w:rsidRDefault="008A35A6">
                    <w:pPr>
                      <w:spacing w:before="38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947" w:rsidRDefault="00CB2947">
      <w:r>
        <w:separator/>
      </w:r>
    </w:p>
  </w:footnote>
  <w:footnote w:type="continuationSeparator" w:id="0">
    <w:p w:rsidR="00CB2947" w:rsidRDefault="00CB2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</w:rPr>
    </w:pPr>
    <w:r w:rsidRPr="00201765">
      <w:rPr>
        <w:rFonts w:ascii="Calibri" w:eastAsia="Calibri" w:hAnsi="Calibri"/>
        <w:noProof/>
        <w:lang w:val="en-US"/>
      </w:rPr>
      <w:drawing>
        <wp:anchor distT="0" distB="0" distL="114300" distR="114300" simplePos="0" relativeHeight="487297536" behindDoc="1" locked="0" layoutInCell="1" allowOverlap="0" wp14:anchorId="2631B1B6" wp14:editId="5B7B58CD">
          <wp:simplePos x="0" y="0"/>
          <wp:positionH relativeFrom="column">
            <wp:posOffset>0</wp:posOffset>
          </wp:positionH>
          <wp:positionV relativeFrom="paragraph">
            <wp:posOffset>40640</wp:posOffset>
          </wp:positionV>
          <wp:extent cx="1943100" cy="792480"/>
          <wp:effectExtent l="0" t="0" r="0" b="762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Calibri" w:hAnsi="Arial" w:cs="Arial"/>
        <w:b/>
        <w:bCs/>
      </w:rPr>
      <w:t>CLINICA</w:t>
    </w:r>
    <w:r w:rsidRPr="00201765">
      <w:rPr>
        <w:rFonts w:ascii="Arial" w:eastAsia="Calibri" w:hAnsi="Arial" w:cs="Arial"/>
        <w:b/>
        <w:bCs/>
      </w:rPr>
      <w:t xml:space="preserve"> DE SUEÑO</w:t>
    </w:r>
  </w:p>
  <w:p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right"/>
      <w:rPr>
        <w:rFonts w:ascii="Arial" w:eastAsia="Calibri" w:hAnsi="Arial" w:cs="Arial"/>
        <w:b/>
        <w:bCs/>
      </w:rPr>
    </w:pPr>
    <w:r w:rsidRPr="00201765">
      <w:rPr>
        <w:rFonts w:ascii="Arial" w:eastAsia="Calibri" w:hAnsi="Arial" w:cs="Arial"/>
        <w:b/>
        <w:bCs/>
      </w:rPr>
      <w:t>Calle 53 No 31-30</w:t>
    </w:r>
  </w:p>
  <w:p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  <w:color w:val="FF0000"/>
      </w:rPr>
    </w:pPr>
    <w:r w:rsidRPr="00201765">
      <w:rPr>
        <w:rFonts w:ascii="Arial" w:eastAsia="Calibri" w:hAnsi="Arial" w:cs="Arial"/>
        <w:b/>
        <w:bCs/>
        <w:color w:val="FF0000"/>
      </w:rPr>
      <w:t xml:space="preserve">      </w:t>
    </w:r>
  </w:p>
  <w:p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  <w:color w:val="FF0000"/>
      </w:rPr>
    </w:pPr>
  </w:p>
  <w:p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  <w:color w:val="FF0000"/>
      </w:rPr>
    </w:pPr>
    <w:r w:rsidRPr="00201765">
      <w:rPr>
        <w:rFonts w:ascii="Arial" w:eastAsia="Calibri" w:hAnsi="Arial" w:cs="Arial"/>
        <w:b/>
        <w:bCs/>
        <w:color w:val="FF0000"/>
      </w:rPr>
      <w:t xml:space="preserve"> INFORME POLIGRAFIA RESPIRATORIA</w:t>
    </w:r>
  </w:p>
  <w:p w:rsidR="008A35A6" w:rsidRPr="006C7FA1" w:rsidRDefault="008A35A6" w:rsidP="006C7F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26319"/>
    <w:multiLevelType w:val="hybridMultilevel"/>
    <w:tmpl w:val="508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A6"/>
    <w:rsid w:val="000213C9"/>
    <w:rsid w:val="006C7FA1"/>
    <w:rsid w:val="0073130C"/>
    <w:rsid w:val="008A35A6"/>
    <w:rsid w:val="00C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46000"/>
  <w15:docId w15:val="{33CD0622-05FC-4DA3-BE8F-4A6D0EC5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1"/>
    <w:qFormat/>
    <w:pPr>
      <w:spacing w:before="182"/>
      <w:ind w:left="160" w:hanging="157"/>
      <w:outlineLvl w:val="0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49"/>
      <w:ind w:left="2160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17"/>
      <w:jc w:val="right"/>
    </w:pPr>
  </w:style>
  <w:style w:type="paragraph" w:styleId="Encabezado">
    <w:name w:val="header"/>
    <w:basedOn w:val="Normal"/>
    <w:link w:val="EncabezadoCar"/>
    <w:uiPriority w:val="99"/>
    <w:unhideWhenUsed/>
    <w:rsid w:val="006C7F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7FA1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7F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FA1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Tecnica_sueno</dc:creator>
  <cp:lastModifiedBy>HEWLETT</cp:lastModifiedBy>
  <cp:revision>3</cp:revision>
  <dcterms:created xsi:type="dcterms:W3CDTF">2024-11-28T22:08:00Z</dcterms:created>
  <dcterms:modified xsi:type="dcterms:W3CDTF">2024-11-28T22:08:00Z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JasperReports Library version 6.4.3</vt:lpwstr>
  </property>
  <property fmtid="{D5CDD505-2E9C-101B-9397-08002B2CF9AE}" pid="4" name="LastSaved">
    <vt:filetime>2024-11-28T00:00:00Z</vt:filetime>
  </property>
</Properties>
</file>