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F2D54F0" w14:textId="47F4CAFA" w:rsidR="001F1305" w:rsidRDefault="00695E11">
      <w:pPr>
        <w:pStyle w:val="Heading1"/>
        <w:rPr>
          <w:lang w:val="en-US"/>
        </w:rPr>
      </w:pPr>
      <w:bookmarkStart w:id="0" w:name="_hh8jsivtdr0u"/>
      <w:bookmarkEnd w:id="0"/>
      <w:r w:rsidRPr="110C6262">
        <w:rPr>
          <w:lang w:val="en-US"/>
        </w:rPr>
        <w:t>AI Project Canvas</w:t>
      </w:r>
      <w:r>
        <w:tab/>
      </w:r>
      <w:r w:rsidR="27ED7C34" w:rsidRPr="110C6262">
        <w:rPr>
          <w:lang w:val="en-US"/>
        </w:rPr>
        <w:t xml:space="preserve">        </w:t>
      </w:r>
      <w:r w:rsidRPr="110C6262">
        <w:rPr>
          <w:lang w:val="en-US"/>
        </w:rPr>
        <w:t>Title:</w:t>
      </w:r>
      <w:r w:rsidR="25B867D6" w:rsidRPr="110C6262">
        <w:rPr>
          <w:lang w:val="en-US"/>
        </w:rPr>
        <w:t xml:space="preserve"> </w:t>
      </w:r>
    </w:p>
    <w:p w14:paraId="142817CA" w14:textId="77777777" w:rsidR="001312B4" w:rsidRDefault="001312B4" w:rsidP="001312B4">
      <w:pPr>
        <w:rPr>
          <w:lang w:val="en-US"/>
        </w:rPr>
      </w:pPr>
    </w:p>
    <w:p w14:paraId="23A4D33F" w14:textId="77777777" w:rsidR="001312B4" w:rsidRPr="001312B4" w:rsidRDefault="001312B4" w:rsidP="001312B4">
      <w:pPr>
        <w:rPr>
          <w:lang w:val="en-US"/>
        </w:rPr>
      </w:pPr>
    </w:p>
    <w:p w14:paraId="72A9D296" w14:textId="4CA1FDB9" w:rsidR="001312B4" w:rsidRPr="001312B4" w:rsidRDefault="001312B4" w:rsidP="001312B4">
      <w:pPr>
        <w:jc w:val="center"/>
        <w:rPr>
          <w:b/>
          <w:bCs/>
          <w:lang w:val="en-US"/>
        </w:rPr>
      </w:pPr>
      <w:r w:rsidRPr="001312B4">
        <w:rPr>
          <w:b/>
          <w:bCs/>
          <w:lang w:val="en-US"/>
        </w:rPr>
        <w:t>Multivariate Time Series Prediction of Daily Stock Open and Close Prices for Baker Hughes and CSX Corporation Using Macroeconomic Indicators and Financial News</w:t>
      </w:r>
      <w:r w:rsidRPr="001312B4">
        <w:rPr>
          <w:b/>
          <w:bCs/>
          <w:lang w:val="en-US"/>
        </w:rPr>
        <w:t>.</w:t>
      </w:r>
    </w:p>
    <w:tbl>
      <w:tblPr>
        <w:tblStyle w:val="a"/>
        <w:tblW w:w="23091" w:type="dxa"/>
        <w:tblBorders>
          <w:top w:val="single" w:sz="24" w:space="0" w:color="D9D9D9"/>
          <w:left w:val="single" w:sz="24" w:space="0" w:color="D9D9D9"/>
          <w:bottom w:val="single" w:sz="24" w:space="0" w:color="D9D9D9"/>
          <w:right w:val="single" w:sz="24" w:space="0" w:color="D9D9D9"/>
          <w:insideH w:val="single" w:sz="24" w:space="0" w:color="D9D9D9"/>
          <w:insideV w:val="single" w:sz="24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4619"/>
        <w:gridCol w:w="4618"/>
        <w:gridCol w:w="4618"/>
        <w:gridCol w:w="4618"/>
        <w:gridCol w:w="4618"/>
      </w:tblGrid>
      <w:tr w:rsidR="001F1305" w14:paraId="40B9EB39" w14:textId="77777777" w:rsidTr="110C6262">
        <w:trPr>
          <w:trHeight w:val="1305"/>
        </w:trPr>
        <w:tc>
          <w:tcPr>
            <w:tcW w:w="4618" w:type="dxa"/>
            <w:vMerge w:val="restart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A59785" w14:textId="77777777" w:rsidR="001F1305" w:rsidRDefault="00695E11">
            <w:pPr>
              <w:pStyle w:val="Heading3"/>
              <w:widowControl w:val="0"/>
            </w:pPr>
            <w:bookmarkStart w:id="1" w:name="_oro6b8ckhdk9"/>
            <w:bookmarkEnd w:id="1"/>
            <w:r>
              <w:t>Data</w:t>
            </w:r>
          </w:p>
          <w:p w14:paraId="4B6DAA37" w14:textId="77777777" w:rsidR="0097269D" w:rsidRPr="0097269D" w:rsidRDefault="0097269D" w:rsidP="009726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Historical stock price data (Baker Hughes &amp; CSX Corporation)</w:t>
            </w:r>
          </w:p>
          <w:p w14:paraId="4927D087" w14:textId="77777777" w:rsidR="0097269D" w:rsidRPr="0097269D" w:rsidRDefault="0097269D" w:rsidP="009726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1777AF00" w14:textId="77777777" w:rsidR="0097269D" w:rsidRPr="0097269D" w:rsidRDefault="0097269D" w:rsidP="009726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Crude oil and gold price data</w:t>
            </w:r>
          </w:p>
          <w:p w14:paraId="65815250" w14:textId="77777777" w:rsidR="0097269D" w:rsidRPr="0097269D" w:rsidRDefault="0097269D" w:rsidP="009726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2D3FB38F" w14:textId="77777777" w:rsidR="0097269D" w:rsidRPr="0097269D" w:rsidRDefault="0097269D" w:rsidP="009726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Inflation rate and GDP growth (from FRED, World Bank, IMF)</w:t>
            </w:r>
          </w:p>
          <w:p w14:paraId="7FD84F62" w14:textId="77777777" w:rsidR="0097269D" w:rsidRPr="0097269D" w:rsidRDefault="0097269D" w:rsidP="009726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286A6C06" w14:textId="77777777" w:rsidR="0097269D" w:rsidRPr="0097269D" w:rsidRDefault="0097269D" w:rsidP="009726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VIX index (market volatility)</w:t>
            </w:r>
          </w:p>
          <w:p w14:paraId="15BEDAC1" w14:textId="77777777" w:rsidR="0097269D" w:rsidRPr="0097269D" w:rsidRDefault="0097269D" w:rsidP="009726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55DAD6E8" w14:textId="77777777" w:rsidR="0097269D" w:rsidRPr="0097269D" w:rsidRDefault="0097269D" w:rsidP="009726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 xml:space="preserve">Financial news headlines (Reuters, Bloomberg, </w:t>
            </w:r>
            <w:proofErr w:type="spellStart"/>
            <w:r w:rsidRPr="0097269D">
              <w:rPr>
                <w:sz w:val="20"/>
                <w:szCs w:val="20"/>
                <w:lang w:val="en-US"/>
              </w:rPr>
              <w:t>NewsAPI</w:t>
            </w:r>
            <w:proofErr w:type="spellEnd"/>
            <w:r w:rsidRPr="0097269D">
              <w:rPr>
                <w:sz w:val="20"/>
                <w:szCs w:val="20"/>
                <w:lang w:val="en-US"/>
              </w:rPr>
              <w:t>, GDELT)</w:t>
            </w:r>
          </w:p>
          <w:p w14:paraId="47737658" w14:textId="77777777" w:rsidR="0097269D" w:rsidRPr="0097269D" w:rsidRDefault="0097269D" w:rsidP="009726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  <w:p w14:paraId="0A37501D" w14:textId="338FF5AC" w:rsidR="001F1305" w:rsidRPr="0097269D" w:rsidRDefault="0097269D" w:rsidP="0097269D">
            <w:pPr>
              <w:pStyle w:val="ListParagraph"/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 xml:space="preserve">Sentiment-labeled news datasets (for training </w:t>
            </w:r>
            <w:proofErr w:type="spellStart"/>
            <w:r w:rsidRPr="0097269D">
              <w:rPr>
                <w:sz w:val="20"/>
                <w:szCs w:val="20"/>
                <w:lang w:val="en-US"/>
              </w:rPr>
              <w:t>FinBERT</w:t>
            </w:r>
            <w:proofErr w:type="spellEnd"/>
            <w:r w:rsidRPr="0097269D">
              <w:rPr>
                <w:sz w:val="20"/>
                <w:szCs w:val="20"/>
                <w:lang w:val="en-US"/>
              </w:rPr>
              <w:t xml:space="preserve"> or similar models)</w:t>
            </w:r>
          </w:p>
        </w:tc>
        <w:tc>
          <w:tcPr>
            <w:tcW w:w="4618" w:type="dxa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C4FFDAC" w14:textId="43C37F6F" w:rsidR="0097269D" w:rsidRDefault="00695E11" w:rsidP="0097269D">
            <w:pPr>
              <w:pStyle w:val="Heading3"/>
              <w:widowControl w:val="0"/>
            </w:pPr>
            <w:bookmarkStart w:id="2" w:name="_t8o5yljcz1j5"/>
            <w:bookmarkEnd w:id="2"/>
            <w:r>
              <w:t>Skills</w:t>
            </w:r>
          </w:p>
          <w:p w14:paraId="111D3202" w14:textId="77777777" w:rsidR="0097269D" w:rsidRPr="0097269D" w:rsidRDefault="0097269D" w:rsidP="0097269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Data engineering and preprocessing</w:t>
            </w:r>
          </w:p>
          <w:p w14:paraId="281431C6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29C63181" w14:textId="77777777" w:rsidR="0097269D" w:rsidRPr="0097269D" w:rsidRDefault="0097269D" w:rsidP="0097269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Machine learning (regression, time series forecasting)</w:t>
            </w:r>
          </w:p>
          <w:p w14:paraId="3365DAA9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65825318" w14:textId="77777777" w:rsidR="0097269D" w:rsidRPr="0097269D" w:rsidRDefault="0097269D" w:rsidP="0097269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Natural Language Processing (NLP) for sentiment analysis</w:t>
            </w:r>
          </w:p>
          <w:p w14:paraId="53BAA76B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3AB59CB2" w14:textId="77777777" w:rsidR="0097269D" w:rsidRPr="0097269D" w:rsidRDefault="0097269D" w:rsidP="0097269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Deep learning (LSTM, Transformers)</w:t>
            </w:r>
          </w:p>
          <w:p w14:paraId="644936EC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67CCE8E7" w14:textId="77777777" w:rsidR="0097269D" w:rsidRPr="0097269D" w:rsidRDefault="0097269D" w:rsidP="0097269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Data visualization and dashboard development</w:t>
            </w:r>
          </w:p>
          <w:p w14:paraId="3B0FD8B5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1E5C0C7A" w14:textId="69F97C15" w:rsidR="0097269D" w:rsidRPr="0097269D" w:rsidRDefault="0097269D" w:rsidP="0097269D">
            <w:pPr>
              <w:pStyle w:val="ListParagraph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Financial modeling and macroeconomic analysis</w:t>
            </w:r>
          </w:p>
          <w:p w14:paraId="02EB378F" w14:textId="77777777" w:rsidR="001F1305" w:rsidRDefault="001F1305">
            <w:pPr>
              <w:widowControl w:val="0"/>
              <w:rPr>
                <w:shd w:val="clear" w:color="auto" w:fill="FFF2CC"/>
              </w:rPr>
            </w:pPr>
          </w:p>
        </w:tc>
        <w:tc>
          <w:tcPr>
            <w:tcW w:w="4618" w:type="dxa"/>
            <w:vMerge w:val="restart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9A42EC" w14:textId="77777777" w:rsidR="001F1305" w:rsidRDefault="00695E11">
            <w:pPr>
              <w:pStyle w:val="Heading3"/>
              <w:widowControl w:val="0"/>
            </w:pPr>
            <w:bookmarkStart w:id="3" w:name="_2g3h3b4bc8g" w:colFirst="0" w:colLast="0"/>
            <w:bookmarkEnd w:id="3"/>
            <w:r>
              <w:t>Value Proposition</w:t>
            </w:r>
          </w:p>
          <w:p w14:paraId="6A05A809" w14:textId="77777777" w:rsidR="001F1305" w:rsidRDefault="001F1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5E1F7CA" w14:textId="77777777" w:rsidR="0097269D" w:rsidRPr="0097269D" w:rsidRDefault="0097269D" w:rsidP="0097269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High-accuracy prediction of stock opening and closing prices</w:t>
            </w:r>
          </w:p>
          <w:p w14:paraId="08EBCE9D" w14:textId="77777777" w:rsidR="0097269D" w:rsidRPr="0097269D" w:rsidRDefault="0097269D" w:rsidP="0097269D">
            <w:pPr>
              <w:rPr>
                <w:sz w:val="20"/>
                <w:szCs w:val="20"/>
                <w:lang w:val="en-US"/>
              </w:rPr>
            </w:pPr>
          </w:p>
          <w:p w14:paraId="5962026C" w14:textId="77777777" w:rsidR="0097269D" w:rsidRPr="0097269D" w:rsidRDefault="0097269D" w:rsidP="0097269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Unique integration of macroeconomic and news sentiment signals</w:t>
            </w:r>
          </w:p>
          <w:p w14:paraId="2003DB94" w14:textId="77777777" w:rsidR="0097269D" w:rsidRPr="0097269D" w:rsidRDefault="0097269D" w:rsidP="0097269D">
            <w:pPr>
              <w:rPr>
                <w:sz w:val="20"/>
                <w:szCs w:val="20"/>
                <w:lang w:val="en-US"/>
              </w:rPr>
            </w:pPr>
          </w:p>
          <w:p w14:paraId="4F0B7749" w14:textId="77777777" w:rsidR="0097269D" w:rsidRPr="0097269D" w:rsidRDefault="0097269D" w:rsidP="0097269D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Time series forecasting enhanced with real-time market context</w:t>
            </w:r>
          </w:p>
          <w:p w14:paraId="05EC000B" w14:textId="77777777" w:rsidR="0097269D" w:rsidRPr="0097269D" w:rsidRDefault="0097269D" w:rsidP="0097269D">
            <w:pPr>
              <w:rPr>
                <w:sz w:val="20"/>
                <w:szCs w:val="20"/>
                <w:lang w:val="en-US"/>
              </w:rPr>
            </w:pPr>
          </w:p>
          <w:p w14:paraId="5A39BBE3" w14:textId="49CA5547" w:rsidR="001F1305" w:rsidRPr="0097269D" w:rsidRDefault="0097269D" w:rsidP="0097269D">
            <w:pPr>
              <w:pStyle w:val="ListParagraph"/>
              <w:numPr>
                <w:ilvl w:val="0"/>
                <w:numId w:val="13"/>
              </w:numPr>
              <w:rPr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Tools for smarter decision-making for investors and analysts</w:t>
            </w:r>
          </w:p>
        </w:tc>
        <w:tc>
          <w:tcPr>
            <w:tcW w:w="4618" w:type="dxa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BF99566" w14:textId="77777777" w:rsidR="001F1305" w:rsidRDefault="00695E11">
            <w:pPr>
              <w:pStyle w:val="Heading3"/>
              <w:widowControl w:val="0"/>
            </w:pPr>
            <w:bookmarkStart w:id="4" w:name="_pnabihw0kncw" w:colFirst="0" w:colLast="0"/>
            <w:bookmarkEnd w:id="4"/>
            <w:r>
              <w:t>Integration</w:t>
            </w:r>
          </w:p>
          <w:p w14:paraId="41C8F396" w14:textId="77777777" w:rsidR="001F1305" w:rsidRDefault="001F1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A76CD0B" w14:textId="77777777" w:rsidR="0097269D" w:rsidRPr="0097269D" w:rsidRDefault="0097269D" w:rsidP="0097269D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Cloud-based platform with daily updates</w:t>
            </w:r>
          </w:p>
          <w:p w14:paraId="4AA50293" w14:textId="77777777" w:rsidR="0097269D" w:rsidRPr="0097269D" w:rsidRDefault="0097269D" w:rsidP="0097269D">
            <w:pPr>
              <w:rPr>
                <w:sz w:val="20"/>
                <w:szCs w:val="20"/>
                <w:lang w:val="en-US"/>
              </w:rPr>
            </w:pPr>
          </w:p>
          <w:p w14:paraId="3760AA9A" w14:textId="77777777" w:rsidR="0097269D" w:rsidRPr="0097269D" w:rsidRDefault="0097269D" w:rsidP="0097269D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API access for integration with trading platforms or financial dashboards</w:t>
            </w:r>
          </w:p>
          <w:p w14:paraId="127DB0B0" w14:textId="77777777" w:rsidR="0097269D" w:rsidRPr="0097269D" w:rsidRDefault="0097269D" w:rsidP="0097269D">
            <w:pPr>
              <w:rPr>
                <w:sz w:val="20"/>
                <w:szCs w:val="20"/>
                <w:lang w:val="en-US"/>
              </w:rPr>
            </w:pPr>
          </w:p>
          <w:p w14:paraId="7AF00223" w14:textId="77777777" w:rsidR="0097269D" w:rsidRPr="0097269D" w:rsidRDefault="0097269D" w:rsidP="0097269D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Compatibility with financial tools like Excel, Tableau, or Bloomberg API</w:t>
            </w:r>
          </w:p>
          <w:p w14:paraId="648EED60" w14:textId="77777777" w:rsidR="0097269D" w:rsidRPr="0097269D" w:rsidRDefault="0097269D" w:rsidP="0097269D">
            <w:pPr>
              <w:rPr>
                <w:sz w:val="20"/>
                <w:szCs w:val="20"/>
                <w:lang w:val="en-US"/>
              </w:rPr>
            </w:pPr>
          </w:p>
          <w:p w14:paraId="72A3D3EC" w14:textId="5A357508" w:rsidR="001F1305" w:rsidRPr="0097269D" w:rsidRDefault="0097269D" w:rsidP="0097269D">
            <w:pPr>
              <w:pStyle w:val="ListParagraph"/>
              <w:numPr>
                <w:ilvl w:val="0"/>
                <w:numId w:val="14"/>
              </w:numPr>
              <w:rPr>
                <w:lang w:val="en-US"/>
              </w:rPr>
            </w:pPr>
            <w:r w:rsidRPr="0097269D">
              <w:rPr>
                <w:sz w:val="20"/>
                <w:szCs w:val="20"/>
                <w:lang w:val="en-US"/>
              </w:rPr>
              <w:t>Scalable microservice architecture for modular deployment</w:t>
            </w:r>
          </w:p>
        </w:tc>
        <w:tc>
          <w:tcPr>
            <w:tcW w:w="4618" w:type="dxa"/>
            <w:vMerge w:val="restart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58E99F9" w14:textId="77777777" w:rsidR="001F1305" w:rsidRDefault="00695E11">
            <w:pPr>
              <w:pStyle w:val="Heading3"/>
              <w:widowControl w:val="0"/>
            </w:pPr>
            <w:bookmarkStart w:id="5" w:name="_2ok25apjkrko" w:colFirst="0" w:colLast="0"/>
            <w:bookmarkEnd w:id="5"/>
            <w:r>
              <w:t>Customers</w:t>
            </w:r>
          </w:p>
          <w:p w14:paraId="01D8FFD1" w14:textId="77777777" w:rsidR="0097269D" w:rsidRPr="0097269D" w:rsidRDefault="0097269D" w:rsidP="0097269D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Retail investors looking for daily insights</w:t>
            </w:r>
          </w:p>
          <w:p w14:paraId="7CDAA8FF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6B92480E" w14:textId="77777777" w:rsidR="0097269D" w:rsidRPr="0097269D" w:rsidRDefault="0097269D" w:rsidP="0097269D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Institutional investors and hedge funds</w:t>
            </w:r>
          </w:p>
          <w:p w14:paraId="65E336F2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58BFD77A" w14:textId="77777777" w:rsidR="0097269D" w:rsidRPr="0097269D" w:rsidRDefault="0097269D" w:rsidP="0097269D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Financial analysts and advisors</w:t>
            </w:r>
          </w:p>
          <w:p w14:paraId="52BA3CEF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4DC07FF4" w14:textId="77777777" w:rsidR="0097269D" w:rsidRPr="0097269D" w:rsidRDefault="0097269D" w:rsidP="0097269D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Academic researchers studying financial forecasting</w:t>
            </w:r>
          </w:p>
          <w:p w14:paraId="6CF99964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0D0B940D" w14:textId="3E7E84CB" w:rsidR="001F1305" w:rsidRDefault="0097269D" w:rsidP="0097269D">
            <w:pPr>
              <w:pStyle w:val="ListParagraph"/>
              <w:numPr>
                <w:ilvl w:val="0"/>
                <w:numId w:val="15"/>
              </w:numPr>
            </w:pPr>
            <w:r w:rsidRPr="0097269D">
              <w:rPr>
                <w:sz w:val="20"/>
                <w:szCs w:val="20"/>
              </w:rPr>
              <w:t xml:space="preserve">Economic policy </w:t>
            </w:r>
            <w:proofErr w:type="gramStart"/>
            <w:r w:rsidRPr="0097269D">
              <w:rPr>
                <w:sz w:val="20"/>
                <w:szCs w:val="20"/>
              </w:rPr>
              <w:t>think</w:t>
            </w:r>
            <w:proofErr w:type="gramEnd"/>
            <w:r w:rsidRPr="0097269D">
              <w:rPr>
                <w:sz w:val="20"/>
                <w:szCs w:val="20"/>
              </w:rPr>
              <w:t xml:space="preserve"> tanks</w:t>
            </w:r>
          </w:p>
        </w:tc>
      </w:tr>
      <w:tr w:rsidR="001F1305" w14:paraId="2AF922F4" w14:textId="77777777" w:rsidTr="110C6262">
        <w:trPr>
          <w:trHeight w:val="2700"/>
        </w:trPr>
        <w:tc>
          <w:tcPr>
            <w:tcW w:w="4618" w:type="dxa"/>
            <w:vMerge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E27B00A" w14:textId="77777777" w:rsidR="001F1305" w:rsidRDefault="001F1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18" w:type="dxa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2E2AB2" w14:textId="77777777" w:rsidR="001F1305" w:rsidRDefault="00695E11">
            <w:pPr>
              <w:pStyle w:val="Heading3"/>
              <w:widowControl w:val="0"/>
            </w:pPr>
            <w:bookmarkStart w:id="6" w:name="_u7ukpl4cj2qb" w:colFirst="0" w:colLast="0"/>
            <w:bookmarkEnd w:id="6"/>
            <w:r>
              <w:t>Output</w:t>
            </w:r>
          </w:p>
          <w:p w14:paraId="6F5CEE75" w14:textId="77777777" w:rsidR="0097269D" w:rsidRPr="0097269D" w:rsidRDefault="0097269D" w:rsidP="0097269D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Daily predicted open/close stock prices</w:t>
            </w:r>
          </w:p>
          <w:p w14:paraId="5B34F4AA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199B08D5" w14:textId="77777777" w:rsidR="0097269D" w:rsidRPr="0097269D" w:rsidRDefault="0097269D" w:rsidP="0097269D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Confidence intervals and directional predictions</w:t>
            </w:r>
          </w:p>
          <w:p w14:paraId="6BAE9C82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24B70BDB" w14:textId="77777777" w:rsidR="0097269D" w:rsidRPr="0097269D" w:rsidRDefault="0097269D" w:rsidP="0097269D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Sentiment index for commodity-related news</w:t>
            </w:r>
          </w:p>
          <w:p w14:paraId="1D4EA84D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60061E4C" w14:textId="6D9B6058" w:rsidR="001F1305" w:rsidRDefault="0097269D" w:rsidP="0097269D">
            <w:pPr>
              <w:pStyle w:val="ListParagraph"/>
              <w:numPr>
                <w:ilvl w:val="0"/>
                <w:numId w:val="16"/>
              </w:numPr>
            </w:pPr>
            <w:r w:rsidRPr="0097269D">
              <w:rPr>
                <w:sz w:val="20"/>
                <w:szCs w:val="20"/>
              </w:rPr>
              <w:t>Visual dashboards and API endpoints</w:t>
            </w:r>
          </w:p>
        </w:tc>
        <w:tc>
          <w:tcPr>
            <w:tcW w:w="4618" w:type="dxa"/>
            <w:vMerge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EAFD9C" w14:textId="77777777" w:rsidR="001F1305" w:rsidRDefault="001F1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18" w:type="dxa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4370993" w14:textId="77777777" w:rsidR="001F1305" w:rsidRDefault="00695E11">
            <w:pPr>
              <w:pStyle w:val="Heading3"/>
              <w:widowControl w:val="0"/>
            </w:pPr>
            <w:bookmarkStart w:id="7" w:name="_d5xmh4cfv6uz"/>
            <w:bookmarkEnd w:id="7"/>
            <w:r>
              <w:t>Stakeholders</w:t>
            </w:r>
          </w:p>
          <w:p w14:paraId="5814D946" w14:textId="77777777" w:rsidR="0097269D" w:rsidRPr="0097269D" w:rsidRDefault="0097269D" w:rsidP="0097269D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Financial institutions</w:t>
            </w:r>
          </w:p>
          <w:p w14:paraId="32E02CCB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5D2343D5" w14:textId="77777777" w:rsidR="0097269D" w:rsidRPr="0097269D" w:rsidRDefault="0097269D" w:rsidP="0097269D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News and data providers</w:t>
            </w:r>
          </w:p>
          <w:p w14:paraId="2CEE2549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4719325E" w14:textId="77777777" w:rsidR="0097269D" w:rsidRPr="0097269D" w:rsidRDefault="0097269D" w:rsidP="0097269D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Investors and market analysts</w:t>
            </w:r>
          </w:p>
          <w:p w14:paraId="2CAE199D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2E19713B" w14:textId="77777777" w:rsidR="0097269D" w:rsidRPr="0097269D" w:rsidRDefault="0097269D" w:rsidP="0097269D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Cloud infrastructure providers (e.g., AWS, Azure)</w:t>
            </w:r>
          </w:p>
          <w:p w14:paraId="2119AC11" w14:textId="77777777" w:rsidR="0097269D" w:rsidRPr="0097269D" w:rsidRDefault="0097269D" w:rsidP="0097269D">
            <w:pPr>
              <w:rPr>
                <w:sz w:val="20"/>
                <w:szCs w:val="20"/>
              </w:rPr>
            </w:pPr>
          </w:p>
          <w:p w14:paraId="561848B1" w14:textId="70EAD486" w:rsidR="0097269D" w:rsidRPr="0097269D" w:rsidRDefault="0097269D" w:rsidP="0097269D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269D">
              <w:rPr>
                <w:sz w:val="20"/>
                <w:szCs w:val="20"/>
              </w:rPr>
              <w:t>Regulatory bodies (for compliance with data use)</w:t>
            </w:r>
          </w:p>
          <w:p w14:paraId="3DEEC669" w14:textId="77777777" w:rsidR="001F1305" w:rsidRDefault="001F1305">
            <w:pPr>
              <w:widowControl w:val="0"/>
              <w:rPr>
                <w:shd w:val="clear" w:color="auto" w:fill="FFF2CC"/>
              </w:rPr>
            </w:pPr>
          </w:p>
        </w:tc>
        <w:tc>
          <w:tcPr>
            <w:tcW w:w="4618" w:type="dxa"/>
            <w:vMerge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56B9AB" w14:textId="77777777" w:rsidR="001F1305" w:rsidRDefault="001F1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1F1305" w14:paraId="75476B13" w14:textId="77777777" w:rsidTr="110C6262">
        <w:trPr>
          <w:trHeight w:val="2940"/>
        </w:trPr>
        <w:tc>
          <w:tcPr>
            <w:tcW w:w="23090" w:type="dxa"/>
            <w:gridSpan w:val="5"/>
            <w:tcBorders>
              <w:top w:val="single" w:sz="24" w:space="0" w:color="EFEFEF"/>
              <w:left w:val="single" w:sz="24" w:space="0" w:color="EFEFEF"/>
              <w:bottom w:val="single" w:sz="24" w:space="0" w:color="EFEFEF"/>
              <w:right w:val="single" w:sz="24" w:space="0" w:color="EFEFE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FB0818" w14:textId="77777777" w:rsidR="001F1305" w:rsidRDefault="001F1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  <w:tbl>
            <w:tblPr>
              <w:tblStyle w:val="a0"/>
              <w:tblW w:w="15750" w:type="dxa"/>
              <w:tblInd w:w="165" w:type="dxa"/>
              <w:tblLayout w:type="fixed"/>
              <w:tblLook w:val="0600" w:firstRow="0" w:lastRow="0" w:firstColumn="0" w:lastColumn="0" w:noHBand="1" w:noVBand="1"/>
            </w:tblPr>
            <w:tblGrid>
              <w:gridCol w:w="7770"/>
              <w:gridCol w:w="105"/>
              <w:gridCol w:w="330"/>
              <w:gridCol w:w="7545"/>
            </w:tblGrid>
            <w:tr w:rsidR="001F1305" w14:paraId="322EC647" w14:textId="77777777" w:rsidTr="110C6262">
              <w:trPr>
                <w:trHeight w:val="2640"/>
              </w:trPr>
              <w:tc>
                <w:tcPr>
                  <w:tcW w:w="7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C178B7" w14:textId="77777777" w:rsidR="001F1305" w:rsidRDefault="00695E11">
                  <w:pPr>
                    <w:pStyle w:val="Heading3"/>
                    <w:widowControl w:val="0"/>
                  </w:pPr>
                  <w:bookmarkStart w:id="8" w:name="_lc9kdws1og7"/>
                  <w:bookmarkEnd w:id="8"/>
                  <w:r>
                    <w:t>Cost</w:t>
                  </w:r>
                </w:p>
                <w:p w14:paraId="50154811" w14:textId="77777777" w:rsidR="0097269D" w:rsidRPr="0097269D" w:rsidRDefault="0097269D" w:rsidP="0097269D"/>
                <w:p w14:paraId="413EDD71" w14:textId="77777777" w:rsidR="0097269D" w:rsidRPr="0097269D" w:rsidRDefault="0097269D" w:rsidP="0097269D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 w:rsidRPr="0097269D">
                    <w:rPr>
                      <w:sz w:val="20"/>
                      <w:szCs w:val="20"/>
                    </w:rPr>
                    <w:t>Data acquisition and licensing fees</w:t>
                  </w:r>
                </w:p>
                <w:p w14:paraId="23C21976" w14:textId="77777777" w:rsidR="0097269D" w:rsidRPr="0097269D" w:rsidRDefault="0097269D" w:rsidP="0097269D">
                  <w:pPr>
                    <w:rPr>
                      <w:sz w:val="20"/>
                      <w:szCs w:val="20"/>
                    </w:rPr>
                  </w:pPr>
                </w:p>
                <w:p w14:paraId="68577C70" w14:textId="77777777" w:rsidR="0097269D" w:rsidRPr="0097269D" w:rsidRDefault="0097269D" w:rsidP="0097269D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 w:rsidRPr="0097269D">
                    <w:rPr>
                      <w:sz w:val="20"/>
                      <w:szCs w:val="20"/>
                    </w:rPr>
                    <w:t>Cloud infrastructure (storage, computing, API hosting)</w:t>
                  </w:r>
                </w:p>
                <w:p w14:paraId="7F4DB3D8" w14:textId="77777777" w:rsidR="0097269D" w:rsidRPr="0097269D" w:rsidRDefault="0097269D" w:rsidP="0097269D">
                  <w:pPr>
                    <w:rPr>
                      <w:sz w:val="20"/>
                      <w:szCs w:val="20"/>
                    </w:rPr>
                  </w:pPr>
                </w:p>
                <w:p w14:paraId="62F95988" w14:textId="77777777" w:rsidR="0097269D" w:rsidRPr="0097269D" w:rsidRDefault="0097269D" w:rsidP="0097269D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 w:rsidRPr="0097269D">
                    <w:rPr>
                      <w:sz w:val="20"/>
                      <w:szCs w:val="20"/>
                    </w:rPr>
                    <w:t>Salaries for data scientists, ML engineers, and developers</w:t>
                  </w:r>
                </w:p>
                <w:p w14:paraId="12EC9E2F" w14:textId="77777777" w:rsidR="0097269D" w:rsidRPr="0097269D" w:rsidRDefault="0097269D" w:rsidP="0097269D">
                  <w:pPr>
                    <w:rPr>
                      <w:sz w:val="20"/>
                      <w:szCs w:val="20"/>
                    </w:rPr>
                  </w:pPr>
                </w:p>
                <w:p w14:paraId="1A7D3A82" w14:textId="77777777" w:rsidR="0097269D" w:rsidRPr="0097269D" w:rsidRDefault="0097269D" w:rsidP="0097269D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 w:rsidRPr="0097269D">
                    <w:rPr>
                      <w:sz w:val="20"/>
                      <w:szCs w:val="20"/>
                    </w:rPr>
                    <w:t>NLP model training and fine-tuning</w:t>
                  </w:r>
                </w:p>
                <w:p w14:paraId="513A4100" w14:textId="77777777" w:rsidR="0097269D" w:rsidRPr="0097269D" w:rsidRDefault="0097269D" w:rsidP="0097269D">
                  <w:pPr>
                    <w:rPr>
                      <w:sz w:val="20"/>
                      <w:szCs w:val="20"/>
                    </w:rPr>
                  </w:pPr>
                </w:p>
                <w:p w14:paraId="42DC8A8C" w14:textId="77777777" w:rsidR="0097269D" w:rsidRPr="0097269D" w:rsidRDefault="0097269D" w:rsidP="0097269D">
                  <w:pPr>
                    <w:pStyle w:val="ListParagraph"/>
                    <w:numPr>
                      <w:ilvl w:val="0"/>
                      <w:numId w:val="18"/>
                    </w:numPr>
                    <w:rPr>
                      <w:sz w:val="20"/>
                      <w:szCs w:val="20"/>
                    </w:rPr>
                  </w:pPr>
                  <w:r w:rsidRPr="0097269D">
                    <w:rPr>
                      <w:sz w:val="20"/>
                      <w:szCs w:val="20"/>
                    </w:rPr>
                    <w:t>Ongoing research and model updates</w:t>
                  </w:r>
                </w:p>
                <w:p w14:paraId="53128261" w14:textId="77777777" w:rsidR="001F1305" w:rsidRDefault="001F1305"/>
              </w:tc>
              <w:tc>
                <w:tcPr>
                  <w:tcW w:w="1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486C05" w14:textId="77777777" w:rsidR="001F1305" w:rsidRDefault="001F130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</w:rPr>
                  </w:pPr>
                </w:p>
              </w:tc>
              <w:tc>
                <w:tcPr>
                  <w:tcW w:w="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01652C" w14:textId="77777777" w:rsidR="001F1305" w:rsidRDefault="001F130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b/>
                    </w:rPr>
                  </w:pPr>
                </w:p>
              </w:tc>
              <w:tc>
                <w:tcPr>
                  <w:tcW w:w="75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A1F3D8" w14:textId="77777777" w:rsidR="001F1305" w:rsidRDefault="00695E11">
                  <w:pPr>
                    <w:pStyle w:val="Heading3"/>
                    <w:widowControl w:val="0"/>
                  </w:pPr>
                  <w:bookmarkStart w:id="9" w:name="_g64kocryw6el"/>
                  <w:bookmarkEnd w:id="9"/>
                  <w:r>
                    <w:t>Revenue</w:t>
                  </w:r>
                </w:p>
                <w:p w14:paraId="070383C4" w14:textId="77777777" w:rsidR="0097269D" w:rsidRPr="0097269D" w:rsidRDefault="0097269D" w:rsidP="0097269D">
                  <w:pPr>
                    <w:pStyle w:val="ListParagraph"/>
                    <w:widowControl w:val="0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  <w:r w:rsidRPr="0097269D">
                    <w:rPr>
                      <w:sz w:val="20"/>
                      <w:szCs w:val="20"/>
                      <w:lang w:val="en-US"/>
                    </w:rPr>
                    <w:t>Monthly/annual subscriptions for platform access</w:t>
                  </w:r>
                </w:p>
                <w:p w14:paraId="2CE2AA48" w14:textId="77777777" w:rsidR="0097269D" w:rsidRPr="0097269D" w:rsidRDefault="0097269D" w:rsidP="0097269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</w:p>
                <w:p w14:paraId="0EAB48DA" w14:textId="77777777" w:rsidR="0097269D" w:rsidRPr="0097269D" w:rsidRDefault="0097269D" w:rsidP="0097269D">
                  <w:pPr>
                    <w:pStyle w:val="ListParagraph"/>
                    <w:widowControl w:val="0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  <w:r w:rsidRPr="0097269D">
                    <w:rPr>
                      <w:sz w:val="20"/>
                      <w:szCs w:val="20"/>
                      <w:lang w:val="en-US"/>
                    </w:rPr>
                    <w:t>Tiered pricing (Basic, Pro, Institutional)</w:t>
                  </w:r>
                </w:p>
                <w:p w14:paraId="5C168B9D" w14:textId="77777777" w:rsidR="0097269D" w:rsidRPr="0097269D" w:rsidRDefault="0097269D" w:rsidP="0097269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</w:p>
                <w:p w14:paraId="67F6FD9E" w14:textId="77777777" w:rsidR="0097269D" w:rsidRPr="0097269D" w:rsidRDefault="0097269D" w:rsidP="0097269D">
                  <w:pPr>
                    <w:pStyle w:val="ListParagraph"/>
                    <w:widowControl w:val="0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  <w:r w:rsidRPr="0097269D">
                    <w:rPr>
                      <w:sz w:val="20"/>
                      <w:szCs w:val="20"/>
                      <w:lang w:val="en-US"/>
                    </w:rPr>
                    <w:t>API usage fees for external platforms</w:t>
                  </w:r>
                </w:p>
                <w:p w14:paraId="096C92B5" w14:textId="77777777" w:rsidR="0097269D" w:rsidRPr="0097269D" w:rsidRDefault="0097269D" w:rsidP="0097269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</w:p>
                <w:p w14:paraId="2544EA58" w14:textId="77777777" w:rsidR="0097269D" w:rsidRPr="0097269D" w:rsidRDefault="0097269D" w:rsidP="0097269D">
                  <w:pPr>
                    <w:pStyle w:val="ListParagraph"/>
                    <w:widowControl w:val="0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  <w:r w:rsidRPr="0097269D">
                    <w:rPr>
                      <w:sz w:val="20"/>
                      <w:szCs w:val="20"/>
                      <w:lang w:val="en-US"/>
                    </w:rPr>
                    <w:t>Consulting and custom analytics services</w:t>
                  </w:r>
                </w:p>
                <w:p w14:paraId="5FDEFB79" w14:textId="77777777" w:rsidR="0097269D" w:rsidRPr="0097269D" w:rsidRDefault="0097269D" w:rsidP="0097269D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</w:p>
                <w:p w14:paraId="6B2C4152" w14:textId="08623211" w:rsidR="5239ACFE" w:rsidRPr="0097269D" w:rsidRDefault="0097269D" w:rsidP="0097269D">
                  <w:pPr>
                    <w:pStyle w:val="ListParagraph"/>
                    <w:widowControl w:val="0"/>
                    <w:numPr>
                      <w:ilvl w:val="0"/>
                      <w:numId w:val="1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59" w:lineRule="auto"/>
                    <w:rPr>
                      <w:sz w:val="20"/>
                      <w:szCs w:val="20"/>
                      <w:lang w:val="en-US"/>
                    </w:rPr>
                  </w:pPr>
                  <w:r w:rsidRPr="0097269D">
                    <w:rPr>
                      <w:sz w:val="20"/>
                      <w:szCs w:val="20"/>
                      <w:lang w:val="en-US"/>
                    </w:rPr>
                    <w:t>Academic and institutional licensing</w:t>
                  </w:r>
                </w:p>
                <w:p w14:paraId="1299C43A" w14:textId="77777777" w:rsidR="001F1305" w:rsidRDefault="001F1305"/>
              </w:tc>
            </w:tr>
          </w:tbl>
          <w:p w14:paraId="4DDBEF00" w14:textId="77777777" w:rsidR="001F1305" w:rsidRDefault="001F13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2"/>
                <w:szCs w:val="12"/>
              </w:rPr>
            </w:pPr>
          </w:p>
        </w:tc>
      </w:tr>
    </w:tbl>
    <w:p w14:paraId="3461D779" w14:textId="77777777" w:rsidR="001F1305" w:rsidRDefault="00695E11">
      <w:pPr>
        <w:rPr>
          <w:color w:val="999999"/>
          <w:sz w:val="18"/>
          <w:szCs w:val="18"/>
        </w:rPr>
      </w:pPr>
      <w:r>
        <w:rPr>
          <w:color w:val="999999"/>
          <w:sz w:val="18"/>
          <w:szCs w:val="18"/>
        </w:rPr>
        <w:br/>
      </w:r>
    </w:p>
    <w:p w14:paraId="3CF2D8B6" w14:textId="77777777" w:rsidR="001F1305" w:rsidRDefault="001F1305">
      <w:pPr>
        <w:rPr>
          <w:color w:val="999999"/>
          <w:sz w:val="18"/>
          <w:szCs w:val="18"/>
        </w:rPr>
      </w:pPr>
    </w:p>
    <w:sectPr w:rsidR="001F13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3811" w:h="16838" w:orient="landscape"/>
      <w:pgMar w:top="360" w:right="360" w:bottom="360" w:left="36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FF9C" w14:textId="77777777" w:rsidR="00E929DD" w:rsidRDefault="00E929DD" w:rsidP="00691A01">
      <w:r>
        <w:separator/>
      </w:r>
    </w:p>
  </w:endnote>
  <w:endnote w:type="continuationSeparator" w:id="0">
    <w:p w14:paraId="26FCA14F" w14:textId="77777777" w:rsidR="00E929DD" w:rsidRDefault="00E929DD" w:rsidP="00691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43B474B-E228-4DD0-808A-8F1266825B49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2" w:fontKey="{0D501D02-BF4C-49F2-9E1B-229F0768FF20}"/>
    <w:embedBold r:id="rId3" w:fontKey="{CB378B53-3900-450B-A3B7-DAB89F8C1B0D}"/>
    <w:embedItalic r:id="rId4" w:fontKey="{F00920A6-B543-420B-8098-169D3E91493A}"/>
  </w:font>
  <w:font w:name="Lato Black">
    <w:charset w:val="00"/>
    <w:family w:val="swiss"/>
    <w:pitch w:val="variable"/>
    <w:sig w:usb0="E10002FF" w:usb1="5000ECFF" w:usb2="00000021" w:usb3="00000000" w:csb0="0000019F" w:csb1="00000000"/>
    <w:embedRegular r:id="rId5" w:fontKey="{B59C7F3C-0D47-41AA-A74F-46E1349C68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EE7B878-97D3-4480-B665-9A6711066BA9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150AF07-0613-4E49-AA80-D0C95E88E6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16808" w14:textId="77777777" w:rsidR="00691A01" w:rsidRDefault="0069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8497E" w14:textId="77777777" w:rsidR="00691A01" w:rsidRDefault="00691A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E29C" w14:textId="77777777" w:rsidR="00691A01" w:rsidRDefault="0069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887C0" w14:textId="77777777" w:rsidR="00E929DD" w:rsidRDefault="00E929DD" w:rsidP="00691A01">
      <w:r>
        <w:separator/>
      </w:r>
    </w:p>
  </w:footnote>
  <w:footnote w:type="continuationSeparator" w:id="0">
    <w:p w14:paraId="15B7A470" w14:textId="77777777" w:rsidR="00E929DD" w:rsidRDefault="00E929DD" w:rsidP="00691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26B0E" w14:textId="77777777" w:rsidR="00691A01" w:rsidRDefault="00691A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1CD85" w14:textId="77777777" w:rsidR="00691A01" w:rsidRDefault="00691A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1B4B" w14:textId="77777777" w:rsidR="00691A01" w:rsidRDefault="00691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EC6"/>
    <w:multiLevelType w:val="hybridMultilevel"/>
    <w:tmpl w:val="9D80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6D0F5"/>
    <w:multiLevelType w:val="hybridMultilevel"/>
    <w:tmpl w:val="13A042B4"/>
    <w:lvl w:ilvl="0" w:tplc="4440AF2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664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E50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28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D4A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AC9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400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2F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AEB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837A7"/>
    <w:multiLevelType w:val="hybridMultilevel"/>
    <w:tmpl w:val="4102762A"/>
    <w:lvl w:ilvl="0" w:tplc="9558CDF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BA41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985C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48D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0A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64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502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30C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C8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D3CFD"/>
    <w:multiLevelType w:val="hybridMultilevel"/>
    <w:tmpl w:val="86A84278"/>
    <w:lvl w:ilvl="0" w:tplc="66A667A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688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141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E5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D26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903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87C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CB8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62A0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246C3"/>
    <w:multiLevelType w:val="hybridMultilevel"/>
    <w:tmpl w:val="EB723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C5934"/>
    <w:multiLevelType w:val="hybridMultilevel"/>
    <w:tmpl w:val="D67E3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B05012"/>
    <w:multiLevelType w:val="hybridMultilevel"/>
    <w:tmpl w:val="F6ACDDDC"/>
    <w:lvl w:ilvl="0" w:tplc="EE0E4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B4E0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69F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A035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AFC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D869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C203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24C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24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F7841"/>
    <w:multiLevelType w:val="hybridMultilevel"/>
    <w:tmpl w:val="543C01AE"/>
    <w:lvl w:ilvl="0" w:tplc="CD50F3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3C1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224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29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EA3E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69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8EC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03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C8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5C9942"/>
    <w:multiLevelType w:val="hybridMultilevel"/>
    <w:tmpl w:val="6CD45E42"/>
    <w:lvl w:ilvl="0" w:tplc="83AA92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F1EA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AD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744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66A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8E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C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E2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E8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D5A4C"/>
    <w:multiLevelType w:val="hybridMultilevel"/>
    <w:tmpl w:val="36A4B422"/>
    <w:lvl w:ilvl="0" w:tplc="34A0383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C6E0191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3A24B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3A227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B3C3D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52FC7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55493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B8216F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38ABE6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B6285B"/>
    <w:multiLevelType w:val="hybridMultilevel"/>
    <w:tmpl w:val="E328E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E5D13"/>
    <w:multiLevelType w:val="hybridMultilevel"/>
    <w:tmpl w:val="E348C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D104B"/>
    <w:multiLevelType w:val="hybridMultilevel"/>
    <w:tmpl w:val="776CD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C308AF"/>
    <w:multiLevelType w:val="hybridMultilevel"/>
    <w:tmpl w:val="9168B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2C01E9"/>
    <w:multiLevelType w:val="hybridMultilevel"/>
    <w:tmpl w:val="00482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E116A7"/>
    <w:multiLevelType w:val="hybridMultilevel"/>
    <w:tmpl w:val="B3CE5492"/>
    <w:lvl w:ilvl="0" w:tplc="F77E231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81AC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CCA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48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78A5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81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09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64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348B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3000E"/>
    <w:multiLevelType w:val="hybridMultilevel"/>
    <w:tmpl w:val="7AB28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7FA48"/>
    <w:multiLevelType w:val="hybridMultilevel"/>
    <w:tmpl w:val="9F10AA1A"/>
    <w:lvl w:ilvl="0" w:tplc="599299B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0E24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AE1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960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E8A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86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5C7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9E98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AAC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004ED"/>
    <w:multiLevelType w:val="hybridMultilevel"/>
    <w:tmpl w:val="F378C1FE"/>
    <w:lvl w:ilvl="0" w:tplc="E9E243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E748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87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2F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A78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8AE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E4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00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06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658282">
    <w:abstractNumId w:val="17"/>
  </w:num>
  <w:num w:numId="2" w16cid:durableId="468209005">
    <w:abstractNumId w:val="18"/>
  </w:num>
  <w:num w:numId="3" w16cid:durableId="1533958056">
    <w:abstractNumId w:val="8"/>
  </w:num>
  <w:num w:numId="4" w16cid:durableId="987130579">
    <w:abstractNumId w:val="15"/>
  </w:num>
  <w:num w:numId="5" w16cid:durableId="563831747">
    <w:abstractNumId w:val="1"/>
  </w:num>
  <w:num w:numId="6" w16cid:durableId="197083445">
    <w:abstractNumId w:val="3"/>
  </w:num>
  <w:num w:numId="7" w16cid:durableId="1220360164">
    <w:abstractNumId w:val="2"/>
  </w:num>
  <w:num w:numId="8" w16cid:durableId="1519737835">
    <w:abstractNumId w:val="6"/>
  </w:num>
  <w:num w:numId="9" w16cid:durableId="1559822931">
    <w:abstractNumId w:val="9"/>
  </w:num>
  <w:num w:numId="10" w16cid:durableId="1978683784">
    <w:abstractNumId w:val="7"/>
  </w:num>
  <w:num w:numId="11" w16cid:durableId="59720539">
    <w:abstractNumId w:val="13"/>
  </w:num>
  <w:num w:numId="12" w16cid:durableId="2021853372">
    <w:abstractNumId w:val="16"/>
  </w:num>
  <w:num w:numId="13" w16cid:durableId="876501549">
    <w:abstractNumId w:val="11"/>
  </w:num>
  <w:num w:numId="14" w16cid:durableId="811219212">
    <w:abstractNumId w:val="10"/>
  </w:num>
  <w:num w:numId="15" w16cid:durableId="1009597387">
    <w:abstractNumId w:val="4"/>
  </w:num>
  <w:num w:numId="16" w16cid:durableId="516770535">
    <w:abstractNumId w:val="12"/>
  </w:num>
  <w:num w:numId="17" w16cid:durableId="441455380">
    <w:abstractNumId w:val="5"/>
  </w:num>
  <w:num w:numId="18" w16cid:durableId="446892170">
    <w:abstractNumId w:val="14"/>
  </w:num>
  <w:num w:numId="19" w16cid:durableId="11225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305"/>
    <w:rsid w:val="001312B4"/>
    <w:rsid w:val="001F1305"/>
    <w:rsid w:val="00352A06"/>
    <w:rsid w:val="003F77BD"/>
    <w:rsid w:val="00663023"/>
    <w:rsid w:val="00691A01"/>
    <w:rsid w:val="00695E11"/>
    <w:rsid w:val="00897E82"/>
    <w:rsid w:val="00935C2B"/>
    <w:rsid w:val="0097269D"/>
    <w:rsid w:val="00AC734F"/>
    <w:rsid w:val="00E929DD"/>
    <w:rsid w:val="024CC547"/>
    <w:rsid w:val="04D5227C"/>
    <w:rsid w:val="0A142F23"/>
    <w:rsid w:val="0B553A0C"/>
    <w:rsid w:val="0F4EF680"/>
    <w:rsid w:val="110C6262"/>
    <w:rsid w:val="13CB9675"/>
    <w:rsid w:val="16F417BE"/>
    <w:rsid w:val="1A3D9E1D"/>
    <w:rsid w:val="1D1571AD"/>
    <w:rsid w:val="22AD2D63"/>
    <w:rsid w:val="24395AE4"/>
    <w:rsid w:val="251E0D87"/>
    <w:rsid w:val="25B867D6"/>
    <w:rsid w:val="27ED7C34"/>
    <w:rsid w:val="34741E9E"/>
    <w:rsid w:val="3ACCB331"/>
    <w:rsid w:val="3B11C4B5"/>
    <w:rsid w:val="3B3BF91A"/>
    <w:rsid w:val="3EE9CCF5"/>
    <w:rsid w:val="42D185AF"/>
    <w:rsid w:val="44DC0EB6"/>
    <w:rsid w:val="4E340531"/>
    <w:rsid w:val="4F71C8AA"/>
    <w:rsid w:val="5239ACFE"/>
    <w:rsid w:val="53B29C7B"/>
    <w:rsid w:val="5A0B62FB"/>
    <w:rsid w:val="626FDBBB"/>
    <w:rsid w:val="633D919E"/>
    <w:rsid w:val="6463043F"/>
    <w:rsid w:val="64A174CB"/>
    <w:rsid w:val="657C5D46"/>
    <w:rsid w:val="67181F44"/>
    <w:rsid w:val="6DE782A7"/>
    <w:rsid w:val="731C9296"/>
    <w:rsid w:val="7534D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ED1775E"/>
  <w15:docId w15:val="{CDD97F3D-D81E-41A4-9B34-44BE7922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Lato Black" w:eastAsia="Lato Black" w:hAnsi="Lato Black" w:cs="Lato Black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5239ACF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5239AC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1A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1A01"/>
  </w:style>
  <w:style w:type="paragraph" w:styleId="Footer">
    <w:name w:val="footer"/>
    <w:basedOn w:val="Normal"/>
    <w:link w:val="FooterChar"/>
    <w:uiPriority w:val="99"/>
    <w:unhideWhenUsed/>
    <w:rsid w:val="00691A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1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29AF5C6BEA5F4B8B2D6CB77CF0929F" ma:contentTypeVersion="3" ma:contentTypeDescription="Create a new document." ma:contentTypeScope="" ma:versionID="7c1d564120c98ea9984eb949f3c62dec">
  <xsd:schema xmlns:xsd="http://www.w3.org/2001/XMLSchema" xmlns:xs="http://www.w3.org/2001/XMLSchema" xmlns:p="http://schemas.microsoft.com/office/2006/metadata/properties" xmlns:ns2="5473d7d6-304f-48b5-b717-c6acb111150b" targetNamespace="http://schemas.microsoft.com/office/2006/metadata/properties" ma:root="true" ma:fieldsID="442e9f0d4db55bc67866958c965330ce" ns2:_="">
    <xsd:import namespace="5473d7d6-304f-48b5-b717-c6acb11115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73d7d6-304f-48b5-b717-c6acb11115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6DB361B-8E8E-4A40-AEB3-AE7E12C836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1C8B85-CFF3-4F2A-B870-4FA7608DF3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24FF4E-B307-472A-84BE-D2EA85FDB2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73d7d6-304f-48b5-b717-c6acb11115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m.jaberi14979@gmail.com</cp:lastModifiedBy>
  <cp:revision>21</cp:revision>
  <dcterms:created xsi:type="dcterms:W3CDTF">2025-05-07T06:38:00Z</dcterms:created>
  <dcterms:modified xsi:type="dcterms:W3CDTF">2025-05-14T07:48:00Z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0x0101008F29AF5C6BEA5F4B8B2D6CB77CF0929F</vt:lpwstr>
  </property>
</Properties>
</file>