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a60bdf54d316852c4fad5194dd2b590fa4dda1"/>
    <w:p>
      <w:pPr>
        <w:pStyle w:val="Heading1"/>
      </w:pPr>
      <w:r>
        <w:t xml:space="preserve">Cover Letter — Edenred UAE (Backend Developer, L2)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I’ve built the exact class of system your preferred qualifications describe: replaced a legacy distributed-transaction design with Saga orchestration, wired it together with RabbitMQ and Consul-based service discovery, and shipped real payments integrations with webhook/HMAC verification along the 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Backend Developer (L2) role. The required stack — C#, .NET Core, RESTful APIs, Entity Framework, SQL — is what I use daily, and your preferred list (event-driven architectures, microservices, distributed systems) describes the specific problem I’ve spent the last two years on.</w:t>
      </w:r>
    </w:p>
    <w:p>
      <w:pPr>
        <w:pStyle w:val="BodyText"/>
      </w:pPr>
      <w:r>
        <w:t xml:space="preserve">At Andalusia, I replaced a legacy MS DTC distributed-transaction workaround — which had forced an entire platform onto one shared database — with Temporal Saga orchestration, and built the surrounding infrastructure myself: RabbitMQ for event-driven communication, Consul for service discovery, and an Nginx API gateway that cut deployment downtime by 87.5%. I test with xUnit and have built a runtime rule engine benchmarked at 60% faster.</w:t>
      </w:r>
    </w:p>
    <w:p>
      <w:pPr>
        <w:pStyle w:val="BodyText"/>
      </w:pPr>
      <w:r>
        <w:t xml:space="preserve">I haven’t worked at a fintech company specifically, but I’ve built real payments integrations — Stripe and Paymob, with webhook processing and HMAC signature verification for booking transactions at a previous role — which is the closest adjacent experience I can point to honestly.</w:t>
      </w:r>
    </w:p>
    <w:p>
      <w:pPr>
        <w:pStyle w:val="BodyText"/>
      </w:pPr>
      <w:r>
        <w:t xml:space="preserve">I’d welcome the chance to discuss the role further, including work model and location details not covered in the posting.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2026-09-14T19:53:07Z</dcterms:created>
  <dcterms:modified xsi:type="dcterms:W3CDTF">2026-09-14T19:53:07Z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