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Software Engineer | Python APIs, Cloud &amp; AI Integration · PropTech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Engineer with around three years building API-driven, distributed backends and the automation on top of them. Python services on FastAPI and Flask with async/await, Pydantic v2, SQLAlchemy 2.0 and pytest over PostgreSQL; distributed architecture with event-driven messaging, service discovery and an API gateway. Cloud across both major providers — Azure managed services and AWS EC2/S3 — including a migration driven by cost. Builds AI into products rather than alongside them: RAG and multimodal search, agentic workflows, and AI tooling that automates a full delivery pipeline. Previously the technical partner on a</w:t>
      </w:r>
      <w:r>
        <w:t xml:space="preserve"> </w:t>
      </w:r>
      <w:r>
        <w:rPr>
          <w:b/>
          <w:bCs/>
        </w:rPr>
        <w:t xml:space="preserve">short-term rental / PropTech platform</w:t>
      </w:r>
      <w:r>
        <w:t xml:space="preserve">, built from scratch.</w:t>
      </w:r>
    </w:p>
    <w:p>
      <w:r>
        <w:pict>
          <v:rect style="width:0;height:1.5pt" o:hralign="center" o:hrstd="t" o:hr="t"/>
        </w:pict>
      </w:r>
    </w:p>
    <w:bookmarkEnd w:id="9"/>
    <w:bookmarkStart w:id="14" w:name="professional-experience"/>
    <w:p>
      <w:pPr>
        <w:pStyle w:val="Heading2"/>
      </w:pPr>
      <w:r>
        <w:t xml:space="preserve">Professional Experience</w:t>
      </w:r>
    </w:p>
    <w:bookmarkStart w:id="10" w:name="Xe0885350c275a63a748ea73cae70bf732809773"/>
    <w:p>
      <w:pPr>
        <w:pStyle w:val="Heading3"/>
      </w:pPr>
      <w:r>
        <w:t xml:space="preserve">R&amp;D Engineer — Backend, Cloud &amp; AI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services with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(Pydantic v2, async/await, dependency injection) and Flask, with</w:t>
      </w:r>
      <w:r>
        <w:t xml:space="preserve"> </w:t>
      </w:r>
      <w:r>
        <w:rPr>
          <w:b/>
          <w:bCs/>
        </w:rPr>
        <w:t xml:space="preserve">SQLAlchemy 2.0</w:t>
      </w:r>
      <w:r>
        <w:t xml:space="preserve"> </w:t>
      </w:r>
      <w:r>
        <w:t xml:space="preserve">and Alembic migrations over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and SQL Server; async HTTP with asyncio and httpx; tested with pytest and pytest-asyncio.</w:t>
      </w:r>
    </w:p>
    <w:p>
      <w:pPr>
        <w:pStyle w:val="Compact"/>
        <w:numPr>
          <w:ilvl w:val="0"/>
          <w:numId w:val="1001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API-driven architecture</w:t>
      </w:r>
      <w:r>
        <w:t xml:space="preserve"> </w:t>
      </w:r>
      <w:r>
        <w:t xml:space="preserve">across distributed services — REST and gRPC contracts authored before implementation,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Built distributed infrastructure: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 </w:t>
      </w:r>
      <w:r>
        <w:t xml:space="preserve">for long-running transactions,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event-driven messaging, Consul service discovery, and an Nginx API gateway with health-aware load balancing —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 at scale:</w:t>
      </w:r>
      <w:r>
        <w:t xml:space="preserve"> </w:t>
      </w:r>
      <w:r>
        <w:t xml:space="preserve">built an AI-driven delivery pipeline covering requirements analysis, story generation and quality scoring, test-case and test-plan creation, Playwright-driven test automation, and automated pull-request review that comments line-by-line and checks implementations against their business requirements.</w:t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five custom Model Context Protocol servers</w:t>
      </w:r>
      <w:r>
        <w:t xml:space="preserve"> </w:t>
      </w:r>
      <w:r>
        <w:t xml:space="preserve">(Azure DevOps, Figma, XMind, Playwright, database) and a code graph spanning</w:t>
      </w:r>
      <w:r>
        <w:t xml:space="preserve"> </w:t>
      </w:r>
      <w:r>
        <w:rPr>
          <w:b/>
          <w:bCs/>
        </w:rPr>
        <w:t xml:space="preserve">38 modules</w:t>
      </w:r>
      <w:r>
        <w:t xml:space="preserve">, surfaced through a custom Azure DevOps extension.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integration in products:</w:t>
      </w:r>
      <w:r>
        <w:t xml:space="preserve"> </w:t>
      </w:r>
      <w:r>
        <w:t xml:space="preserve">RAG and GraphRAG retrieval on Neo4j, multi-model orchestration across OpenAI and OpenRouter with cost controls and observability, and shipped assistants for mail, assessment, and booking.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with JWT and scope-based authorization; OWASP-aware coding and PII masking.</w:t>
      </w:r>
    </w:p>
    <w:p>
      <w:pPr>
        <w:pStyle w:val="Compact"/>
        <w:numPr>
          <w:ilvl w:val="0"/>
          <w:numId w:val="1001"/>
        </w:numPr>
      </w:pPr>
      <w:r>
        <w:t xml:space="preserve">CI/CD pipelines in Azure DevOps with Docker across Dev, Staging and Pre-Live; migrated source control from a legacy TFVC monolith to Azure DevOps Git multi-repo.</w:t>
      </w:r>
    </w:p>
    <w:bookmarkEnd w:id="10"/>
    <w:bookmarkStart w:id="11" w:name="Xc13a574e83e382a8baeaf4236a18a210bcd594b"/>
    <w:p>
      <w:pPr>
        <w:pStyle w:val="Heading3"/>
      </w:pPr>
      <w:r>
        <w:t xml:space="preserve">Technical Partner (equity) — Trastain ·</w:t>
      </w:r>
      <w:r>
        <w:t xml:space="preserve"> </w:t>
      </w:r>
      <w:r>
        <w:rPr>
          <w:b/>
          <w:bCs/>
        </w:rPr>
        <w:t xml:space="preserve">PropTech / short-term rentals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</w:t>
      </w:r>
    </w:p>
    <w:p>
      <w:pPr>
        <w:pStyle w:val="Compact"/>
        <w:numPr>
          <w:ilvl w:val="0"/>
          <w:numId w:val="1002"/>
        </w:numPr>
      </w:pPr>
      <w:r>
        <w:t xml:space="preserve">Joined a friend’s company as technical partner on an equity stake and</w:t>
      </w:r>
      <w:r>
        <w:t xml:space="preserve"> </w:t>
      </w:r>
      <w:r>
        <w:rPr>
          <w:b/>
          <w:bCs/>
        </w:rPr>
        <w:t xml:space="preserve">built the short-term rental booking platform from scratch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Ran the competitor analysis across existing short-term rental and Airbnb-style platforms, identified that the Airbnb model is not culturally aligned with the Egyptian and wider Middle Eastern market, and turned that into the product’s positioning and feature set.</w:t>
      </w:r>
    </w:p>
    <w:p>
      <w:pPr>
        <w:pStyle w:val="Compact"/>
        <w:numPr>
          <w:ilvl w:val="0"/>
          <w:numId w:val="1002"/>
        </w:numPr>
      </w:pPr>
      <w:r>
        <w:t xml:space="preserve">Developed</w:t>
      </w:r>
      <w:r>
        <w:t xml:space="preserve"> </w:t>
      </w:r>
      <w:r>
        <w:rPr>
          <w:b/>
          <w:bCs/>
        </w:rPr>
        <w:t xml:space="preserve">RAG-based property matching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multimodal AI search</w:t>
      </w:r>
      <w:r>
        <w:t xml:space="preserve"> </w:t>
      </w:r>
      <w:r>
        <w:t xml:space="preserve">— query by image, location, or natural-language description.</w:t>
      </w:r>
    </w:p>
    <w:p>
      <w:pPr>
        <w:pStyle w:val="Compact"/>
        <w:numPr>
          <w:ilvl w:val="0"/>
          <w:numId w:val="1002"/>
        </w:numPr>
      </w:pPr>
      <w:r>
        <w:t xml:space="preserve">Implemented shared-property booking, preference matching, policy enforcement, and transaction security.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Shipped via GitHub Actions CI/CD to Azure Web Apps and Azure Static Web Apps.</w:t>
      </w:r>
    </w:p>
    <w:bookmarkEnd w:id="11"/>
    <w:bookmarkStart w:id="12" w:name="freelance-independent-client-work"/>
    <w:p>
      <w:pPr>
        <w:pStyle w:val="Heading3"/>
      </w:pPr>
      <w:r>
        <w:t xml:space="preserve">Freelance / Independent Client Work</w:t>
      </w:r>
    </w:p>
    <w:p>
      <w:pPr>
        <w:pStyle w:val="FirstParagraph"/>
      </w:pPr>
      <w:r>
        <w:rPr>
          <w:b/>
          <w:bCs/>
        </w:rPr>
        <w:t xml:space="preserve">Alongside employment · with a small partner 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architecture across Azure and AWS:</w:t>
      </w:r>
      <w:r>
        <w:t xml:space="preserve"> </w:t>
      </w:r>
      <w:r>
        <w:t xml:space="preserve">chose fully managed Azure services (App Service, Blob, managed SQL, Static Web Apps) to reach MVP fast with no self-managed servers; later ran self-managed</w:t>
      </w:r>
      <w:r>
        <w:t xml:space="preserve"> </w:t>
      </w:r>
      <w:r>
        <w:rPr>
          <w:b/>
          <w:bCs/>
        </w:rPr>
        <w:t xml:space="preserve">AWS EC2 with S3</w:t>
      </w:r>
      <w:r>
        <w:t xml:space="preserve"> </w:t>
      </w:r>
      <w:r>
        <w:t xml:space="preserve">and AWS messaging services.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optimization:</w:t>
      </w:r>
      <w:r>
        <w:t xml:space="preserve"> </w:t>
      </w:r>
      <w:r>
        <w:t xml:space="preserve">replaced the cloud SMS service with a local provider, cutting messaging spend.</w:t>
      </w:r>
    </w:p>
    <w:p>
      <w:pPr>
        <w:pStyle w:val="Compact"/>
        <w:numPr>
          <w:ilvl w:val="0"/>
          <w:numId w:val="1003"/>
        </w:numPr>
      </w:pPr>
      <w:r>
        <w:t xml:space="preserve">Built a training-centre management system with session logging, management approval, instructor payment reporting, and two-way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Drive</w:t>
      </w:r>
      <w:r>
        <w:t xml:space="preserve"> </w:t>
      </w:r>
      <w:r>
        <w:t xml:space="preserve">integrations.</w:t>
      </w:r>
    </w:p>
    <w:bookmarkEnd w:id="12"/>
    <w:bookmarkStart w:id="13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</w:t>
      </w:r>
    </w:p>
    <w:p>
      <w:pPr>
        <w:pStyle w:val="Compact"/>
        <w:numPr>
          <w:ilvl w:val="0"/>
          <w:numId w:val="1004"/>
        </w:numPr>
      </w:pPr>
      <w:r>
        <w:t xml:space="preserve">Backend systems for e-commerce and</w:t>
      </w:r>
      <w:r>
        <w:t xml:space="preserve"> </w:t>
      </w:r>
      <w:r>
        <w:rPr>
          <w:b/>
          <w:bCs/>
        </w:rPr>
        <w:t xml:space="preserve">booking platforms</w:t>
      </w:r>
      <w:r>
        <w:t xml:space="preserve"> </w:t>
      </w:r>
      <w:r>
        <w:t xml:space="preserve">— hotel, gym/fitness, and other reservation systems — delivered end to end.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C#, SQL, TypeScript, JavaScript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FastAPI, Flask, SQLAlchemy 2.0, Pydantic v2, Alembic, asyncio, httpx, pytest, pytest-asyncio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APIs &amp; Architecture:</w:t>
      </w:r>
      <w:r>
        <w:t xml:space="preserve"> </w:t>
      </w:r>
      <w:r>
        <w:t xml:space="preserve">REST, gRPC, OpenAPI, API gateway, microservices, distributed systems, event-driven architecture, Clean Architecture, SOLID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Distributed Systems:</w:t>
      </w:r>
      <w:r>
        <w:t xml:space="preserve"> </w:t>
      </w:r>
      <w:r>
        <w:t xml:space="preserve">Temporal, RabbitMQ, MassTransit, Consul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SQL Server, Neo4j, Elasticsearch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Cloud: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(EC2, S3, messaging services) ·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(App Service, Blob Storage, managed SQL, Static Web Apps, DevOps) · provider evaluation and cloud cost optimization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RAG, GraphRAG, multimodal retrieval, LangGraph, CrewAI, Model Context Protocol (MCP), multi-model orchestration (OpenAI, OpenRouter), LangSmith / LangFuse, Claude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TypeScript, JavaScript, HTML, CSS, jQuery, Ajax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Docker, GitHub Actions, Azure DevOps Pipelines, Git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Stripe, Paymob, webhooks, HMAC verification, Google Sheets/Drive APIs, Microsoft Graph</w:t>
      </w:r>
    </w:p>
    <w:p>
      <w:r>
        <w:pict>
          <v:rect style="width:0;height:1.5pt" o:hralign="center" o:hrstd="t" o:hr="t"/>
        </w:pic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6"/>
    <w:bookmarkStart w:id="17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6"/>
        </w:numPr>
      </w:pPr>
      <w:r>
        <w:t xml:space="preserve">Arabic (Native) · English (B2, Upper Intermediate)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2026-09-11T11:47:15Z</dcterms:created>
  <dcterms:modified xsi:type="dcterms:W3CDTF">2026-09-11T11:47:15Z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