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5FE" w:rsidRDefault="002265FE" w:rsidP="002265FE">
      <w:r>
        <w:t>Гипотезы по результатам мозгового штурма: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9040"/>
      </w:tblGrid>
      <w:tr w:rsidR="002265FE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265FE" w:rsidRPr="0014623C" w:rsidRDefault="002265FE" w:rsidP="00146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623C">
              <w:rPr>
                <w:rFonts w:ascii="Calibri" w:eastAsia="Times New Roman" w:hAnsi="Calibri" w:cs="Calibri"/>
                <w:color w:val="000000"/>
              </w:rPr>
              <w:t xml:space="preserve">1. </w:t>
            </w:r>
            <w:r w:rsidR="0014623C">
              <w:rPr>
                <w:rFonts w:ascii="Calibri" w:eastAsia="Times New Roman" w:hAnsi="Calibri" w:cs="Calibri"/>
                <w:color w:val="000000"/>
              </w:rPr>
              <w:t>Магнитная сепарация над целевого класса с последующим доизмельчением в отдельном цикле</w:t>
            </w:r>
          </w:p>
        </w:tc>
      </w:tr>
      <w:tr w:rsidR="002265FE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265FE" w:rsidRPr="0014623C" w:rsidRDefault="002265FE" w:rsidP="00146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623C">
              <w:rPr>
                <w:rFonts w:ascii="Calibri" w:eastAsia="Times New Roman" w:hAnsi="Calibri" w:cs="Calibri"/>
                <w:color w:val="000000"/>
              </w:rPr>
              <w:t xml:space="preserve">2. </w:t>
            </w:r>
            <w:r w:rsidR="0014623C">
              <w:rPr>
                <w:rFonts w:ascii="Calibri" w:eastAsia="Times New Roman" w:hAnsi="Calibri" w:cs="Calibri"/>
                <w:color w:val="000000"/>
              </w:rPr>
              <w:t>Изменение геометрии футеровки шаровых мельниц</w:t>
            </w:r>
          </w:p>
        </w:tc>
      </w:tr>
      <w:tr w:rsidR="002265FE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265FE" w:rsidRPr="0014623C" w:rsidRDefault="002265FE" w:rsidP="00146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623C">
              <w:rPr>
                <w:rFonts w:ascii="Calibri" w:eastAsia="Times New Roman" w:hAnsi="Calibri" w:cs="Calibri"/>
                <w:color w:val="000000"/>
              </w:rPr>
              <w:t xml:space="preserve">3. </w:t>
            </w:r>
            <w:r w:rsidR="0014623C">
              <w:rPr>
                <w:rFonts w:ascii="Calibri" w:eastAsia="Times New Roman" w:hAnsi="Calibri" w:cs="Calibri"/>
                <w:color w:val="000000"/>
              </w:rPr>
              <w:t xml:space="preserve">Замена </w:t>
            </w:r>
            <w:proofErr w:type="spellStart"/>
            <w:r w:rsidR="0014623C">
              <w:rPr>
                <w:rFonts w:ascii="Calibri" w:eastAsia="Times New Roman" w:hAnsi="Calibri" w:cs="Calibri"/>
                <w:color w:val="000000"/>
              </w:rPr>
              <w:t>песковых</w:t>
            </w:r>
            <w:proofErr w:type="spellEnd"/>
            <w:r w:rsidR="0014623C">
              <w:rPr>
                <w:rFonts w:ascii="Calibri" w:eastAsia="Times New Roman" w:hAnsi="Calibri" w:cs="Calibri"/>
                <w:color w:val="000000"/>
              </w:rPr>
              <w:t xml:space="preserve"> насадок на гидроциклонах с уменьшением диаметра с 12 на 8</w:t>
            </w:r>
          </w:p>
        </w:tc>
      </w:tr>
      <w:tr w:rsidR="002265FE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265FE" w:rsidRPr="007C6803" w:rsidRDefault="002265FE" w:rsidP="00146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4. </w:t>
            </w:r>
            <w:r w:rsidR="0014623C">
              <w:rPr>
                <w:rFonts w:ascii="Calibri" w:eastAsia="Times New Roman" w:hAnsi="Calibri" w:cs="Calibri"/>
                <w:color w:val="000000"/>
              </w:rPr>
              <w:t>Полная з</w:t>
            </w:r>
            <w:r w:rsidRPr="007C6803">
              <w:rPr>
                <w:rFonts w:ascii="Calibri" w:eastAsia="Times New Roman" w:hAnsi="Calibri" w:cs="Calibri"/>
                <w:color w:val="000000"/>
              </w:rPr>
              <w:t xml:space="preserve">амена классификаторов на </w:t>
            </w:r>
            <w:r w:rsidR="0014623C">
              <w:rPr>
                <w:rFonts w:ascii="Calibri" w:eastAsia="Times New Roman" w:hAnsi="Calibri" w:cs="Calibri"/>
                <w:color w:val="000000"/>
              </w:rPr>
              <w:t>гидроциклоны</w:t>
            </w:r>
          </w:p>
        </w:tc>
      </w:tr>
      <w:tr w:rsidR="002265FE" w:rsidRPr="007C6803" w:rsidTr="009F4FAC">
        <w:trPr>
          <w:trHeight w:val="29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2265FE" w:rsidRPr="007C6803" w:rsidRDefault="002265FE" w:rsidP="001462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803">
              <w:rPr>
                <w:rFonts w:ascii="Calibri" w:eastAsia="Times New Roman" w:hAnsi="Calibri" w:cs="Calibri"/>
                <w:color w:val="000000"/>
              </w:rPr>
              <w:t xml:space="preserve">5. Грохота тонкого </w:t>
            </w:r>
            <w:proofErr w:type="spellStart"/>
            <w:r w:rsidRPr="007C6803">
              <w:rPr>
                <w:rFonts w:ascii="Calibri" w:eastAsia="Times New Roman" w:hAnsi="Calibri" w:cs="Calibri"/>
                <w:color w:val="000000"/>
              </w:rPr>
              <w:t>грохочения</w:t>
            </w:r>
            <w:proofErr w:type="spellEnd"/>
            <w:r w:rsidRPr="007C6803">
              <w:rPr>
                <w:rFonts w:ascii="Calibri" w:eastAsia="Times New Roman" w:hAnsi="Calibri" w:cs="Calibri"/>
                <w:color w:val="000000"/>
              </w:rPr>
              <w:t xml:space="preserve"> после 2 стадии </w:t>
            </w:r>
            <w:r w:rsidR="0014623C">
              <w:rPr>
                <w:rFonts w:ascii="Calibri" w:eastAsia="Times New Roman" w:hAnsi="Calibri" w:cs="Calibri"/>
                <w:color w:val="000000"/>
              </w:rPr>
              <w:t>измельчения как альтернатива магнитной сепарации</w:t>
            </w:r>
          </w:p>
        </w:tc>
      </w:tr>
    </w:tbl>
    <w:p w:rsidR="0017216B" w:rsidRDefault="0017216B" w:rsidP="0014623C">
      <w:bookmarkStart w:id="0" w:name="_GoBack"/>
      <w:bookmarkEnd w:id="0"/>
    </w:p>
    <w:sectPr w:rsidR="0017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EEF"/>
    <w:rsid w:val="0014623C"/>
    <w:rsid w:val="0017216B"/>
    <w:rsid w:val="002265FE"/>
    <w:rsid w:val="0049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7B1D3"/>
  <w15:chartTrackingRefBased/>
  <w15:docId w15:val="{09F47A1F-6B83-4CAD-928F-4E05C735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65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«ГМК «Норильский никель»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 Андрей Сергеевич</dc:creator>
  <cp:keywords/>
  <dc:description/>
  <cp:lastModifiedBy>Каримов Андрей Сергеевич</cp:lastModifiedBy>
  <cp:revision>2</cp:revision>
  <dcterms:created xsi:type="dcterms:W3CDTF">2026-05-08T12:40:00Z</dcterms:created>
  <dcterms:modified xsi:type="dcterms:W3CDTF">2026-05-08T13:05:00Z</dcterms:modified>
</cp:coreProperties>
</file>