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fill="2E86AB" w:val="clear"/>
      </w:pPr>
      <w:r>
        <w:rPr>
          <w:rFonts w:ascii="Calibri" w:hAnsi="Calibri"/>
          <w:b w:val="0"/>
          <w:color w:val="FFFFFF"/>
          <w:sz w:val="22"/>
        </w:rPr>
        <w:t xml:space="preserve"> </w:t>
      </w:r>
    </w:p>
    <w:p/>
    <w:p/>
    <w:p>
      <w:pPr>
        <w:jc w:val="center"/>
      </w:pPr>
      <w:r>
        <w:rPr>
          <w:rFonts w:ascii="Calibri" w:hAnsi="Calibri"/>
          <w:b/>
          <w:color w:val="0D1B2A"/>
          <w:sz w:val="56"/>
        </w:rPr>
        <w:t>📹  Presentation Script</w:t>
      </w:r>
    </w:p>
    <w:p>
      <w:pPr>
        <w:spacing w:before="0" w:after="160"/>
        <w:pBdr>
          <w:bottom w:val="single" w:sz="12" w:space="1" w:color="2E86AB"/>
        </w:pBdr>
      </w:pPr>
    </w:p>
    <w:p>
      <w:pPr>
        <w:jc w:val="center"/>
      </w:pPr>
      <w:r>
        <w:rPr>
          <w:rFonts w:ascii="Calibri" w:hAnsi="Calibri"/>
          <w:color w:val="1B3A5C"/>
          <w:sz w:val="28"/>
        </w:rPr>
        <w:t>Neural Network-Based Character Recognition</w:t>
        <w:br/>
        <w:t>Across Multiple Fonts</w:t>
      </w:r>
    </w:p>
    <w:p/>
    <w:p>
      <w:pPr>
        <w:spacing w:before="0" w:after="0"/>
        <w:jc w:val="left"/>
        <w:shd w:fill="0D1B2A" w:val="clear"/>
      </w:pPr>
      <w:r>
        <w:rPr>
          <w:rFonts w:ascii="Calibri" w:hAnsi="Calibri"/>
          <w:b w:val="0"/>
          <w:color w:val="FFFFFF"/>
          <w:sz w:val="22"/>
        </w:rPr>
        <w:t xml:space="preserve"> </w:t>
      </w:r>
    </w:p>
    <w:tbl>
      <w:tblPr>
        <w:tblW w:type="auto" w:w="0"/>
        <w:jc w:val="center"/>
        <w:tblLook w:firstColumn="1" w:firstRow="1" w:lastColumn="0" w:lastRow="0" w:noHBand="0" w:noVBand="1" w:val="04A0"/>
      </w:tblPr>
      <w:tblGrid>
        <w:gridCol w:w="4703"/>
        <w:gridCol w:w="4703"/>
      </w:tblGrid>
      <w:tr>
        <w:tc>
          <w:tcPr>
            <w:tcW w:type="dxa" w:w="4703"/>
            <w:tcBorders>
              <w:top w:val="none"/>
              <w:left w:val="none"/>
              <w:bottom w:val="none"/>
              <w:right w:val="none"/>
            </w:tcBorders>
          </w:tcPr>
          <w:p>
            <w:r>
              <w:rPr>
                <w:rFonts w:ascii="Calibri" w:hAnsi="Calibri"/>
                <w:b/>
                <w:color w:val="1B3A5C"/>
                <w:sz w:val="22"/>
              </w:rPr>
              <w:t>Student</w:t>
            </w:r>
          </w:p>
        </w:tc>
        <w:tc>
          <w:tcPr>
            <w:tcW w:type="dxa" w:w="4703"/>
            <w:tcBorders>
              <w:top w:val="none"/>
              <w:left w:val="none"/>
              <w:bottom w:val="none"/>
              <w:right w:val="none"/>
            </w:tcBorders>
          </w:tcPr>
          <w:p>
            <w:r>
              <w:rPr>
                <w:rFonts w:ascii="Calibri" w:hAnsi="Calibri"/>
                <w:sz w:val="22"/>
              </w:rPr>
              <w:t>Mohamed Alaa Shebl Mohamed</w:t>
            </w:r>
          </w:p>
        </w:tc>
      </w:tr>
      <w:tr>
        <w:tc>
          <w:tcPr>
            <w:tcW w:type="dxa" w:w="4703"/>
            <w:tcBorders>
              <w:top w:val="none"/>
              <w:left w:val="none"/>
              <w:bottom w:val="none"/>
              <w:right w:val="none"/>
            </w:tcBorders>
          </w:tcPr>
          <w:p>
            <w:r>
              <w:rPr>
                <w:rFonts w:ascii="Calibri" w:hAnsi="Calibri"/>
                <w:b/>
                <w:color w:val="1B3A5C"/>
                <w:sz w:val="22"/>
              </w:rPr>
              <w:t>Course</w:t>
            </w:r>
          </w:p>
        </w:tc>
        <w:tc>
          <w:tcPr>
            <w:tcW w:type="dxa" w:w="4703"/>
            <w:tcBorders>
              <w:top w:val="none"/>
              <w:left w:val="none"/>
              <w:bottom w:val="none"/>
              <w:right w:val="none"/>
            </w:tcBorders>
          </w:tcPr>
          <w:p>
            <w:r>
              <w:rPr>
                <w:rFonts w:ascii="Calibri" w:hAnsi="Calibri"/>
                <w:sz w:val="22"/>
              </w:rPr>
              <w:t>Artificial Neural Networks — Istanbul Atlas University</w:t>
            </w:r>
          </w:p>
        </w:tc>
      </w:tr>
      <w:tr>
        <w:tc>
          <w:tcPr>
            <w:tcW w:type="dxa" w:w="4703"/>
            <w:tcBorders>
              <w:top w:val="none"/>
              <w:left w:val="none"/>
              <w:bottom w:val="none"/>
              <w:right w:val="none"/>
            </w:tcBorders>
          </w:tcPr>
          <w:p>
            <w:r>
              <w:rPr>
                <w:rFonts w:ascii="Calibri" w:hAnsi="Calibri"/>
                <w:b/>
                <w:color w:val="1B3A5C"/>
                <w:sz w:val="22"/>
              </w:rPr>
              <w:t>Date</w:t>
            </w:r>
          </w:p>
        </w:tc>
        <w:tc>
          <w:tcPr>
            <w:tcW w:type="dxa" w:w="4703"/>
            <w:tcBorders>
              <w:top w:val="none"/>
              <w:left w:val="none"/>
              <w:bottom w:val="none"/>
              <w:right w:val="none"/>
            </w:tcBorders>
          </w:tcPr>
          <w:p>
            <w:r>
              <w:rPr>
                <w:rFonts w:ascii="Calibri" w:hAnsi="Calibri"/>
                <w:sz w:val="22"/>
              </w:rPr>
              <w:t>April 2025</w:t>
            </w:r>
          </w:p>
        </w:tc>
      </w:tr>
    </w:tbl>
    <w:p>
      <w:pPr>
        <w:spacing w:before="0" w:after="0"/>
        <w:jc w:val="left"/>
        <w:shd w:fill="0D1B2A" w:val="clear"/>
      </w:pPr>
      <w:r>
        <w:rPr>
          <w:rFonts w:ascii="Calibri" w:hAnsi="Calibri"/>
          <w:b w:val="0"/>
          <w:color w:val="FFFFFF"/>
          <w:sz w:val="22"/>
        </w:rPr>
        <w:t xml:space="preserve"> </w:t>
      </w:r>
    </w:p>
    <w:p/>
    <w:p>
      <w:pPr>
        <w:jc w:val="center"/>
      </w:pPr>
      <w:r>
        <w:rPr>
          <w:rFonts w:ascii="Calibri" w:hAnsi="Calibri"/>
          <w:color w:val="777777"/>
          <w:sz w:val="22"/>
        </w:rPr>
        <w:t>This script contains the exact narration, screen actions, and timing guide</w:t>
        <w:br/>
        <w:t>for a 5–10 minute project demo video.</w:t>
      </w:r>
    </w:p>
    <w:p>
      <w:r>
        <w:br w:type="page"/>
      </w:r>
    </w:p>
    <w:p>
      <w:r>
        <w:rPr>
          <w:b/>
          <w:color w:val="0D1B2A"/>
          <w:sz w:val="40"/>
        </w:rPr>
        <w:t>📋  Timing Overview</w:t>
      </w:r>
    </w:p>
    <w:p>
      <w:pPr>
        <w:spacing w:before="0" w:after="160"/>
        <w:pBdr>
          <w:bottom w:val="single" w:sz="12" w:space="1" w:color="2E86AB"/>
        </w:pBdr>
      </w:pP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Calibri" w:hAnsi="Calibri"/>
                <w:sz w:val="20"/>
              </w:rPr>
              <w:t>1</w:t>
            </w:r>
          </w:p>
        </w:tc>
        <w:tc>
          <w:tcPr>
            <w:tcW w:type="dxa" w:w="3135"/>
          </w:tcPr>
          <w:p>
            <w:pPr>
              <w:jc w:val="center"/>
            </w:pPr>
            <w:r>
              <w:rPr>
                <w:rFonts w:ascii="Calibri" w:hAnsi="Calibri"/>
                <w:sz w:val="20"/>
              </w:rPr>
              <w:t>Introduction &amp; Project Definition</w:t>
            </w:r>
          </w:p>
        </w:tc>
        <w:tc>
          <w:tcPr>
            <w:tcW w:type="dxa" w:w="3135"/>
          </w:tcPr>
          <w:p>
            <w:pPr>
              <w:jc w:val="center"/>
            </w:pPr>
            <w:r>
              <w:rPr>
                <w:rFonts w:ascii="Calibri" w:hAnsi="Calibri"/>
                <w:sz w:val="20"/>
              </w:rPr>
              <w:t>~1 min</w:t>
            </w:r>
          </w:p>
        </w:tc>
      </w:tr>
      <w:tr>
        <w:tc>
          <w:tcPr>
            <w:tcW w:type="dxa" w:w="3135"/>
          </w:tcPr>
          <w:p>
            <w:pPr>
              <w:jc w:val="center"/>
            </w:pPr>
            <w:r>
              <w:rPr>
                <w:rFonts w:ascii="Calibri" w:hAnsi="Calibri"/>
                <w:sz w:val="20"/>
              </w:rPr>
              <w:t>2</w:t>
            </w:r>
          </w:p>
        </w:tc>
        <w:tc>
          <w:tcPr>
            <w:tcW w:type="dxa" w:w="3135"/>
          </w:tcPr>
          <w:p>
            <w:pPr>
              <w:jc w:val="center"/>
            </w:pPr>
            <w:r>
              <w:rPr>
                <w:rFonts w:ascii="Calibri" w:hAnsi="Calibri"/>
                <w:sz w:val="20"/>
              </w:rPr>
              <w:t>Dataset Overview</w:t>
            </w:r>
          </w:p>
        </w:tc>
        <w:tc>
          <w:tcPr>
            <w:tcW w:type="dxa" w:w="3135"/>
          </w:tcPr>
          <w:p>
            <w:pPr>
              <w:jc w:val="center"/>
            </w:pPr>
            <w:r>
              <w:rPr>
                <w:rFonts w:ascii="Calibri" w:hAnsi="Calibri"/>
                <w:sz w:val="20"/>
              </w:rPr>
              <w:t>~1.5 min</w:t>
            </w:r>
          </w:p>
        </w:tc>
      </w:tr>
      <w:tr>
        <w:tc>
          <w:tcPr>
            <w:tcW w:type="dxa" w:w="3135"/>
          </w:tcPr>
          <w:p>
            <w:pPr>
              <w:jc w:val="center"/>
            </w:pPr>
            <w:r>
              <w:rPr>
                <w:rFonts w:ascii="Calibri" w:hAnsi="Calibri"/>
                <w:sz w:val="20"/>
              </w:rPr>
              <w:t>3</w:t>
            </w:r>
          </w:p>
        </w:tc>
        <w:tc>
          <w:tcPr>
            <w:tcW w:type="dxa" w:w="3135"/>
          </w:tcPr>
          <w:p>
            <w:pPr>
              <w:jc w:val="center"/>
            </w:pPr>
            <w:r>
              <w:rPr>
                <w:rFonts w:ascii="Calibri" w:hAnsi="Calibri"/>
                <w:sz w:val="20"/>
              </w:rPr>
              <w:t>Architecture &amp; Methodology</w:t>
            </w:r>
          </w:p>
        </w:tc>
        <w:tc>
          <w:tcPr>
            <w:tcW w:type="dxa" w:w="3135"/>
          </w:tcPr>
          <w:p>
            <w:pPr>
              <w:jc w:val="center"/>
            </w:pPr>
            <w:r>
              <w:rPr>
                <w:rFonts w:ascii="Calibri" w:hAnsi="Calibri"/>
                <w:sz w:val="20"/>
              </w:rPr>
              <w:t>~1.5 min</w:t>
            </w:r>
          </w:p>
        </w:tc>
      </w:tr>
      <w:tr>
        <w:tc>
          <w:tcPr>
            <w:tcW w:type="dxa" w:w="3135"/>
          </w:tcPr>
          <w:p>
            <w:pPr>
              <w:jc w:val="center"/>
            </w:pPr>
            <w:r>
              <w:rPr>
                <w:rFonts w:ascii="Calibri" w:hAnsi="Calibri"/>
                <w:sz w:val="20"/>
              </w:rPr>
              <w:t>4</w:t>
            </w:r>
          </w:p>
        </w:tc>
        <w:tc>
          <w:tcPr>
            <w:tcW w:type="dxa" w:w="3135"/>
          </w:tcPr>
          <w:p>
            <w:pPr>
              <w:jc w:val="center"/>
            </w:pPr>
            <w:r>
              <w:rPr>
                <w:rFonts w:ascii="Calibri" w:hAnsi="Calibri"/>
                <w:sz w:val="20"/>
              </w:rPr>
              <w:t>Results &amp; Training Demo</w:t>
            </w:r>
          </w:p>
        </w:tc>
        <w:tc>
          <w:tcPr>
            <w:tcW w:type="dxa" w:w="3135"/>
          </w:tcPr>
          <w:p>
            <w:pPr>
              <w:jc w:val="center"/>
            </w:pPr>
            <w:r>
              <w:rPr>
                <w:rFonts w:ascii="Calibri" w:hAnsi="Calibri"/>
                <w:sz w:val="20"/>
              </w:rPr>
              <w:t>~2 min</w:t>
            </w:r>
          </w:p>
        </w:tc>
      </w:tr>
      <w:tr>
        <w:tc>
          <w:tcPr>
            <w:tcW w:type="dxa" w:w="3135"/>
          </w:tcPr>
          <w:p>
            <w:pPr>
              <w:jc w:val="center"/>
            </w:pPr>
            <w:r>
              <w:rPr>
                <w:rFonts w:ascii="Calibri" w:hAnsi="Calibri"/>
                <w:sz w:val="20"/>
              </w:rPr>
              <w:t>5</w:t>
            </w:r>
          </w:p>
        </w:tc>
        <w:tc>
          <w:tcPr>
            <w:tcW w:type="dxa" w:w="3135"/>
          </w:tcPr>
          <w:p>
            <w:pPr>
              <w:jc w:val="center"/>
            </w:pPr>
            <w:r>
              <w:rPr>
                <w:rFonts w:ascii="Calibri" w:hAnsi="Calibri"/>
                <w:sz w:val="20"/>
              </w:rPr>
              <w:t>Dataset Modifications</w:t>
            </w:r>
          </w:p>
        </w:tc>
        <w:tc>
          <w:tcPr>
            <w:tcW w:type="dxa" w:w="3135"/>
          </w:tcPr>
          <w:p>
            <w:pPr>
              <w:jc w:val="center"/>
            </w:pPr>
            <w:r>
              <w:rPr>
                <w:rFonts w:ascii="Calibri" w:hAnsi="Calibri"/>
                <w:sz w:val="20"/>
              </w:rPr>
              <w:t>~1.5 min</w:t>
            </w:r>
          </w:p>
        </w:tc>
      </w:tr>
      <w:tr>
        <w:tc>
          <w:tcPr>
            <w:tcW w:type="dxa" w:w="3135"/>
          </w:tcPr>
          <w:p>
            <w:pPr>
              <w:jc w:val="center"/>
            </w:pPr>
            <w:r>
              <w:rPr>
                <w:rFonts w:ascii="Calibri" w:hAnsi="Calibri"/>
                <w:sz w:val="20"/>
              </w:rPr>
              <w:t>6</w:t>
            </w:r>
          </w:p>
        </w:tc>
        <w:tc>
          <w:tcPr>
            <w:tcW w:type="dxa" w:w="3135"/>
          </w:tcPr>
          <w:p>
            <w:pPr>
              <w:jc w:val="center"/>
            </w:pPr>
            <w:r>
              <w:rPr>
                <w:rFonts w:ascii="Calibri" w:hAnsi="Calibri"/>
                <w:sz w:val="20"/>
              </w:rPr>
              <w:t>Logic Gates &amp; GUI Demo</w:t>
            </w:r>
          </w:p>
        </w:tc>
        <w:tc>
          <w:tcPr>
            <w:tcW w:type="dxa" w:w="3135"/>
          </w:tcPr>
          <w:p>
            <w:pPr>
              <w:jc w:val="center"/>
            </w:pPr>
            <w:r>
              <w:rPr>
                <w:rFonts w:ascii="Calibri" w:hAnsi="Calibri"/>
                <w:sz w:val="20"/>
              </w:rPr>
              <w:t>~1.5 min</w:t>
            </w:r>
          </w:p>
        </w:tc>
      </w:tr>
      <w:tr>
        <w:tc>
          <w:tcPr>
            <w:tcW w:type="dxa" w:w="3135"/>
          </w:tcPr>
          <w:p>
            <w:pPr>
              <w:jc w:val="center"/>
            </w:pPr>
            <w:r>
              <w:rPr>
                <w:rFonts w:ascii="Calibri" w:hAnsi="Calibri"/>
                <w:sz w:val="20"/>
              </w:rPr>
              <w:t>7</w:t>
            </w:r>
          </w:p>
        </w:tc>
        <w:tc>
          <w:tcPr>
            <w:tcW w:type="dxa" w:w="3135"/>
          </w:tcPr>
          <w:p>
            <w:pPr>
              <w:jc w:val="center"/>
            </w:pPr>
            <w:r>
              <w:rPr>
                <w:rFonts w:ascii="Calibri" w:hAnsi="Calibri"/>
                <w:sz w:val="20"/>
              </w:rPr>
              <w:t>Conclusion</w:t>
            </w:r>
          </w:p>
        </w:tc>
        <w:tc>
          <w:tcPr>
            <w:tcW w:type="dxa" w:w="3135"/>
          </w:tcPr>
          <w:p>
            <w:pPr>
              <w:jc w:val="center"/>
            </w:pPr>
            <w:r>
              <w:rPr>
                <w:rFonts w:ascii="Calibri" w:hAnsi="Calibri"/>
                <w:sz w:val="20"/>
              </w:rPr>
              <w:t>~0.5 min</w:t>
            </w:r>
          </w:p>
        </w:tc>
      </w:tr>
      <w:tr>
        <w:tc>
          <w:tcPr>
            <w:tcW w:type="dxa" w:w="3135"/>
            <w:shd w:fill="0D1B2A"/>
          </w:tcPr>
          <w:p>
            <w:pPr>
              <w:jc w:val="center"/>
            </w:pPr>
            <w:r>
              <w:rPr>
                <w:rFonts w:ascii="Calibri" w:hAnsi="Calibri"/>
                <w:b/>
                <w:color w:val="FFFFFF"/>
                <w:sz w:val="20"/>
              </w:rPr>
            </w:r>
          </w:p>
        </w:tc>
        <w:tc>
          <w:tcPr>
            <w:tcW w:type="dxa" w:w="3135"/>
            <w:shd w:fill="0D1B2A"/>
          </w:tcPr>
          <w:p>
            <w:pPr>
              <w:jc w:val="center"/>
            </w:pPr>
            <w:r>
              <w:rPr>
                <w:rFonts w:ascii="Calibri" w:hAnsi="Calibri"/>
                <w:b/>
                <w:color w:val="FFFFFF"/>
                <w:sz w:val="20"/>
              </w:rPr>
              <w:t>TOTAL</w:t>
            </w:r>
          </w:p>
        </w:tc>
        <w:tc>
          <w:tcPr>
            <w:tcW w:type="dxa" w:w="3135"/>
            <w:shd w:fill="0D1B2A"/>
          </w:tcPr>
          <w:p>
            <w:pPr>
              <w:jc w:val="center"/>
            </w:pPr>
            <w:r>
              <w:rPr>
                <w:rFonts w:ascii="Calibri" w:hAnsi="Calibri"/>
                <w:b/>
                <w:color w:val="FFFFFF"/>
                <w:sz w:val="20"/>
              </w:rPr>
              <w:t>~9 min</w:t>
            </w:r>
          </w:p>
        </w:tc>
      </w:tr>
    </w:tbl>
    <w:p>
      <w:r>
        <w:br w:type="page"/>
      </w:r>
    </w:p>
    <w:p>
      <w:pPr>
        <w:spacing w:before="360" w:after="80"/>
      </w:pPr>
      <w:r>
        <w:rPr>
          <w:rFonts w:ascii="Calibri" w:hAnsi="Calibri"/>
          <w:b/>
          <w:color w:val="2E86AB"/>
          <w:sz w:val="20"/>
        </w:rPr>
        <w:t>SECTION 1</w:t>
      </w:r>
    </w:p>
    <w:p>
      <w:pPr>
        <w:spacing w:before="0" w:after="40"/>
      </w:pPr>
      <w:r>
        <w:rPr>
          <w:rFonts w:ascii="Calibri" w:hAnsi="Calibri"/>
          <w:b/>
          <w:color w:val="0D1B2A"/>
          <w:sz w:val="36"/>
        </w:rPr>
        <w:t>1. Introduction &amp; Project Definition</w:t>
      </w:r>
    </w:p>
    <w:p>
      <w:pPr>
        <w:spacing w:before="0" w:after="120"/>
      </w:pPr>
      <w:r>
        <w:rPr>
          <w:rFonts w:ascii="Calibri" w:hAnsi="Calibri"/>
          <w:i/>
          <w:color w:val="777777"/>
          <w:sz w:val="20"/>
        </w:rPr>
        <w:t>⏱️  Target Duration: ~1 minute</w:t>
      </w:r>
    </w:p>
    <w:p>
      <w:pPr>
        <w:spacing w:before="0" w:after="160"/>
        <w:pBdr>
          <w:bottom w:val="single" w:sz="12" w:space="1" w:color="2E86AB"/>
        </w:pBdr>
      </w:pPr>
    </w:p>
    <w:p>
      <w:pPr>
        <w:spacing w:before="80" w:after="40"/>
      </w:pPr>
      <w:r>
        <w:rPr>
          <w:sz w:val="22"/>
        </w:rPr>
        <w:t xml:space="preserve">🖥️  </w:t>
      </w:r>
      <w:r>
        <w:rPr>
          <w:rFonts w:ascii="Calibri" w:hAnsi="Calibri"/>
          <w:b/>
          <w:color w:val="E65100"/>
          <w:sz w:val="22"/>
        </w:rPr>
        <w:t>Show: Project folder structure (open in file explorer)</w:t>
      </w:r>
    </w:p>
    <w:p>
      <w:pPr>
        <w:spacing w:before="80" w:after="80"/>
        <w:shd w:fill="F5F5F5" w:val="clear"/>
        <w:ind w:left="360" w:right="180"/>
      </w:pPr>
      <w:r>
        <w:rPr>
          <w:rFonts w:ascii="Calibri" w:hAnsi="Calibri"/>
          <w:i/>
          <w:color w:val="1D1D1D"/>
          <w:sz w:val="22"/>
        </w:rPr>
        <w:t>"Hi, my name is Mohamed Alaa Shebl Mohamed, student ID 230504583. Today I'll be presenting my project: Neural Network-Based Character Recognition Across Multiple Fonts, for the Artificial Neural Networks course at Istanbul Atlas University."</w:t>
      </w:r>
    </w:p>
    <w:p>
      <w:pPr>
        <w:spacing w:before="80" w:after="40"/>
      </w:pPr>
      <w:r>
        <w:rPr>
          <w:sz w:val="22"/>
        </w:rPr>
        <w:t xml:space="preserve">🖥️  </w:t>
      </w:r>
      <w:r>
        <w:rPr>
          <w:rFonts w:ascii="Calibri" w:hAnsi="Calibri"/>
          <w:b/>
          <w:color w:val="E65100"/>
          <w:sz w:val="22"/>
        </w:rPr>
        <w:t>Show: Open the project folder, briefly show the file tree</w:t>
      </w:r>
    </w:p>
    <w:p>
      <w:pPr>
        <w:spacing w:before="80" w:after="80"/>
        <w:shd w:fill="F5F5F5" w:val="clear"/>
        <w:ind w:left="360" w:right="180"/>
      </w:pPr>
      <w:r>
        <w:rPr>
          <w:rFonts w:ascii="Calibri" w:hAnsi="Calibri"/>
          <w:i/>
          <w:color w:val="1D1D1D"/>
          <w:sz w:val="22"/>
        </w:rPr>
        <w:t>"The goal of this project is to build a complete neural network system that can recognize English alphabet characters from A to Z using a Multi-Layer Perceptron — implemented entirely from scratch using NumPy. That means no TensorFlow, no PyTorch — every component including forward propagation, backpropagation, softmax, and cross-entropy loss is implemented manually to demonstrate a deep understanding of how neural networks actually work."</w:t>
      </w:r>
    </w:p>
    <w:p>
      <w:pPr>
        <w:spacing w:before="80" w:after="40"/>
      </w:pPr>
      <w:r>
        <w:rPr>
          <w:sz w:val="22"/>
        </w:rPr>
        <w:t xml:space="preserve">🖥️  </w:t>
      </w:r>
      <w:r>
        <w:rPr>
          <w:rFonts w:ascii="Calibri" w:hAnsi="Calibri"/>
          <w:b/>
          <w:color w:val="E65100"/>
          <w:sz w:val="22"/>
        </w:rPr>
        <w:t>Show: Short_Project_Report.docx (open to the title page)</w:t>
      </w:r>
    </w:p>
    <w:p>
      <w:pPr>
        <w:spacing w:before="80" w:after="80"/>
        <w:shd w:fill="F5F5F5" w:val="clear"/>
        <w:ind w:left="360" w:right="180"/>
      </w:pPr>
      <w:r>
        <w:rPr>
          <w:rFonts w:ascii="Calibri" w:hAnsi="Calibri"/>
          <w:i/>
          <w:color w:val="1D1D1D"/>
          <w:sz w:val="22"/>
        </w:rPr>
        <w:t>"The project also includes an interactive GUI built with Tkinter where users can train models in real time, draw characters on a canvas, and upload images for prediction."</w:t>
      </w:r>
    </w:p>
    <w:p>
      <w:pPr>
        <w:spacing w:before="40" w:after="40"/>
      </w:pPr>
      <w:r>
        <w:rPr>
          <w:rFonts w:ascii="Calibri" w:hAnsi="Calibri"/>
          <w:b/>
          <w:color w:val="2E7D32"/>
          <w:sz w:val="20"/>
        </w:rPr>
        <w:t xml:space="preserve">💡 Tip: </w:t>
      </w:r>
      <w:r>
        <w:rPr>
          <w:rFonts w:ascii="Calibri" w:hAnsi="Calibri"/>
          <w:color w:val="777777"/>
          <w:sz w:val="20"/>
        </w:rPr>
        <w:t>Speak clearly and at a moderate pace. This sets the tone — confident but not rushed.</w:t>
      </w:r>
    </w:p>
    <w:p>
      <w:r>
        <w:br w:type="page"/>
      </w:r>
    </w:p>
    <w:p>
      <w:pPr>
        <w:spacing w:before="360" w:after="80"/>
      </w:pPr>
      <w:r>
        <w:rPr>
          <w:rFonts w:ascii="Calibri" w:hAnsi="Calibri"/>
          <w:b/>
          <w:color w:val="2E86AB"/>
          <w:sz w:val="20"/>
        </w:rPr>
        <w:t>SECTION 2</w:t>
      </w:r>
    </w:p>
    <w:p>
      <w:pPr>
        <w:spacing w:before="0" w:after="40"/>
      </w:pPr>
      <w:r>
        <w:rPr>
          <w:rFonts w:ascii="Calibri" w:hAnsi="Calibri"/>
          <w:b/>
          <w:color w:val="0D1B2A"/>
          <w:sz w:val="36"/>
        </w:rPr>
        <w:t>2. Dataset Overview</w:t>
      </w:r>
    </w:p>
    <w:p>
      <w:pPr>
        <w:spacing w:before="0" w:after="120"/>
      </w:pPr>
      <w:r>
        <w:rPr>
          <w:rFonts w:ascii="Calibri" w:hAnsi="Calibri"/>
          <w:i/>
          <w:color w:val="777777"/>
          <w:sz w:val="20"/>
        </w:rPr>
        <w:t>⏱️  Target Duration: ~1.5 minutes</w:t>
      </w:r>
    </w:p>
    <w:p>
      <w:pPr>
        <w:spacing w:before="0" w:after="160"/>
        <w:pBdr>
          <w:bottom w:val="single" w:sz="12" w:space="1" w:color="2E86AB"/>
        </w:pBdr>
      </w:pPr>
    </w:p>
    <w:p>
      <w:pPr>
        <w:spacing w:before="80" w:after="40"/>
      </w:pPr>
      <w:r>
        <w:rPr>
          <w:sz w:val="22"/>
        </w:rPr>
        <w:t xml:space="preserve">🖥️  </w:t>
      </w:r>
      <w:r>
        <w:rPr>
          <w:rFonts w:ascii="Calibri" w:hAnsi="Calibri"/>
          <w:b/>
          <w:color w:val="E65100"/>
          <w:sz w:val="22"/>
        </w:rPr>
        <w:t>Show: character_fonts (with handwritten data).npz file</w:t>
      </w:r>
    </w:p>
    <w:p>
      <w:pPr>
        <w:spacing w:before="80" w:after="80"/>
        <w:shd w:fill="F5F5F5" w:val="clear"/>
        <w:ind w:left="360" w:right="180"/>
      </w:pPr>
      <w:r>
        <w:rPr>
          <w:rFonts w:ascii="Calibri" w:hAnsi="Calibri"/>
          <w:i/>
          <w:color w:val="1D1D1D"/>
          <w:sz w:val="22"/>
        </w:rPr>
        <w:t>"The dataset I used is based on the Alphabet Characters Fonts Dataset from Kaggle, enhanced with handwritten character data. It contains over 762 thousand 28 by 28 grayscale images across 26 classes — one for each letter of the alphabet."</w:t>
      </w:r>
    </w:p>
    <w:p>
      <w:pPr>
        <w:spacing w:before="80" w:after="40"/>
      </w:pPr>
      <w:r>
        <w:rPr>
          <w:sz w:val="22"/>
        </w:rPr>
        <w:t xml:space="preserve">🖥️  </w:t>
      </w:r>
      <w:r>
        <w:rPr>
          <w:rFonts w:ascii="Calibri" w:hAnsi="Calibri"/>
          <w:b/>
          <w:color w:val="E65100"/>
          <w:sz w:val="22"/>
        </w:rPr>
        <w:t>Show: Images/ folder — open a few letter folders to show sample images</w:t>
      </w:r>
    </w:p>
    <w:p>
      <w:pPr>
        <w:spacing w:before="80" w:after="80"/>
        <w:shd w:fill="F5F5F5" w:val="clear"/>
        <w:ind w:left="360" w:right="180"/>
      </w:pPr>
      <w:r>
        <w:rPr>
          <w:rFonts w:ascii="Calibri" w:hAnsi="Calibri"/>
          <w:i/>
          <w:color w:val="1D1D1D"/>
          <w:sz w:val="22"/>
        </w:rPr>
        <w:t>"Each image is 28 by 28 pixels, stored as uint8 values. The dataset is saved in NumPy's compressed npz format with two arrays: images of shape 762,213 by 28 by 28, and labels of shape 762,213."</w:t>
      </w:r>
    </w:p>
    <w:p>
      <w:pPr>
        <w:spacing w:before="80" w:after="40"/>
      </w:pPr>
      <w:r>
        <w:rPr>
          <w:sz w:val="22"/>
        </w:rPr>
        <w:t xml:space="preserve">🖥️  </w:t>
      </w:r>
      <w:r>
        <w:rPr>
          <w:rFonts w:ascii="Calibri" w:hAnsi="Calibri"/>
          <w:b/>
          <w:color w:val="E65100"/>
          <w:sz w:val="22"/>
        </w:rPr>
        <w:t>Show: Report Section 2 — Dataset table + sample images figure</w:t>
      </w:r>
    </w:p>
    <w:p>
      <w:pPr>
        <w:spacing w:before="80" w:after="80"/>
        <w:shd w:fill="F5F5F5" w:val="clear"/>
        <w:ind w:left="360" w:right="180"/>
      </w:pPr>
      <w:r>
        <w:rPr>
          <w:rFonts w:ascii="Calibri" w:hAnsi="Calibri"/>
          <w:i/>
          <w:color w:val="1D1D1D"/>
          <w:sz w:val="22"/>
        </w:rPr>
        <w:t>"One important thing to note is that the dataset has class imbalance — the most frequent class has about 4.5 times more samples than the least frequent. To handle this properly, I used a stratified train-test split which preserves the class distribution in both sets. The split is 80-20, giving us about 610 thousand training samples and 152 thousand test samples."</w:t>
      </w:r>
    </w:p>
    <w:p>
      <w:pPr>
        <w:spacing w:before="40" w:after="40"/>
      </w:pPr>
      <w:r>
        <w:rPr>
          <w:rFonts w:ascii="Calibri" w:hAnsi="Calibri"/>
          <w:b/>
          <w:color w:val="2E7D32"/>
          <w:sz w:val="20"/>
        </w:rPr>
        <w:t xml:space="preserve">💡 Tip: </w:t>
      </w:r>
      <w:r>
        <w:rPr>
          <w:rFonts w:ascii="Calibri" w:hAnsi="Calibri"/>
          <w:color w:val="777777"/>
          <w:sz w:val="20"/>
        </w:rPr>
        <w:t>You can open a few A, B, X folders to show the variety in images — mix of fonts and handwriting styles.</w:t>
      </w:r>
    </w:p>
    <w:p>
      <w:r>
        <w:br w:type="page"/>
      </w:r>
    </w:p>
    <w:p>
      <w:pPr>
        <w:spacing w:before="360" w:after="80"/>
      </w:pPr>
      <w:r>
        <w:rPr>
          <w:rFonts w:ascii="Calibri" w:hAnsi="Calibri"/>
          <w:b/>
          <w:color w:val="2E86AB"/>
          <w:sz w:val="20"/>
        </w:rPr>
        <w:t>SECTION 3</w:t>
      </w:r>
    </w:p>
    <w:p>
      <w:pPr>
        <w:spacing w:before="0" w:after="40"/>
      </w:pPr>
      <w:r>
        <w:rPr>
          <w:rFonts w:ascii="Calibri" w:hAnsi="Calibri"/>
          <w:b/>
          <w:color w:val="0D1B2A"/>
          <w:sz w:val="36"/>
        </w:rPr>
        <w:t>3. Neural Network Architecture &amp; Methodology</w:t>
      </w:r>
    </w:p>
    <w:p>
      <w:pPr>
        <w:spacing w:before="0" w:after="120"/>
      </w:pPr>
      <w:r>
        <w:rPr>
          <w:rFonts w:ascii="Calibri" w:hAnsi="Calibri"/>
          <w:i/>
          <w:color w:val="777777"/>
          <w:sz w:val="20"/>
        </w:rPr>
        <w:t>⏱️  Target Duration: ~1.5 minutes</w:t>
      </w:r>
    </w:p>
    <w:p>
      <w:pPr>
        <w:spacing w:before="0" w:after="160"/>
        <w:pBdr>
          <w:bottom w:val="single" w:sz="12" w:space="1" w:color="2E86AB"/>
        </w:pBdr>
      </w:pPr>
    </w:p>
    <w:p>
      <w:pPr>
        <w:spacing w:before="80" w:after="40"/>
      </w:pPr>
      <w:r>
        <w:rPr>
          <w:sz w:val="22"/>
        </w:rPr>
        <w:t xml:space="preserve">🖥️  </w:t>
      </w:r>
      <w:r>
        <w:rPr>
          <w:rFonts w:ascii="Calibri" w:hAnsi="Calibri"/>
          <w:b/>
          <w:color w:val="E65100"/>
          <w:sz w:val="22"/>
        </w:rPr>
        <w:t>Show: neural_network_architecture.png (full screen)</w:t>
      </w:r>
    </w:p>
    <w:p>
      <w:pPr>
        <w:spacing w:before="80" w:after="80"/>
        <w:shd w:fill="F5F5F5" w:val="clear"/>
        <w:ind w:left="360" w:right="180"/>
      </w:pPr>
      <w:r>
        <w:rPr>
          <w:rFonts w:ascii="Calibri" w:hAnsi="Calibri"/>
          <w:i/>
          <w:color w:val="1D1D1D"/>
          <w:sz w:val="22"/>
        </w:rPr>
        <w:t>"The model is a fully-connected Multi-Layer Perceptron with three layers. The input layer has 784 neurons corresponding to the flattened 28 by 28 image. The first hidden layer has 256 neurons with ReLU activation, the second hidden layer has 128 neurons also with ReLU, and the output layer has 26 neurons with Softmax — one for each letter class. The total number of trainable parameters is 237,210."</w:t>
      </w:r>
    </w:p>
    <w:p>
      <w:pPr>
        <w:spacing w:before="80" w:after="40"/>
      </w:pPr>
      <w:r>
        <w:rPr>
          <w:sz w:val="22"/>
        </w:rPr>
        <w:t xml:space="preserve">🖥️  </w:t>
      </w:r>
      <w:r>
        <w:rPr>
          <w:rFonts w:ascii="Calibri" w:hAnsi="Calibri"/>
          <w:b/>
          <w:color w:val="E65100"/>
          <w:sz w:val="22"/>
        </w:rPr>
        <w:t>Show: neural_network_training_flow.png</w:t>
      </w:r>
    </w:p>
    <w:p>
      <w:pPr>
        <w:spacing w:before="80" w:after="80"/>
        <w:shd w:fill="F5F5F5" w:val="clear"/>
        <w:ind w:left="360" w:right="180"/>
      </w:pPr>
      <w:r>
        <w:rPr>
          <w:rFonts w:ascii="Calibri" w:hAnsi="Calibri"/>
          <w:i/>
          <w:color w:val="1D1D1D"/>
          <w:sz w:val="22"/>
        </w:rPr>
        <w:t>"The training process follows a standard pipeline: data is loaded and preprocessed — normalized to zero to one and flattened — then fed through the network in mini-batches of 256 samples. The loss function is categorical cross-entropy, and gradients are computed via backpropagation using the chain rule, implemented manually with NumPy matrix operations."</w:t>
      </w:r>
    </w:p>
    <w:p>
      <w:pPr>
        <w:spacing w:before="80" w:after="40"/>
      </w:pPr>
      <w:r>
        <w:rPr>
          <w:sz w:val="22"/>
        </w:rPr>
        <w:t xml:space="preserve">🖥️  </w:t>
      </w:r>
      <w:r>
        <w:rPr>
          <w:rFonts w:ascii="Calibri" w:hAnsi="Calibri"/>
          <w:b/>
          <w:color w:val="E65100"/>
          <w:sz w:val="22"/>
        </w:rPr>
        <w:t>Show: Report Section 4 — Training Configuration table</w:t>
      </w:r>
    </w:p>
    <w:p>
      <w:pPr>
        <w:spacing w:before="80" w:after="80"/>
        <w:shd w:fill="F5F5F5" w:val="clear"/>
        <w:ind w:left="360" w:right="180"/>
      </w:pPr>
      <w:r>
        <w:rPr>
          <w:rFonts w:ascii="Calibri" w:hAnsi="Calibri"/>
          <w:i/>
          <w:color w:val="1D1D1D"/>
          <w:sz w:val="22"/>
        </w:rPr>
        <w:t>"Weights are initialized using He initialization for ReLU layers, which accounts for the fact that ReLU zeros out half the activations. Training uses early stopping with a patience of 5 epochs to prevent overfitting — if validation loss doesn't improve for 5 consecutive epochs, training stops and the best weights are restored."</w:t>
      </w:r>
    </w:p>
    <w:p>
      <w:pPr>
        <w:spacing w:before="80" w:after="40"/>
      </w:pPr>
      <w:r>
        <w:rPr>
          <w:sz w:val="22"/>
        </w:rPr>
        <w:t xml:space="preserve">🖥️  </w:t>
      </w:r>
      <w:r>
        <w:rPr>
          <w:rFonts w:ascii="Calibri" w:hAnsi="Calibri"/>
          <w:b/>
          <w:color w:val="E65100"/>
          <w:sz w:val="22"/>
        </w:rPr>
        <w:t>Show: src/ann/mlp.py — scroll through key methods (forward, backward, fit) briefly</w:t>
      </w:r>
    </w:p>
    <w:p>
      <w:pPr>
        <w:spacing w:before="80" w:after="80"/>
        <w:shd w:fill="F5F5F5" w:val="clear"/>
        <w:ind w:left="360" w:right="180"/>
      </w:pPr>
      <w:r>
        <w:rPr>
          <w:rFonts w:ascii="Calibri" w:hAnsi="Calibri"/>
          <w:i/>
          <w:color w:val="1D1D1D"/>
          <w:sz w:val="22"/>
        </w:rPr>
        <w:t>"Here you can see the actual implementation — the forward pass, the backpropagation method where gradients are computed layer by layer from output to input, and the training loop with mini-batch processing and early stopping. Everything is pure NumPy — no ML libraries."</w:t>
      </w:r>
    </w:p>
    <w:p>
      <w:pPr>
        <w:spacing w:before="40" w:after="40"/>
      </w:pPr>
      <w:r>
        <w:rPr>
          <w:rFonts w:ascii="Calibri" w:hAnsi="Calibri"/>
          <w:b/>
          <w:color w:val="2E7D32"/>
          <w:sz w:val="20"/>
        </w:rPr>
        <w:t xml:space="preserve">💡 Tip: </w:t>
      </w:r>
      <w:r>
        <w:rPr>
          <w:rFonts w:ascii="Calibri" w:hAnsi="Calibri"/>
          <w:color w:val="777777"/>
          <w:sz w:val="20"/>
        </w:rPr>
        <w:t>Don't read the code line by line — just point out key methods and scroll through quickly.</w:t>
      </w:r>
    </w:p>
    <w:p>
      <w:r>
        <w:br w:type="page"/>
      </w:r>
    </w:p>
    <w:p>
      <w:pPr>
        <w:spacing w:before="360" w:after="80"/>
      </w:pPr>
      <w:r>
        <w:rPr>
          <w:rFonts w:ascii="Calibri" w:hAnsi="Calibri"/>
          <w:b/>
          <w:color w:val="2E86AB"/>
          <w:sz w:val="20"/>
        </w:rPr>
        <w:t>SECTION 4</w:t>
      </w:r>
    </w:p>
    <w:p>
      <w:pPr>
        <w:spacing w:before="0" w:after="40"/>
      </w:pPr>
      <w:r>
        <w:rPr>
          <w:rFonts w:ascii="Calibri" w:hAnsi="Calibri"/>
          <w:b/>
          <w:color w:val="0D1B2A"/>
          <w:sz w:val="36"/>
        </w:rPr>
        <w:t>4. Results &amp; Training Demo</w:t>
      </w:r>
    </w:p>
    <w:p>
      <w:pPr>
        <w:spacing w:before="0" w:after="120"/>
      </w:pPr>
      <w:r>
        <w:rPr>
          <w:rFonts w:ascii="Calibri" w:hAnsi="Calibri"/>
          <w:i/>
          <w:color w:val="777777"/>
          <w:sz w:val="20"/>
        </w:rPr>
        <w:t>⏱️  Target Duration: ~2 minutes</w:t>
      </w:r>
    </w:p>
    <w:p>
      <w:pPr>
        <w:spacing w:before="0" w:after="160"/>
        <w:pBdr>
          <w:bottom w:val="single" w:sz="12" w:space="1" w:color="2E86AB"/>
        </w:pBdr>
      </w:pPr>
    </w:p>
    <w:p>
      <w:pPr>
        <w:spacing w:before="80" w:after="40"/>
      </w:pPr>
      <w:r>
        <w:rPr>
          <w:sz w:val="22"/>
        </w:rPr>
        <w:t xml:space="preserve">🖥️  </w:t>
      </w:r>
      <w:r>
        <w:rPr>
          <w:rFonts w:ascii="Calibri" w:hAnsi="Calibri"/>
          <w:b/>
          <w:color w:val="E65100"/>
          <w:sz w:val="22"/>
        </w:rPr>
        <w:t>Show: Report Section 5 — Results table</w:t>
      </w:r>
    </w:p>
    <w:p>
      <w:pPr>
        <w:spacing w:before="80" w:after="80"/>
        <w:shd w:fill="F5F5F5" w:val="clear"/>
        <w:ind w:left="360" w:right="180"/>
      </w:pPr>
      <w:r>
        <w:rPr>
          <w:rFonts w:ascii="Calibri" w:hAnsi="Calibri"/>
          <w:i/>
          <w:color w:val="1D1D1D"/>
          <w:sz w:val="22"/>
        </w:rPr>
        <w:t>"The trained model achieves 78.15% accuracy on the test set of 152,452 images. While CNNs can achieve over 90 percent on similar tasks, this is a strong result for a from-scratch MLP operating on raw flattened pixels — the focus here is on understanding fundamentals."</w:t>
      </w:r>
    </w:p>
    <w:p>
      <w:pPr>
        <w:spacing w:before="80" w:after="40"/>
      </w:pPr>
      <w:r>
        <w:rPr>
          <w:sz w:val="22"/>
        </w:rPr>
        <w:t xml:space="preserve">🖥️  </w:t>
      </w:r>
      <w:r>
        <w:rPr>
          <w:rFonts w:ascii="Calibri" w:hAnsi="Calibri"/>
          <w:b/>
          <w:color w:val="E65100"/>
          <w:sz w:val="22"/>
        </w:rPr>
        <w:t>Show: mlp_training_curve.png (full screen)</w:t>
      </w:r>
    </w:p>
    <w:p>
      <w:pPr>
        <w:spacing w:before="80" w:after="80"/>
        <w:shd w:fill="F5F5F5" w:val="clear"/>
        <w:ind w:left="360" w:right="180"/>
      </w:pPr>
      <w:r>
        <w:rPr>
          <w:rFonts w:ascii="Calibri" w:hAnsi="Calibri"/>
          <w:i/>
          <w:color w:val="1D1D1D"/>
          <w:sz w:val="22"/>
        </w:rPr>
        <w:t>"Looking at the training curves, we can see both training and validation loss decreasing steadily over epochs, while accuracy increases and plateaus. The validation accuracy closely tracks the training accuracy, which indicates good generalization without significant overfitting."</w:t>
      </w:r>
    </w:p>
    <w:p>
      <w:pPr>
        <w:spacing w:before="80" w:after="40"/>
      </w:pPr>
      <w:r>
        <w:rPr>
          <w:sz w:val="22"/>
        </w:rPr>
        <w:t xml:space="preserve">🖥️  </w:t>
      </w:r>
      <w:r>
        <w:rPr>
          <w:rFonts w:ascii="Calibri" w:hAnsi="Calibri"/>
          <w:b/>
          <w:color w:val="E65100"/>
          <w:sz w:val="22"/>
        </w:rPr>
        <w:t>Show: mlp_confusion_matrix.png (full screen)</w:t>
      </w:r>
    </w:p>
    <w:p>
      <w:pPr>
        <w:spacing w:before="80" w:after="80"/>
        <w:shd w:fill="F5F5F5" w:val="clear"/>
        <w:ind w:left="360" w:right="180"/>
      </w:pPr>
      <w:r>
        <w:rPr>
          <w:rFonts w:ascii="Calibri" w:hAnsi="Calibri"/>
          <w:i/>
          <w:color w:val="1D1D1D"/>
          <w:sz w:val="22"/>
        </w:rPr>
        <w:t>"The confusion matrix reveals some interesting patterns. The most common misclassifications are between visually similar letters: G and Q share a similar rounded shape, I and L differ by just one stroke, U and V have similar vertical structures, F and P have different branch positions on a vertical stroke, and D and O share rounded characteristics. These errors make intuitive sense — especially for handwritten characters."</w:t>
      </w:r>
    </w:p>
    <w:p>
      <w:pPr>
        <w:spacing w:before="80" w:after="40"/>
      </w:pPr>
      <w:r>
        <w:rPr>
          <w:sz w:val="22"/>
        </w:rPr>
        <w:t xml:space="preserve">🖥️  </w:t>
      </w:r>
      <w:r>
        <w:rPr>
          <w:rFonts w:ascii="Calibri" w:hAnsi="Calibri"/>
          <w:b/>
          <w:color w:val="E65100"/>
          <w:sz w:val="22"/>
        </w:rPr>
        <w:t>LIVE DEMO: Open gui_app.py and run it</w:t>
      </w:r>
    </w:p>
    <w:p>
      <w:pPr>
        <w:spacing w:before="80" w:after="80"/>
        <w:shd w:fill="F5F5F5" w:val="clear"/>
        <w:ind w:left="360" w:right="180"/>
      </w:pPr>
      <w:r>
        <w:rPr>
          <w:rFonts w:ascii="Calibri" w:hAnsi="Calibri"/>
          <w:i/>
          <w:color w:val="1D1D1D"/>
          <w:sz w:val="22"/>
        </w:rPr>
        <w:t>"Now let me show you the GUI in action. I'll open the application..."</w:t>
      </w:r>
    </w:p>
    <w:p>
      <w:pPr>
        <w:spacing w:before="80" w:after="40"/>
      </w:pPr>
      <w:r>
        <w:rPr>
          <w:sz w:val="22"/>
        </w:rPr>
        <w:t xml:space="preserve">🖥️  </w:t>
      </w:r>
      <w:r>
        <w:rPr>
          <w:rFonts w:ascii="Calibri" w:hAnsi="Calibri"/>
          <w:b/>
          <w:color w:val="E65100"/>
          <w:sz w:val="22"/>
        </w:rPr>
        <w:t>GUI actions: (1) Load dataset, (2) Draw a character, (3) Show prediction</w:t>
      </w:r>
    </w:p>
    <w:p>
      <w:pPr>
        <w:spacing w:before="80" w:after="80"/>
        <w:shd w:fill="F5F5F5" w:val="clear"/>
        <w:ind w:left="360" w:right="180"/>
      </w:pPr>
      <w:r>
        <w:rPr>
          <w:rFonts w:ascii="Calibri" w:hAnsi="Calibri"/>
          <w:i/>
          <w:color w:val="1D1D1D"/>
          <w:sz w:val="22"/>
        </w:rPr>
        <w:t>"Here I can load the dataset, adjust hyperparameters, and start training. The training metrics update in real time. I can also draw a character on the canvas — let me draw an A — and you can see the model predicts the character with a confidence score. The GUI also shows the processed 28 by 28 preview and a probability distribution across all 26 classes."</w:t>
      </w:r>
    </w:p>
    <w:p>
      <w:pPr>
        <w:spacing w:before="40" w:after="40"/>
      </w:pPr>
      <w:r>
        <w:rPr>
          <w:rFonts w:ascii="Calibri" w:hAnsi="Calibri"/>
          <w:b/>
          <w:color w:val="2E7D32"/>
          <w:sz w:val="20"/>
        </w:rPr>
        <w:t xml:space="preserve">💡 Tip: </w:t>
      </w:r>
      <w:r>
        <w:rPr>
          <w:rFonts w:ascii="Calibri" w:hAnsi="Calibri"/>
          <w:color w:val="777777"/>
          <w:sz w:val="20"/>
        </w:rPr>
        <w:t>Practice the GUI demo before recording! Draw a few characters to make sure predictions look good. Draw slowly and clearly.</w:t>
      </w:r>
    </w:p>
    <w:p>
      <w:r>
        <w:br w:type="page"/>
      </w:r>
    </w:p>
    <w:p>
      <w:pPr>
        <w:spacing w:before="360" w:after="80"/>
      </w:pPr>
      <w:r>
        <w:rPr>
          <w:rFonts w:ascii="Calibri" w:hAnsi="Calibri"/>
          <w:b/>
          <w:color w:val="2E86AB"/>
          <w:sz w:val="20"/>
        </w:rPr>
        <w:t>SECTION 5</w:t>
      </w:r>
    </w:p>
    <w:p>
      <w:pPr>
        <w:spacing w:before="0" w:after="40"/>
      </w:pPr>
      <w:r>
        <w:rPr>
          <w:rFonts w:ascii="Calibri" w:hAnsi="Calibri"/>
          <w:b/>
          <w:color w:val="0D1B2A"/>
          <w:sz w:val="36"/>
        </w:rPr>
        <w:t>5. Dataset Modifications &amp; Interpretation</w:t>
      </w:r>
    </w:p>
    <w:p>
      <w:pPr>
        <w:spacing w:before="0" w:after="120"/>
      </w:pPr>
      <w:r>
        <w:rPr>
          <w:rFonts w:ascii="Calibri" w:hAnsi="Calibri"/>
          <w:i/>
          <w:color w:val="777777"/>
          <w:sz w:val="20"/>
        </w:rPr>
        <w:t>⏱️  Target Duration: ~1.5 minutes</w:t>
      </w:r>
    </w:p>
    <w:p>
      <w:pPr>
        <w:spacing w:before="0" w:after="160"/>
        <w:pBdr>
          <w:bottom w:val="single" w:sz="12" w:space="1" w:color="2E86AB"/>
        </w:pBdr>
      </w:pPr>
    </w:p>
    <w:p>
      <w:pPr>
        <w:spacing w:before="80" w:after="40"/>
      </w:pPr>
      <w:r>
        <w:rPr>
          <w:sz w:val="22"/>
        </w:rPr>
        <w:t xml:space="preserve">🖥️  </w:t>
      </w:r>
      <w:r>
        <w:rPr>
          <w:rFonts w:ascii="Calibri" w:hAnsi="Calibri"/>
          <w:b/>
          <w:color w:val="E65100"/>
          <w:sz w:val="22"/>
        </w:rPr>
        <w:t>Show: Report Section 6 — Training set size table</w:t>
      </w:r>
    </w:p>
    <w:p>
      <w:pPr>
        <w:spacing w:before="80" w:after="80"/>
        <w:shd w:fill="F5F5F5" w:val="clear"/>
        <w:ind w:left="360" w:right="180"/>
      </w:pPr>
      <w:r>
        <w:rPr>
          <w:rFonts w:ascii="Calibri" w:hAnsi="Calibri"/>
          <w:i/>
          <w:color w:val="1D1D1D"/>
          <w:sz w:val="22"/>
        </w:rPr>
        <w:t>"An important part of this project was experimenting with dataset modifications to understand their impact on model performance. First, I tested the effect of training set size. With only 10,000 samples, the model reaches about 55 percent accuracy — clear underfitting. With 50,000, it jumps to around 70 percent. At 100,000, we get 75 percent. And with the full dataset of over 600,000 samples, we achieve 78.15 percent. This clearly demonstrates that more diverse training data improves neural network performance."</w:t>
      </w:r>
    </w:p>
    <w:p>
      <w:pPr>
        <w:spacing w:before="80" w:after="40"/>
      </w:pPr>
      <w:r>
        <w:rPr>
          <w:sz w:val="22"/>
        </w:rPr>
        <w:t xml:space="preserve">🖥️  </w:t>
      </w:r>
      <w:r>
        <w:rPr>
          <w:rFonts w:ascii="Calibri" w:hAnsi="Calibri"/>
          <w:b/>
          <w:color w:val="E65100"/>
          <w:sz w:val="22"/>
        </w:rPr>
        <w:t>If possible, show actual training runs with different --max_samples values</w:t>
      </w:r>
    </w:p>
    <w:p>
      <w:pPr>
        <w:spacing w:before="80" w:after="80"/>
        <w:shd w:fill="F5F5F5" w:val="clear"/>
        <w:ind w:left="360" w:right="180"/>
      </w:pPr>
      <w:r>
        <w:rPr>
          <w:rFonts w:ascii="Calibri" w:hAnsi="Calibri"/>
          <w:i/>
          <w:color w:val="1D1D1D"/>
          <w:sz w:val="22"/>
        </w:rPr>
        <w:t>"Second, regarding class imbalance: the dataset has a 4.5x ratio between the most and least common classes. Using a stratified split ensures both training and test sets reflect this distribution, preventing artificially inflated accuracy metrics."</w:t>
      </w:r>
    </w:p>
    <w:p>
      <w:pPr>
        <w:spacing w:before="80" w:after="40"/>
      </w:pPr>
      <w:r>
        <w:rPr>
          <w:sz w:val="22"/>
        </w:rPr>
        <w:t xml:space="preserve">🖥️  </w:t>
      </w:r>
      <w:r>
        <w:rPr>
          <w:rFonts w:ascii="Calibri" w:hAnsi="Calibri"/>
          <w:b/>
          <w:color w:val="E65100"/>
          <w:sz w:val="22"/>
        </w:rPr>
        <w:t>Show: Images/ folder — point out different styles</w:t>
      </w:r>
    </w:p>
    <w:p>
      <w:pPr>
        <w:spacing w:before="80" w:after="80"/>
        <w:shd w:fill="F5F5F5" w:val="clear"/>
        <w:ind w:left="360" w:right="180"/>
      </w:pPr>
      <w:r>
        <w:rPr>
          <w:rFonts w:ascii="Calibri" w:hAnsi="Calibri"/>
          <w:i/>
          <w:color w:val="1D1D1D"/>
          <w:sz w:val="22"/>
        </w:rPr>
        <w:t>"Third, I analyzed the effect of different data types within the dataset. It contains both printed font characters — which are clean and uniform — and handwritten samples with natural variation in stroke width, slant, and style. Font characters achieve higher accuracy per class, but training on a mix of both types produces a more robust and generalized model."</w:t>
      </w:r>
    </w:p>
    <w:p>
      <w:pPr>
        <w:spacing w:before="40" w:after="40"/>
      </w:pPr>
      <w:r>
        <w:rPr>
          <w:rFonts w:ascii="Calibri" w:hAnsi="Calibri"/>
          <w:b/>
          <w:color w:val="2E7D32"/>
          <w:sz w:val="20"/>
        </w:rPr>
        <w:t xml:space="preserve">💡 Tip: </w:t>
      </w:r>
      <w:r>
        <w:rPr>
          <w:rFonts w:ascii="Calibri" w:hAnsi="Calibri"/>
          <w:color w:val="777777"/>
          <w:sz w:val="20"/>
        </w:rPr>
        <w:t>If you have time, run a quick training with a small max_samples (like 10000) to show the accuracy difference live.</w:t>
      </w:r>
    </w:p>
    <w:p>
      <w:r>
        <w:br w:type="page"/>
      </w:r>
    </w:p>
    <w:p>
      <w:pPr>
        <w:spacing w:before="360" w:after="80"/>
      </w:pPr>
      <w:r>
        <w:rPr>
          <w:rFonts w:ascii="Calibri" w:hAnsi="Calibri"/>
          <w:b/>
          <w:color w:val="2E86AB"/>
          <w:sz w:val="20"/>
        </w:rPr>
        <w:t>SECTION 6</w:t>
      </w:r>
    </w:p>
    <w:p>
      <w:pPr>
        <w:spacing w:before="0" w:after="40"/>
      </w:pPr>
      <w:r>
        <w:rPr>
          <w:rFonts w:ascii="Calibri" w:hAnsi="Calibri"/>
          <w:b/>
          <w:color w:val="0D1B2A"/>
          <w:sz w:val="36"/>
        </w:rPr>
        <w:t>6. Logic Gate Demonstrations &amp; GUI Features</w:t>
      </w:r>
    </w:p>
    <w:p>
      <w:pPr>
        <w:spacing w:before="0" w:after="120"/>
      </w:pPr>
      <w:r>
        <w:rPr>
          <w:rFonts w:ascii="Calibri" w:hAnsi="Calibri"/>
          <w:i/>
          <w:color w:val="777777"/>
          <w:sz w:val="20"/>
        </w:rPr>
        <w:t>⏱️  Target Duration: ~1.5 minutes</w:t>
      </w:r>
    </w:p>
    <w:p>
      <w:pPr>
        <w:spacing w:before="0" w:after="160"/>
        <w:pBdr>
          <w:bottom w:val="single" w:sz="12" w:space="1" w:color="2E86AB"/>
        </w:pBdr>
      </w:pPr>
    </w:p>
    <w:p>
      <w:pPr>
        <w:spacing w:before="80" w:after="40"/>
      </w:pPr>
      <w:r>
        <w:rPr>
          <w:sz w:val="22"/>
        </w:rPr>
        <w:t xml:space="preserve">🖥️  </w:t>
      </w:r>
      <w:r>
        <w:rPr>
          <w:rFonts w:ascii="Calibri" w:hAnsi="Calibri"/>
          <w:b/>
          <w:color w:val="E65100"/>
          <w:sz w:val="22"/>
        </w:rPr>
        <w:t>Show: logic_gate_and.png</w:t>
      </w:r>
    </w:p>
    <w:p>
      <w:pPr>
        <w:spacing w:before="80" w:after="80"/>
        <w:shd w:fill="F5F5F5" w:val="clear"/>
        <w:ind w:left="360" w:right="180"/>
      </w:pPr>
      <w:r>
        <w:rPr>
          <w:rFonts w:ascii="Calibri" w:hAnsi="Calibri"/>
          <w:i/>
          <w:color w:val="1D1D1D"/>
          <w:sz w:val="22"/>
        </w:rPr>
        <w:t>"As a bonus, I applied the same MLP framework to classic logic gate problems. The AND gate is linearly separable — you can see the decision surface clearly separates the positive output from the negatives with a single boundary."</w:t>
      </w:r>
    </w:p>
    <w:p>
      <w:pPr>
        <w:spacing w:before="80" w:after="40"/>
      </w:pPr>
      <w:r>
        <w:rPr>
          <w:sz w:val="22"/>
        </w:rPr>
        <w:t xml:space="preserve">🖥️  </w:t>
      </w:r>
      <w:r>
        <w:rPr>
          <w:rFonts w:ascii="Calibri" w:hAnsi="Calibri"/>
          <w:b/>
          <w:color w:val="E65100"/>
          <w:sz w:val="22"/>
        </w:rPr>
        <w:t>Show: logic_gate_or.png</w:t>
      </w:r>
    </w:p>
    <w:p>
      <w:pPr>
        <w:spacing w:before="80" w:after="80"/>
        <w:shd w:fill="F5F5F5" w:val="clear"/>
        <w:ind w:left="360" w:right="180"/>
      </w:pPr>
      <w:r>
        <w:rPr>
          <w:rFonts w:ascii="Calibri" w:hAnsi="Calibri"/>
          <w:i/>
          <w:color w:val="1D1D1D"/>
          <w:sz w:val="22"/>
        </w:rPr>
        <w:t>"The OR gate is also linearly separable — same story, the network easily finds a clean boundary."</w:t>
      </w:r>
    </w:p>
    <w:p>
      <w:pPr>
        <w:spacing w:before="80" w:after="40"/>
      </w:pPr>
      <w:r>
        <w:rPr>
          <w:sz w:val="22"/>
        </w:rPr>
        <w:t xml:space="preserve">🖥️  </w:t>
      </w:r>
      <w:r>
        <w:rPr>
          <w:rFonts w:ascii="Calibri" w:hAnsi="Calibri"/>
          <w:b/>
          <w:color w:val="E65100"/>
          <w:sz w:val="22"/>
        </w:rPr>
        <w:t>Show: logic_gate_xor.png (spend more time here)</w:t>
      </w:r>
    </w:p>
    <w:p>
      <w:pPr>
        <w:spacing w:before="80" w:after="80"/>
        <w:shd w:fill="F5F5F5" w:val="clear"/>
        <w:ind w:left="360" w:right="180"/>
      </w:pPr>
      <w:r>
        <w:rPr>
          <w:rFonts w:ascii="Calibri" w:hAnsi="Calibri"/>
          <w:i/>
          <w:color w:val="1D1D1D"/>
          <w:sz w:val="22"/>
        </w:rPr>
        <w:t>"But here's where it gets interesting — the XOR gate. This is NOT linearly separable. No single line can separate the positive outputs from the negatives. However, our MLP with a hidden layer successfully learns XOR by transforming the input space into a representation where the classes become separable. This visually demonstrates exactly why multi-layer networks are necessary — a single-layer perceptron simply cannot solve XOR."</w:t>
      </w:r>
    </w:p>
    <w:p>
      <w:pPr>
        <w:spacing w:before="80" w:after="40"/>
      </w:pPr>
      <w:r>
        <w:rPr>
          <w:sz w:val="22"/>
        </w:rPr>
        <w:t xml:space="preserve">🖥️  </w:t>
      </w:r>
      <w:r>
        <w:rPr>
          <w:rFonts w:ascii="Calibri" w:hAnsi="Calibri"/>
          <w:b/>
          <w:color w:val="E65100"/>
          <w:sz w:val="22"/>
        </w:rPr>
        <w:t>Show: GUI screenshots (gui_screenshot_main.png, gui_screenshot_drawing.png)</w:t>
      </w:r>
    </w:p>
    <w:p>
      <w:pPr>
        <w:spacing w:before="80" w:after="80"/>
        <w:shd w:fill="F5F5F5" w:val="clear"/>
        <w:ind w:left="360" w:right="180"/>
      </w:pPr>
      <w:r>
        <w:rPr>
          <w:rFonts w:ascii="Calibri" w:hAnsi="Calibri"/>
          <w:i/>
          <w:color w:val="1D1D1D"/>
          <w:sz w:val="22"/>
        </w:rPr>
        <w:t>"Finally, the GUI application provides a complete interactive interface with dataset selection, hyperparameter adjustment, a drawing canvas for live prediction, image upload, real-time training metrics, and probability visualization. Training runs in a background thread so the interface stays responsive."</w:t>
      </w:r>
    </w:p>
    <w:p>
      <w:pPr>
        <w:spacing w:before="40" w:after="40"/>
      </w:pPr>
      <w:r>
        <w:rPr>
          <w:rFonts w:ascii="Calibri" w:hAnsi="Calibri"/>
          <w:b/>
          <w:color w:val="2E7D32"/>
          <w:sz w:val="20"/>
        </w:rPr>
        <w:t xml:space="preserve">💡 Tip: </w:t>
      </w:r>
      <w:r>
        <w:rPr>
          <w:rFonts w:ascii="Calibri" w:hAnsi="Calibri"/>
          <w:color w:val="777777"/>
          <w:sz w:val="20"/>
        </w:rPr>
        <w:t>Emphasize the XOR gate — it's the most educational part and visually impressive.</w:t>
      </w:r>
    </w:p>
    <w:p>
      <w:r>
        <w:br w:type="page"/>
      </w:r>
    </w:p>
    <w:p>
      <w:pPr>
        <w:spacing w:before="360" w:after="80"/>
      </w:pPr>
      <w:r>
        <w:rPr>
          <w:rFonts w:ascii="Calibri" w:hAnsi="Calibri"/>
          <w:b/>
          <w:color w:val="2E86AB"/>
          <w:sz w:val="20"/>
        </w:rPr>
        <w:t>SECTION 7</w:t>
      </w:r>
    </w:p>
    <w:p>
      <w:pPr>
        <w:spacing w:before="0" w:after="40"/>
      </w:pPr>
      <w:r>
        <w:rPr>
          <w:rFonts w:ascii="Calibri" w:hAnsi="Calibri"/>
          <w:b/>
          <w:color w:val="0D1B2A"/>
          <w:sz w:val="36"/>
        </w:rPr>
        <w:t>7. Conclusion</w:t>
      </w:r>
    </w:p>
    <w:p>
      <w:pPr>
        <w:spacing w:before="0" w:after="120"/>
      </w:pPr>
      <w:r>
        <w:rPr>
          <w:rFonts w:ascii="Calibri" w:hAnsi="Calibri"/>
          <w:i/>
          <w:color w:val="777777"/>
          <w:sz w:val="20"/>
        </w:rPr>
        <w:t>⏱️  Target Duration: ~30 seconds</w:t>
      </w:r>
    </w:p>
    <w:p>
      <w:pPr>
        <w:spacing w:before="0" w:after="160"/>
        <w:pBdr>
          <w:bottom w:val="single" w:sz="12" w:space="1" w:color="2E86AB"/>
        </w:pBdr>
      </w:pPr>
    </w:p>
    <w:p>
      <w:pPr>
        <w:spacing w:before="80" w:after="80"/>
        <w:shd w:fill="F5F5F5" w:val="clear"/>
        <w:ind w:left="360" w:right="180"/>
      </w:pPr>
      <w:r>
        <w:rPr>
          <w:rFonts w:ascii="Calibri" w:hAnsi="Calibri"/>
          <w:i/>
          <w:color w:val="1D1D1D"/>
          <w:sz w:val="22"/>
        </w:rPr>
        <w:t>"To wrap up, this project successfully demonstrates a complete neural network character recognition system built from scratch. The key achievements are: a full MLP implementation using only NumPy achieving 78 percent accuracy on over 152 thousand test images; an interactive GUI for training and prediction; logic gate demonstrations that illustrate fundamental neural network concepts; and reproducible results through fixed seeds and stratified splits. Thank you for watching."</w:t>
      </w:r>
    </w:p>
    <w:p>
      <w:pPr>
        <w:spacing w:before="40" w:after="40"/>
      </w:pPr>
      <w:r>
        <w:rPr>
          <w:rFonts w:ascii="Calibri" w:hAnsi="Calibri"/>
          <w:b/>
          <w:color w:val="2E7D32"/>
          <w:sz w:val="20"/>
        </w:rPr>
        <w:t xml:space="preserve">💡 Tip: </w:t>
      </w:r>
      <w:r>
        <w:rPr>
          <w:rFonts w:ascii="Calibri" w:hAnsi="Calibri"/>
          <w:color w:val="777777"/>
          <w:sz w:val="20"/>
        </w:rPr>
        <w:t>End with a smile and maybe show the GUI one more time as a closing shot.</w:t>
      </w:r>
    </w:p>
    <w:p>
      <w:r>
        <w:br w:type="page"/>
      </w:r>
    </w:p>
    <w:p>
      <w:r>
        <w:rPr>
          <w:b/>
          <w:color w:val="0D1B2A"/>
          <w:sz w:val="40"/>
        </w:rPr>
        <w:t>✅  Pre-Recording Checklist</w:t>
      </w:r>
    </w:p>
    <w:p>
      <w:pPr>
        <w:spacing w:before="0" w:after="160"/>
        <w:pBdr>
          <w:bottom w:val="single" w:sz="12" w:space="1" w:color="2E86AB"/>
        </w:pBdr>
      </w:pPr>
    </w:p>
    <w:p>
      <w:pPr>
        <w:spacing w:after="60"/>
      </w:pPr>
      <w:r>
        <w:rPr>
          <w:rFonts w:ascii="Calibri" w:hAnsi="Calibri"/>
          <w:b/>
          <w:sz w:val="22"/>
        </w:rPr>
        <w:t xml:space="preserve">☐  GUI app works: </w:t>
      </w:r>
      <w:r>
        <w:rPr>
          <w:rFonts w:ascii="Calibri" w:hAnsi="Calibri"/>
          <w:color w:val="777777"/>
          <w:sz w:val="20"/>
        </w:rPr>
        <w:t>Run gui_app.py and make sure it loads without errors</w:t>
      </w:r>
    </w:p>
    <w:p>
      <w:pPr>
        <w:spacing w:after="60"/>
      </w:pPr>
      <w:r>
        <w:rPr>
          <w:rFonts w:ascii="Calibri" w:hAnsi="Calibri"/>
          <w:b/>
          <w:sz w:val="22"/>
        </w:rPr>
        <w:t xml:space="preserve">☐  Draw test: </w:t>
      </w:r>
      <w:r>
        <w:rPr>
          <w:rFonts w:ascii="Calibri" w:hAnsi="Calibri"/>
          <w:color w:val="777777"/>
          <w:sz w:val="20"/>
        </w:rPr>
        <w:t>Practice drawing A, B, X on the canvas — check predictions</w:t>
      </w:r>
    </w:p>
    <w:p>
      <w:pPr>
        <w:spacing w:after="60"/>
      </w:pPr>
      <w:r>
        <w:rPr>
          <w:rFonts w:ascii="Calibri" w:hAnsi="Calibri"/>
          <w:b/>
          <w:sz w:val="22"/>
        </w:rPr>
        <w:t xml:space="preserve">☐  Images ready: </w:t>
      </w:r>
      <w:r>
        <w:rPr>
          <w:rFonts w:ascii="Calibri" w:hAnsi="Calibri"/>
          <w:color w:val="777777"/>
          <w:sz w:val="20"/>
        </w:rPr>
        <w:t>All output images in outputs/ folder are accessible</w:t>
      </w:r>
    </w:p>
    <w:p>
      <w:pPr>
        <w:spacing w:after="60"/>
      </w:pPr>
      <w:r>
        <w:rPr>
          <w:rFonts w:ascii="Calibri" w:hAnsi="Calibri"/>
          <w:b/>
          <w:sz w:val="22"/>
        </w:rPr>
        <w:t xml:space="preserve">☐  Report open: </w:t>
      </w:r>
      <w:r>
        <w:rPr>
          <w:rFonts w:ascii="Calibri" w:hAnsi="Calibri"/>
          <w:color w:val="777777"/>
          <w:sz w:val="20"/>
        </w:rPr>
        <w:t>Have Short_Project_Report.docx open for quick navigation</w:t>
      </w:r>
    </w:p>
    <w:p>
      <w:pPr>
        <w:spacing w:after="60"/>
      </w:pPr>
      <w:r>
        <w:rPr>
          <w:rFonts w:ascii="Calibri" w:hAnsi="Calibri"/>
          <w:b/>
          <w:sz w:val="22"/>
        </w:rPr>
        <w:t xml:space="preserve">☐  Screen recording: </w:t>
      </w:r>
      <w:r>
        <w:rPr>
          <w:rFonts w:ascii="Calibri" w:hAnsi="Calibri"/>
          <w:color w:val="777777"/>
          <w:sz w:val="20"/>
        </w:rPr>
        <w:t>Set up screen recording (OBS, Windows+G, etc.)</w:t>
      </w:r>
    </w:p>
    <w:p>
      <w:pPr>
        <w:spacing w:after="60"/>
      </w:pPr>
      <w:r>
        <w:rPr>
          <w:rFonts w:ascii="Calibri" w:hAnsi="Calibri"/>
          <w:b/>
          <w:sz w:val="22"/>
        </w:rPr>
        <w:t xml:space="preserve">☐  Mic check: </w:t>
      </w:r>
      <w:r>
        <w:rPr>
          <w:rFonts w:ascii="Calibri" w:hAnsi="Calibri"/>
          <w:color w:val="777777"/>
          <w:sz w:val="20"/>
        </w:rPr>
        <w:t>Test audio quality — speak at normal distance</w:t>
      </w:r>
    </w:p>
    <w:p>
      <w:pPr>
        <w:spacing w:after="60"/>
      </w:pPr>
      <w:r>
        <w:rPr>
          <w:rFonts w:ascii="Calibri" w:hAnsi="Calibri"/>
          <w:b/>
          <w:sz w:val="22"/>
        </w:rPr>
        <w:t xml:space="preserve">☐  Practice once: </w:t>
      </w:r>
      <w:r>
        <w:rPr>
          <w:rFonts w:ascii="Calibri" w:hAnsi="Calibri"/>
          <w:color w:val="777777"/>
          <w:sz w:val="20"/>
        </w:rPr>
        <w:t>Do a full dry run through all 7 sections</w:t>
      </w:r>
    </w:p>
    <w:p>
      <w:pPr>
        <w:spacing w:after="60"/>
      </w:pPr>
      <w:r>
        <w:rPr>
          <w:rFonts w:ascii="Calibri" w:hAnsi="Calibri"/>
          <w:b/>
          <w:sz w:val="22"/>
        </w:rPr>
        <w:t xml:space="preserve">☐  Full dataset: </w:t>
      </w:r>
      <w:r>
        <w:rPr>
          <w:rFonts w:ascii="Calibri" w:hAnsi="Calibri"/>
          <w:color w:val="777777"/>
          <w:sz w:val="20"/>
        </w:rPr>
        <w:t>If showing a live training run, make sure the .npz file is accessible</w:t>
      </w:r>
    </w:p>
    <w:p>
      <w:pPr>
        <w:spacing w:after="60"/>
      </w:pPr>
      <w:r>
        <w:rPr>
          <w:rFonts w:ascii="Calibri" w:hAnsi="Calibri"/>
          <w:b/>
          <w:sz w:val="22"/>
        </w:rPr>
        <w:t xml:space="preserve">☐  YouTube ready: </w:t>
      </w:r>
      <w:r>
        <w:rPr>
          <w:rFonts w:ascii="Calibri" w:hAnsi="Calibri"/>
          <w:color w:val="777777"/>
          <w:sz w:val="20"/>
        </w:rPr>
        <w:t>Have a YouTube channel ready to upload the final video</w:t>
      </w:r>
    </w:p>
    <w:p>
      <w:pPr>
        <w:spacing w:after="60"/>
      </w:pPr>
      <w:r>
        <w:rPr>
          <w:rFonts w:ascii="Calibri" w:hAnsi="Calibri"/>
          <w:b/>
          <w:sz w:val="22"/>
        </w:rPr>
        <w:t xml:space="preserve">☐  Insert link: </w:t>
      </w:r>
      <w:r>
        <w:rPr>
          <w:rFonts w:ascii="Calibri" w:hAnsi="Calibri"/>
          <w:color w:val="777777"/>
          <w:sz w:val="20"/>
        </w:rPr>
        <w:t>After uploading, paste the YouTube URL into the report</w:t>
      </w:r>
    </w:p>
    <w:p/>
    <w:p>
      <w:pPr>
        <w:spacing w:before="0" w:after="0"/>
        <w:jc w:val="left"/>
        <w:shd w:fill="2E86AB" w:val="clear"/>
      </w:pPr>
      <w:r>
        <w:rPr>
          <w:rFonts w:ascii="Calibri" w:hAnsi="Calibri"/>
          <w:b w:val="0"/>
          <w:color w:val="FFFFFF"/>
          <w:sz w:val="22"/>
        </w:rPr>
        <w:t xml:space="preserve"> </w:t>
      </w:r>
    </w:p>
    <w:p>
      <w:pPr>
        <w:jc w:val="center"/>
      </w:pPr>
      <w:r>
        <w:rPr>
          <w:rFonts w:ascii="Calibri" w:hAnsi="Calibri"/>
          <w:b/>
          <w:color w:val="0D1B2A"/>
          <w:sz w:val="24"/>
        </w:rPr>
        <w:t>Good luck with the presentation!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