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5423B" w14:textId="66A2B3BB" w:rsidR="00365DDA" w:rsidRDefault="00720BF4" w:rsidP="00785233">
      <w:pPr>
        <w:spacing w:after="120" w:line="240" w:lineRule="auto"/>
        <w:jc w:val="cente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Quantifying trade-off between number of bug flow days and hydropower objectives for Glen Canyon Dam, Arizona, USA</w:t>
      </w:r>
    </w:p>
    <w:p w14:paraId="7E9DB3CE" w14:textId="77777777" w:rsidR="00785233" w:rsidRDefault="00785233" w:rsidP="00785233">
      <w:pPr>
        <w:jc w:val="center"/>
        <w:rPr>
          <w:rFonts w:ascii="Times New Roman" w:hAnsi="Times New Roman" w:cs="Times New Roman"/>
          <w:b/>
          <w:bCs/>
          <w:sz w:val="24"/>
          <w:szCs w:val="24"/>
        </w:rPr>
      </w:pPr>
      <w:r>
        <w:rPr>
          <w:rFonts w:ascii="Times New Roman" w:hAnsi="Times New Roman" w:cs="Times New Roman"/>
          <w:b/>
          <w:bCs/>
          <w:sz w:val="24"/>
          <w:szCs w:val="24"/>
        </w:rPr>
        <w:t>Moazzam Ali Rind</w:t>
      </w:r>
      <w:r>
        <w:rPr>
          <w:rFonts w:ascii="Times New Roman" w:hAnsi="Times New Roman" w:cs="Times New Roman"/>
          <w:b/>
          <w:bCs/>
          <w:sz w:val="24"/>
          <w:szCs w:val="24"/>
          <w:vertAlign w:val="superscript"/>
        </w:rPr>
        <w:t>1</w:t>
      </w:r>
      <w:r>
        <w:rPr>
          <w:rFonts w:ascii="Times New Roman" w:hAnsi="Times New Roman" w:cs="Times New Roman"/>
          <w:b/>
          <w:bCs/>
          <w:sz w:val="24"/>
          <w:szCs w:val="24"/>
        </w:rPr>
        <w:t>; David E. Rosenberg</w:t>
      </w:r>
      <w:r>
        <w:rPr>
          <w:rFonts w:ascii="Times New Roman" w:hAnsi="Times New Roman" w:cs="Times New Roman"/>
          <w:b/>
          <w:bCs/>
          <w:sz w:val="24"/>
          <w:szCs w:val="24"/>
          <w:vertAlign w:val="superscript"/>
        </w:rPr>
        <w:t>2</w:t>
      </w:r>
      <w:r>
        <w:rPr>
          <w:rFonts w:ascii="Times New Roman" w:hAnsi="Times New Roman" w:cs="Times New Roman"/>
          <w:b/>
          <w:bCs/>
          <w:sz w:val="24"/>
          <w:szCs w:val="24"/>
        </w:rPr>
        <w:t>; and John C. Schmidt</w:t>
      </w:r>
      <w:r>
        <w:rPr>
          <w:rFonts w:ascii="Times New Roman" w:hAnsi="Times New Roman" w:cs="Times New Roman"/>
          <w:b/>
          <w:bCs/>
          <w:sz w:val="24"/>
          <w:szCs w:val="24"/>
          <w:vertAlign w:val="superscript"/>
        </w:rPr>
        <w:t>3</w:t>
      </w:r>
    </w:p>
    <w:p w14:paraId="0307EC43" w14:textId="77777777" w:rsidR="00785233" w:rsidRDefault="00785233" w:rsidP="00785233">
      <w:pPr>
        <w:rPr>
          <w:rFonts w:ascii="Times New Roman" w:eastAsia="Times New Roman" w:hAnsi="Times New Roman" w:cs="Times New Roman"/>
        </w:rPr>
      </w:pPr>
      <w:r>
        <w:rPr>
          <w:rFonts w:ascii="Times New Roman" w:hAnsi="Times New Roman" w:cs="Times New Roman"/>
          <w:sz w:val="24"/>
          <w:szCs w:val="24"/>
          <w:vertAlign w:val="superscript"/>
        </w:rPr>
        <w:t>1</w:t>
      </w:r>
      <w:r>
        <w:rPr>
          <w:rFonts w:ascii="Times New Roman" w:hAnsi="Times New Roman" w:cs="Times New Roman"/>
          <w:vertAlign w:val="superscript"/>
        </w:rPr>
        <w:t xml:space="preserve"> </w:t>
      </w:r>
      <w:r>
        <w:rPr>
          <w:rFonts w:ascii="Times New Roman" w:eastAsia="Times New Roman" w:hAnsi="Times New Roman" w:cs="Times New Roman"/>
        </w:rPr>
        <w:t xml:space="preserve">Department of Civil and Environmental Engineering, Utah State University, Old Main Hill, Logan, UT 84322, USA; Phone: (435) 774-6429: email: </w:t>
      </w:r>
      <w:hyperlink r:id="rId4" w:history="1">
        <w:r>
          <w:rPr>
            <w:rStyle w:val="Hyperlink"/>
            <w:rFonts w:ascii="Times New Roman" w:eastAsia="Times New Roman" w:hAnsi="Times New Roman" w:cs="Times New Roman"/>
          </w:rPr>
          <w:t>moazzam.rind@usu.edu</w:t>
        </w:r>
      </w:hyperlink>
    </w:p>
    <w:p w14:paraId="61FF74B8" w14:textId="77777777" w:rsidR="00785233" w:rsidRDefault="00785233" w:rsidP="00785233">
      <w:pPr>
        <w:rPr>
          <w:rFonts w:ascii="Times New Roman" w:eastAsia="Times New Roman" w:hAnsi="Times New Roman" w:cs="Times New Roman"/>
        </w:rPr>
      </w:pPr>
      <w:r>
        <w:rPr>
          <w:rFonts w:ascii="Times New Roman" w:hAnsi="Times New Roman" w:cs="Times New Roman"/>
          <w:vertAlign w:val="superscript"/>
        </w:rPr>
        <w:t xml:space="preserve">2 </w:t>
      </w:r>
      <w:r>
        <w:rPr>
          <w:rFonts w:ascii="Times New Roman" w:eastAsia="Times New Roman" w:hAnsi="Times New Roman" w:cs="Times New Roman"/>
        </w:rPr>
        <w:t xml:space="preserve">Department of Civil and Environmental Engineering, Utah State University, Old Main Hill, Logan, UT 84322-4110, USA; Phone: (435) 797-8689: email: </w:t>
      </w:r>
      <w:hyperlink r:id="rId5" w:history="1">
        <w:r>
          <w:rPr>
            <w:rStyle w:val="Hyperlink"/>
            <w:rFonts w:ascii="Times New Roman" w:eastAsia="Times New Roman" w:hAnsi="Times New Roman" w:cs="Times New Roman"/>
          </w:rPr>
          <w:t>david.rosenberg@usu.edu</w:t>
        </w:r>
      </w:hyperlink>
      <w:r>
        <w:rPr>
          <w:rFonts w:ascii="Times New Roman" w:eastAsia="Times New Roman" w:hAnsi="Times New Roman" w:cs="Times New Roman"/>
        </w:rPr>
        <w:t>.</w:t>
      </w:r>
    </w:p>
    <w:p w14:paraId="202DA165" w14:textId="77777777" w:rsidR="00785233" w:rsidRDefault="00785233" w:rsidP="00785233">
      <w:pPr>
        <w:rPr>
          <w:rFonts w:ascii="Times New Roman" w:eastAsia="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 Department of Watershed Sciences, </w:t>
      </w:r>
      <w:r>
        <w:rPr>
          <w:rFonts w:ascii="Times New Roman" w:eastAsia="Times New Roman" w:hAnsi="Times New Roman" w:cs="Times New Roman"/>
        </w:rPr>
        <w:t xml:space="preserve">Utah State University, Old Main Hill, Logan, UT 84322-4110, USA; Phone: (435) 797-1791: email: </w:t>
      </w:r>
      <w:hyperlink r:id="rId6" w:history="1">
        <w:r>
          <w:rPr>
            <w:rStyle w:val="Hyperlink"/>
            <w:rFonts w:ascii="Times New Roman" w:eastAsia="Times New Roman" w:hAnsi="Times New Roman" w:cs="Times New Roman"/>
          </w:rPr>
          <w:t>jack.schmidt@usu.edu</w:t>
        </w:r>
      </w:hyperlink>
      <w:r>
        <w:rPr>
          <w:rFonts w:ascii="Times New Roman" w:eastAsia="Times New Roman" w:hAnsi="Times New Roman" w:cs="Times New Roman"/>
        </w:rPr>
        <w:t xml:space="preserve">. </w:t>
      </w:r>
    </w:p>
    <w:p w14:paraId="479BA2E1" w14:textId="61F5041A" w:rsidR="0021474A" w:rsidRDefault="00785233" w:rsidP="00785233">
      <w:pPr>
        <w:jc w:val="both"/>
        <w:rPr>
          <w:rFonts w:ascii="Times New Roman" w:hAnsi="Times New Roman" w:cs="Times New Roman"/>
          <w:b/>
          <w:bCs/>
          <w:sz w:val="24"/>
          <w:szCs w:val="24"/>
        </w:rPr>
      </w:pPr>
      <w:r>
        <w:rPr>
          <w:rFonts w:ascii="Times New Roman" w:hAnsi="Times New Roman" w:cs="Times New Roman"/>
          <w:b/>
          <w:bCs/>
          <w:sz w:val="24"/>
          <w:szCs w:val="24"/>
        </w:rPr>
        <w:t>ABSTRACT</w:t>
      </w:r>
    </w:p>
    <w:p w14:paraId="563C09E8" w14:textId="79C6CE98" w:rsidR="00A43067" w:rsidRDefault="006B278C" w:rsidP="00A43067">
      <w:pPr>
        <w:jc w:val="both"/>
        <w:rPr>
          <w:rFonts w:ascii="Times New Roman" w:hAnsi="Times New Roman" w:cs="Times New Roman"/>
          <w:sz w:val="24"/>
          <w:szCs w:val="24"/>
        </w:rPr>
      </w:pPr>
      <w:r w:rsidRPr="006B278C">
        <w:rPr>
          <w:rFonts w:ascii="Times New Roman" w:hAnsi="Times New Roman" w:cs="Times New Roman"/>
          <w:sz w:val="24"/>
          <w:szCs w:val="24"/>
        </w:rPr>
        <w:t xml:space="preserve">U.S. Geological Survey’s Grand Canyon Monitoring and Research Center (GCMRC) </w:t>
      </w:r>
      <w:r>
        <w:rPr>
          <w:rFonts w:ascii="Times New Roman" w:hAnsi="Times New Roman" w:cs="Times New Roman"/>
          <w:sz w:val="24"/>
          <w:szCs w:val="24"/>
        </w:rPr>
        <w:t xml:space="preserve">with inputs </w:t>
      </w:r>
      <w:r w:rsidRPr="006B278C">
        <w:rPr>
          <w:rFonts w:ascii="Times New Roman" w:hAnsi="Times New Roman" w:cs="Times New Roman"/>
          <w:sz w:val="24"/>
          <w:szCs w:val="24"/>
        </w:rPr>
        <w:t xml:space="preserve">from </w:t>
      </w:r>
      <w:r w:rsidRPr="006B278C">
        <w:rPr>
          <w:rFonts w:ascii="Times New Roman" w:hAnsi="Times New Roman" w:cs="Times New Roman"/>
          <w:sz w:val="24"/>
          <w:szCs w:val="24"/>
        </w:rPr>
        <w:t>Western Area Power Authority (WAPA)</w:t>
      </w:r>
      <w:r w:rsidR="00830DAF">
        <w:rPr>
          <w:rFonts w:ascii="Times New Roman" w:hAnsi="Times New Roman" w:cs="Times New Roman"/>
          <w:sz w:val="24"/>
          <w:szCs w:val="24"/>
        </w:rPr>
        <w:t xml:space="preserve"> has been conducting summer flow experiments at  Glen Canyon dam since 2018. Th</w:t>
      </w:r>
      <w:r w:rsidR="00BB2FD2">
        <w:rPr>
          <w:rFonts w:ascii="Times New Roman" w:hAnsi="Times New Roman" w:cs="Times New Roman"/>
          <w:sz w:val="24"/>
          <w:szCs w:val="24"/>
        </w:rPr>
        <w:t>ose experiments ensure low steady weekend releases</w:t>
      </w:r>
      <w:r w:rsidR="00D82860">
        <w:rPr>
          <w:rFonts w:ascii="Times New Roman" w:hAnsi="Times New Roman" w:cs="Times New Roman"/>
          <w:sz w:val="24"/>
          <w:szCs w:val="24"/>
        </w:rPr>
        <w:t>,</w:t>
      </w:r>
      <w:r w:rsidR="00BB2FD2">
        <w:rPr>
          <w:rFonts w:ascii="Times New Roman" w:hAnsi="Times New Roman" w:cs="Times New Roman"/>
          <w:sz w:val="24"/>
          <w:szCs w:val="24"/>
        </w:rPr>
        <w:t xml:space="preserve"> which encourages</w:t>
      </w:r>
      <w:r w:rsidR="00D82860">
        <w:rPr>
          <w:rFonts w:ascii="Times New Roman" w:hAnsi="Times New Roman" w:cs="Times New Roman"/>
          <w:sz w:val="24"/>
          <w:szCs w:val="24"/>
        </w:rPr>
        <w:t xml:space="preserve"> </w:t>
      </w:r>
      <w:r w:rsidR="00BB2FD2" w:rsidRPr="006B278C">
        <w:rPr>
          <w:rFonts w:ascii="Times New Roman" w:hAnsi="Times New Roman" w:cs="Times New Roman"/>
          <w:sz w:val="24"/>
          <w:szCs w:val="24"/>
        </w:rPr>
        <w:t>bug</w:t>
      </w:r>
      <w:r w:rsidR="00A43067">
        <w:rPr>
          <w:rFonts w:ascii="Times New Roman" w:hAnsi="Times New Roman" w:cs="Times New Roman"/>
          <w:sz w:val="24"/>
          <w:szCs w:val="24"/>
        </w:rPr>
        <w:t>-</w:t>
      </w:r>
      <w:r w:rsidR="00BB2FD2" w:rsidRPr="006B278C">
        <w:rPr>
          <w:rFonts w:ascii="Times New Roman" w:hAnsi="Times New Roman" w:cs="Times New Roman"/>
          <w:sz w:val="24"/>
          <w:szCs w:val="24"/>
        </w:rPr>
        <w:t>egg</w:t>
      </w:r>
      <w:r w:rsidR="00A43067">
        <w:rPr>
          <w:rFonts w:ascii="Times New Roman" w:hAnsi="Times New Roman" w:cs="Times New Roman"/>
          <w:sz w:val="24"/>
          <w:szCs w:val="24"/>
        </w:rPr>
        <w:t>s</w:t>
      </w:r>
      <w:r w:rsidR="00BB2FD2" w:rsidRPr="006B278C">
        <w:rPr>
          <w:rFonts w:ascii="Times New Roman" w:hAnsi="Times New Roman" w:cs="Times New Roman"/>
          <w:sz w:val="24"/>
          <w:szCs w:val="24"/>
        </w:rPr>
        <w:t xml:space="preserve"> hatching</w:t>
      </w:r>
      <w:r w:rsidR="00BB2FD2">
        <w:rPr>
          <w:rFonts w:ascii="Times New Roman" w:hAnsi="Times New Roman" w:cs="Times New Roman"/>
          <w:sz w:val="24"/>
          <w:szCs w:val="24"/>
        </w:rPr>
        <w:t xml:space="preserve"> process</w:t>
      </w:r>
      <w:r w:rsidR="00A43067">
        <w:rPr>
          <w:rFonts w:ascii="Times New Roman" w:hAnsi="Times New Roman" w:cs="Times New Roman"/>
          <w:sz w:val="24"/>
          <w:szCs w:val="24"/>
        </w:rPr>
        <w:t xml:space="preserve">, and </w:t>
      </w:r>
      <w:r w:rsidR="00D82860">
        <w:rPr>
          <w:rFonts w:ascii="Times New Roman" w:hAnsi="Times New Roman" w:cs="Times New Roman"/>
          <w:sz w:val="24"/>
          <w:szCs w:val="24"/>
        </w:rPr>
        <w:t>are known as “Bug Flow Experiment”</w:t>
      </w:r>
      <w:r w:rsidR="00BB2FD2">
        <w:rPr>
          <w:rFonts w:ascii="Times New Roman" w:hAnsi="Times New Roman" w:cs="Times New Roman"/>
          <w:sz w:val="24"/>
          <w:szCs w:val="24"/>
        </w:rPr>
        <w:t xml:space="preserve">. </w:t>
      </w:r>
      <w:r w:rsidR="00A43067">
        <w:rPr>
          <w:rFonts w:ascii="Times New Roman" w:hAnsi="Times New Roman" w:cs="Times New Roman"/>
          <w:sz w:val="24"/>
          <w:szCs w:val="24"/>
        </w:rPr>
        <w:t>Nevertheless</w:t>
      </w:r>
      <w:r w:rsidR="00BB2FD2">
        <w:rPr>
          <w:rFonts w:ascii="Times New Roman" w:hAnsi="Times New Roman" w:cs="Times New Roman"/>
          <w:sz w:val="24"/>
          <w:szCs w:val="24"/>
        </w:rPr>
        <w:t>, the exact benefits from the experiment</w:t>
      </w:r>
      <w:r w:rsidR="00E22981">
        <w:rPr>
          <w:rFonts w:ascii="Times New Roman" w:hAnsi="Times New Roman" w:cs="Times New Roman"/>
          <w:sz w:val="24"/>
          <w:szCs w:val="24"/>
        </w:rPr>
        <w:t>s</w:t>
      </w:r>
      <w:r w:rsidR="00BB2FD2">
        <w:rPr>
          <w:rFonts w:ascii="Times New Roman" w:hAnsi="Times New Roman" w:cs="Times New Roman"/>
          <w:sz w:val="24"/>
          <w:szCs w:val="24"/>
        </w:rPr>
        <w:t xml:space="preserve"> are still unknown and the project is</w:t>
      </w:r>
      <w:r w:rsidR="004E1B84">
        <w:rPr>
          <w:rFonts w:ascii="Times New Roman" w:hAnsi="Times New Roman" w:cs="Times New Roman"/>
          <w:sz w:val="24"/>
          <w:szCs w:val="24"/>
        </w:rPr>
        <w:t xml:space="preserve"> in </w:t>
      </w:r>
      <w:r w:rsidR="00E22981">
        <w:rPr>
          <w:rFonts w:ascii="Times New Roman" w:hAnsi="Times New Roman" w:cs="Times New Roman"/>
          <w:sz w:val="24"/>
          <w:szCs w:val="24"/>
        </w:rPr>
        <w:t xml:space="preserve">trial </w:t>
      </w:r>
      <w:r w:rsidR="004E1B84">
        <w:rPr>
          <w:rFonts w:ascii="Times New Roman" w:hAnsi="Times New Roman" w:cs="Times New Roman"/>
          <w:sz w:val="24"/>
          <w:szCs w:val="24"/>
        </w:rPr>
        <w:t>phase</w:t>
      </w:r>
      <w:r w:rsidR="00BB2FD2">
        <w:rPr>
          <w:rFonts w:ascii="Times New Roman" w:hAnsi="Times New Roman" w:cs="Times New Roman"/>
          <w:sz w:val="24"/>
          <w:szCs w:val="24"/>
        </w:rPr>
        <w:t>.</w:t>
      </w:r>
      <w:r w:rsidR="00A43067">
        <w:rPr>
          <w:rFonts w:ascii="Times New Roman" w:hAnsi="Times New Roman" w:cs="Times New Roman"/>
          <w:sz w:val="24"/>
          <w:szCs w:val="24"/>
        </w:rPr>
        <w:t xml:space="preserve"> </w:t>
      </w:r>
      <w:r w:rsidR="00A43067">
        <w:rPr>
          <w:rFonts w:ascii="Times New Roman" w:hAnsi="Times New Roman" w:cs="Times New Roman"/>
          <w:sz w:val="24"/>
          <w:szCs w:val="24"/>
        </w:rPr>
        <w:t>Here</w:t>
      </w:r>
      <w:r w:rsidR="00D82860">
        <w:rPr>
          <w:rFonts w:ascii="Times New Roman" w:hAnsi="Times New Roman" w:cs="Times New Roman"/>
          <w:sz w:val="24"/>
          <w:szCs w:val="24"/>
        </w:rPr>
        <w:t>,</w:t>
      </w:r>
      <w:r w:rsidR="00A43067">
        <w:rPr>
          <w:rFonts w:ascii="Times New Roman" w:hAnsi="Times New Roman" w:cs="Times New Roman"/>
          <w:sz w:val="24"/>
          <w:szCs w:val="24"/>
        </w:rPr>
        <w:t xml:space="preserve"> we share results of a linear optimization model that helps quantify the effects of</w:t>
      </w:r>
      <w:r w:rsidR="000F5CCF">
        <w:rPr>
          <w:rFonts w:ascii="Times New Roman" w:hAnsi="Times New Roman" w:cs="Times New Roman"/>
          <w:sz w:val="24"/>
          <w:szCs w:val="24"/>
        </w:rPr>
        <w:t xml:space="preserve"> number of</w:t>
      </w:r>
      <w:r w:rsidR="00A43067">
        <w:rPr>
          <w:rFonts w:ascii="Times New Roman" w:hAnsi="Times New Roman" w:cs="Times New Roman"/>
          <w:sz w:val="24"/>
          <w:szCs w:val="24"/>
        </w:rPr>
        <w:t xml:space="preserve"> steady low bug flow days on hydropower revenue generation. The model runs for one month with two sub-daily timesteps and is subject to daily release limits, ramp rates, maximum energy generation, storage limits, and an exogenously specified monthly release volume. We used constraint method to identify the trade</w:t>
      </w:r>
      <w:r w:rsidR="00EE3DB7">
        <w:rPr>
          <w:rFonts w:ascii="Times New Roman" w:hAnsi="Times New Roman" w:cs="Times New Roman"/>
          <w:sz w:val="24"/>
          <w:szCs w:val="24"/>
        </w:rPr>
        <w:t>-</w:t>
      </w:r>
      <w:r w:rsidR="00A43067">
        <w:rPr>
          <w:rFonts w:ascii="Times New Roman" w:hAnsi="Times New Roman" w:cs="Times New Roman"/>
          <w:sz w:val="24"/>
          <w:szCs w:val="24"/>
        </w:rPr>
        <w:t>off between the</w:t>
      </w:r>
      <w:r w:rsidR="00FF0EC7">
        <w:rPr>
          <w:rFonts w:ascii="Times New Roman" w:hAnsi="Times New Roman" w:cs="Times New Roman"/>
          <w:sz w:val="24"/>
          <w:szCs w:val="24"/>
        </w:rPr>
        <w:t xml:space="preserve"> bug and</w:t>
      </w:r>
      <w:r w:rsidR="00A43067">
        <w:rPr>
          <w:rFonts w:ascii="Times New Roman" w:hAnsi="Times New Roman" w:cs="Times New Roman"/>
          <w:sz w:val="24"/>
          <w:szCs w:val="24"/>
        </w:rPr>
        <w:t xml:space="preserve"> energy revenue generation objectives. We tested scenarios that vary the month of the year, monthly flow volume, and energy pric</w:t>
      </w:r>
      <w:r w:rsidR="001F6B82">
        <w:rPr>
          <w:rFonts w:ascii="Times New Roman" w:hAnsi="Times New Roman" w:cs="Times New Roman"/>
          <w:sz w:val="24"/>
          <w:szCs w:val="24"/>
        </w:rPr>
        <w:t>e</w:t>
      </w:r>
      <w:r w:rsidR="00E22981">
        <w:rPr>
          <w:rFonts w:ascii="Times New Roman" w:hAnsi="Times New Roman" w:cs="Times New Roman"/>
          <w:sz w:val="24"/>
          <w:szCs w:val="24"/>
        </w:rPr>
        <w:t xml:space="preserve"> </w:t>
      </w:r>
      <w:r w:rsidR="00E12AA8">
        <w:rPr>
          <w:rFonts w:ascii="Times New Roman" w:hAnsi="Times New Roman" w:cs="Times New Roman"/>
          <w:sz w:val="24"/>
          <w:szCs w:val="24"/>
        </w:rPr>
        <w:t>differential</w:t>
      </w:r>
      <w:r w:rsidR="00A43067">
        <w:rPr>
          <w:rFonts w:ascii="Times New Roman" w:hAnsi="Times New Roman" w:cs="Times New Roman"/>
          <w:sz w:val="24"/>
          <w:szCs w:val="24"/>
        </w:rPr>
        <w:t xml:space="preserve">. Preliminary results show: </w:t>
      </w:r>
      <w:r w:rsidR="00A43067" w:rsidRPr="00864795">
        <w:rPr>
          <w:rFonts w:ascii="Times New Roman" w:hAnsi="Times New Roman" w:cs="Times New Roman"/>
          <w:sz w:val="24"/>
          <w:szCs w:val="24"/>
        </w:rPr>
        <w:t xml:space="preserve">1) Increasing the monthly release volume simultaneously improves the bug and </w:t>
      </w:r>
      <w:r w:rsidR="00A43067">
        <w:rPr>
          <w:rFonts w:ascii="Times New Roman" w:hAnsi="Times New Roman" w:cs="Times New Roman"/>
          <w:sz w:val="24"/>
          <w:szCs w:val="24"/>
        </w:rPr>
        <w:t>hydropower</w:t>
      </w:r>
      <w:r w:rsidR="00A43067" w:rsidRPr="00864795">
        <w:rPr>
          <w:rFonts w:ascii="Times New Roman" w:hAnsi="Times New Roman" w:cs="Times New Roman"/>
          <w:sz w:val="24"/>
          <w:szCs w:val="24"/>
        </w:rPr>
        <w:t xml:space="preserve"> </w:t>
      </w:r>
      <w:r w:rsidR="00A43067">
        <w:rPr>
          <w:rFonts w:ascii="Times New Roman" w:hAnsi="Times New Roman" w:cs="Times New Roman"/>
          <w:sz w:val="24"/>
          <w:szCs w:val="24"/>
        </w:rPr>
        <w:t xml:space="preserve">revenue </w:t>
      </w:r>
      <w:r w:rsidR="00A43067" w:rsidRPr="00864795">
        <w:rPr>
          <w:rFonts w:ascii="Times New Roman" w:hAnsi="Times New Roman" w:cs="Times New Roman"/>
          <w:sz w:val="24"/>
          <w:szCs w:val="24"/>
        </w:rPr>
        <w:t>generation objectives. 2)</w:t>
      </w:r>
      <w:r w:rsidR="00CB5FDC">
        <w:rPr>
          <w:rFonts w:ascii="Times New Roman" w:hAnsi="Times New Roman" w:cs="Times New Roman"/>
          <w:sz w:val="24"/>
          <w:szCs w:val="24"/>
        </w:rPr>
        <w:t xml:space="preserve"> With current pricing template and </w:t>
      </w:r>
      <w:r w:rsidR="001F6B82">
        <w:rPr>
          <w:rFonts w:ascii="Times New Roman" w:hAnsi="Times New Roman" w:cs="Times New Roman"/>
          <w:sz w:val="24"/>
          <w:szCs w:val="24"/>
        </w:rPr>
        <w:t xml:space="preserve">price </w:t>
      </w:r>
      <w:r w:rsidR="00CB5FDC">
        <w:rPr>
          <w:rFonts w:ascii="Times New Roman" w:hAnsi="Times New Roman" w:cs="Times New Roman"/>
          <w:sz w:val="24"/>
          <w:szCs w:val="24"/>
        </w:rPr>
        <w:t>differential (i.e.</w:t>
      </w:r>
      <w:r w:rsidR="00EB4C39">
        <w:rPr>
          <w:rFonts w:ascii="Times New Roman" w:hAnsi="Times New Roman" w:cs="Times New Roman"/>
          <w:sz w:val="24"/>
          <w:szCs w:val="24"/>
        </w:rPr>
        <w:t xml:space="preserve"> </w:t>
      </w:r>
      <w:r w:rsidR="00EB4C39">
        <w:rPr>
          <w:rFonts w:ascii="Times New Roman" w:hAnsi="Times New Roman" w:cs="Times New Roman"/>
          <w:sz w:val="24"/>
          <w:szCs w:val="24"/>
        </w:rPr>
        <w:t xml:space="preserve">weekends </w:t>
      </w:r>
      <w:r w:rsidR="00EB4C39">
        <w:rPr>
          <w:rFonts w:ascii="Times New Roman" w:hAnsi="Times New Roman" w:cs="Times New Roman"/>
          <w:sz w:val="24"/>
          <w:szCs w:val="24"/>
        </w:rPr>
        <w:t xml:space="preserve">rate </w:t>
      </w:r>
      <w:r w:rsidR="00EB4C39">
        <w:rPr>
          <w:rFonts w:ascii="Times New Roman" w:hAnsi="Times New Roman" w:cs="Times New Roman"/>
          <w:sz w:val="24"/>
          <w:szCs w:val="24"/>
        </w:rPr>
        <w:t>equal</w:t>
      </w:r>
      <w:r w:rsidR="00EB4C39">
        <w:rPr>
          <w:rFonts w:ascii="Times New Roman" w:hAnsi="Times New Roman" w:cs="Times New Roman"/>
          <w:sz w:val="24"/>
          <w:szCs w:val="24"/>
        </w:rPr>
        <w:t>s</w:t>
      </w:r>
      <w:r w:rsidR="00EB4C39">
        <w:rPr>
          <w:rFonts w:ascii="Times New Roman" w:hAnsi="Times New Roman" w:cs="Times New Roman"/>
          <w:sz w:val="24"/>
          <w:szCs w:val="24"/>
        </w:rPr>
        <w:t xml:space="preserve"> off-peak weekday price</w:t>
      </w:r>
      <w:r w:rsidR="00EB4C39">
        <w:rPr>
          <w:rFonts w:ascii="Times New Roman" w:hAnsi="Times New Roman" w:cs="Times New Roman"/>
          <w:sz w:val="24"/>
          <w:szCs w:val="24"/>
        </w:rPr>
        <w:t xml:space="preserve"> and almost </w:t>
      </w:r>
      <w:r w:rsidR="00CB5FDC">
        <w:rPr>
          <w:rFonts w:ascii="Times New Roman" w:hAnsi="Times New Roman" w:cs="Times New Roman"/>
          <w:sz w:val="24"/>
          <w:szCs w:val="24"/>
        </w:rPr>
        <w:t>3</w:t>
      </w:r>
      <w:r w:rsidR="00EB4C39">
        <w:rPr>
          <w:rFonts w:ascii="Times New Roman" w:hAnsi="Times New Roman" w:cs="Times New Roman"/>
          <w:sz w:val="24"/>
          <w:szCs w:val="24"/>
        </w:rPr>
        <w:t>5</w:t>
      </w:r>
      <w:r w:rsidR="00CB5FDC">
        <w:rPr>
          <w:rFonts w:ascii="Times New Roman" w:hAnsi="Times New Roman" w:cs="Times New Roman"/>
          <w:sz w:val="24"/>
          <w:szCs w:val="24"/>
        </w:rPr>
        <w:t>$</w:t>
      </w:r>
      <w:r w:rsidR="00EB4C39">
        <w:rPr>
          <w:rFonts w:ascii="Times New Roman" w:hAnsi="Times New Roman" w:cs="Times New Roman"/>
          <w:sz w:val="24"/>
          <w:szCs w:val="24"/>
        </w:rPr>
        <w:t xml:space="preserve"> or so</w:t>
      </w:r>
      <w:r w:rsidR="00CB5FDC">
        <w:rPr>
          <w:rFonts w:ascii="Times New Roman" w:hAnsi="Times New Roman" w:cs="Times New Roman"/>
          <w:sz w:val="24"/>
          <w:szCs w:val="24"/>
        </w:rPr>
        <w:t xml:space="preserve"> </w:t>
      </w:r>
      <w:r w:rsidR="00EB4C39">
        <w:rPr>
          <w:rFonts w:ascii="Times New Roman" w:hAnsi="Times New Roman" w:cs="Times New Roman"/>
          <w:sz w:val="24"/>
          <w:szCs w:val="24"/>
        </w:rPr>
        <w:t xml:space="preserve">price </w:t>
      </w:r>
      <w:r w:rsidR="00CB5FDC">
        <w:rPr>
          <w:rFonts w:ascii="Times New Roman" w:hAnsi="Times New Roman" w:cs="Times New Roman"/>
          <w:sz w:val="24"/>
          <w:szCs w:val="24"/>
        </w:rPr>
        <w:t>differential between on-peak and off-peak pric</w:t>
      </w:r>
      <w:r w:rsidR="00EB4C39">
        <w:rPr>
          <w:rFonts w:ascii="Times New Roman" w:hAnsi="Times New Roman" w:cs="Times New Roman"/>
          <w:sz w:val="24"/>
          <w:szCs w:val="24"/>
        </w:rPr>
        <w:t>es</w:t>
      </w:r>
      <w:r w:rsidR="00CB5FDC">
        <w:rPr>
          <w:rFonts w:ascii="Times New Roman" w:hAnsi="Times New Roman" w:cs="Times New Roman"/>
          <w:sz w:val="24"/>
          <w:szCs w:val="24"/>
        </w:rPr>
        <w:t xml:space="preserve"> in June),</w:t>
      </w:r>
      <w:r w:rsidR="001F6B82">
        <w:rPr>
          <w:rFonts w:ascii="Times New Roman" w:hAnsi="Times New Roman" w:cs="Times New Roman"/>
          <w:sz w:val="24"/>
          <w:szCs w:val="24"/>
        </w:rPr>
        <w:t xml:space="preserve"> low steady weekend</w:t>
      </w:r>
      <w:r w:rsidR="002639B8">
        <w:rPr>
          <w:rFonts w:ascii="Times New Roman" w:hAnsi="Times New Roman" w:cs="Times New Roman"/>
          <w:sz w:val="24"/>
          <w:szCs w:val="24"/>
        </w:rPr>
        <w:t xml:space="preserve"> releases</w:t>
      </w:r>
      <w:r w:rsidR="001F6B82">
        <w:rPr>
          <w:rFonts w:ascii="Times New Roman" w:hAnsi="Times New Roman" w:cs="Times New Roman"/>
          <w:sz w:val="24"/>
          <w:szCs w:val="24"/>
        </w:rPr>
        <w:t xml:space="preserve"> generates maximum monthly revenue</w:t>
      </w:r>
      <w:r w:rsidR="002639B8">
        <w:rPr>
          <w:rFonts w:ascii="Times New Roman" w:hAnsi="Times New Roman" w:cs="Times New Roman"/>
          <w:sz w:val="24"/>
          <w:szCs w:val="24"/>
        </w:rPr>
        <w:t>s</w:t>
      </w:r>
      <w:r w:rsidR="001F6B82">
        <w:rPr>
          <w:rFonts w:ascii="Times New Roman" w:hAnsi="Times New Roman" w:cs="Times New Roman"/>
          <w:sz w:val="24"/>
          <w:szCs w:val="24"/>
        </w:rPr>
        <w:t xml:space="preserve"> (existing release scheme) followed by decrease of almost 90 thousands </w:t>
      </w:r>
      <w:r w:rsidR="002639B8">
        <w:rPr>
          <w:rFonts w:ascii="Times New Roman" w:hAnsi="Times New Roman" w:cs="Times New Roman"/>
          <w:sz w:val="24"/>
          <w:szCs w:val="24"/>
        </w:rPr>
        <w:t xml:space="preserve">dollars </w:t>
      </w:r>
      <w:r w:rsidR="001F6B82">
        <w:rPr>
          <w:rFonts w:ascii="Times New Roman" w:hAnsi="Times New Roman" w:cs="Times New Roman"/>
          <w:sz w:val="24"/>
          <w:szCs w:val="24"/>
        </w:rPr>
        <w:t>with each added steady bug flow day.</w:t>
      </w:r>
      <w:r w:rsidR="002639B8">
        <w:rPr>
          <w:rFonts w:ascii="Times New Roman" w:hAnsi="Times New Roman" w:cs="Times New Roman"/>
          <w:sz w:val="24"/>
          <w:szCs w:val="24"/>
        </w:rPr>
        <w:t xml:space="preserve"> </w:t>
      </w:r>
      <w:r w:rsidR="00A43067">
        <w:rPr>
          <w:rFonts w:ascii="Times New Roman" w:hAnsi="Times New Roman" w:cs="Times New Roman"/>
          <w:sz w:val="24"/>
          <w:szCs w:val="24"/>
        </w:rPr>
        <w:t>This is a working document and materials will be updated over time based on work with GCMRC, WAPA, and others.</w:t>
      </w:r>
    </w:p>
    <w:p w14:paraId="14C812D0" w14:textId="5854FC38" w:rsidR="006B278C" w:rsidRDefault="006B278C" w:rsidP="00785233">
      <w:pPr>
        <w:jc w:val="both"/>
        <w:rPr>
          <w:rFonts w:ascii="Times New Roman" w:hAnsi="Times New Roman" w:cs="Times New Roman"/>
          <w:sz w:val="24"/>
          <w:szCs w:val="24"/>
        </w:rPr>
      </w:pPr>
    </w:p>
    <w:p w14:paraId="7C858007" w14:textId="288D74FF" w:rsidR="00A43067" w:rsidRDefault="00A43067" w:rsidP="00785233">
      <w:pPr>
        <w:jc w:val="both"/>
        <w:rPr>
          <w:rFonts w:ascii="Times New Roman" w:hAnsi="Times New Roman" w:cs="Times New Roman"/>
          <w:sz w:val="24"/>
          <w:szCs w:val="24"/>
        </w:rPr>
      </w:pPr>
    </w:p>
    <w:p w14:paraId="55CE1634" w14:textId="5E36B23D" w:rsidR="00A43067" w:rsidRDefault="00A43067" w:rsidP="00785233">
      <w:pPr>
        <w:jc w:val="both"/>
        <w:rPr>
          <w:rFonts w:ascii="Times New Roman" w:hAnsi="Times New Roman" w:cs="Times New Roman"/>
          <w:sz w:val="24"/>
          <w:szCs w:val="24"/>
        </w:rPr>
      </w:pPr>
    </w:p>
    <w:p w14:paraId="7360B6D5" w14:textId="77777777" w:rsidR="00A43067" w:rsidRDefault="00A43067" w:rsidP="00785233">
      <w:pPr>
        <w:jc w:val="both"/>
        <w:rPr>
          <w:rFonts w:ascii="Times New Roman" w:hAnsi="Times New Roman" w:cs="Times New Roman"/>
          <w:sz w:val="24"/>
          <w:szCs w:val="24"/>
        </w:rPr>
      </w:pPr>
    </w:p>
    <w:p w14:paraId="744CD5B6" w14:textId="77777777" w:rsidR="006B278C" w:rsidRDefault="006B278C" w:rsidP="00785233">
      <w:pPr>
        <w:jc w:val="both"/>
        <w:rPr>
          <w:rFonts w:ascii="Times New Roman" w:hAnsi="Times New Roman" w:cs="Times New Roman"/>
          <w:sz w:val="24"/>
          <w:szCs w:val="24"/>
        </w:rPr>
      </w:pPr>
    </w:p>
    <w:p w14:paraId="673A0BF7" w14:textId="77777777" w:rsidR="006B278C" w:rsidRDefault="006B278C" w:rsidP="00785233">
      <w:pPr>
        <w:jc w:val="both"/>
        <w:rPr>
          <w:rFonts w:ascii="Times New Roman" w:hAnsi="Times New Roman" w:cs="Times New Roman"/>
          <w:sz w:val="24"/>
          <w:szCs w:val="24"/>
        </w:rPr>
      </w:pPr>
    </w:p>
    <w:p w14:paraId="2DC60F31" w14:textId="1FD43B39" w:rsidR="00785233" w:rsidRDefault="00513418" w:rsidP="00A22A81">
      <w:pPr>
        <w:jc w:val="both"/>
        <w:rPr>
          <w:rFonts w:ascii="Times New Roman" w:hAnsi="Times New Roman" w:cs="Times New Roman"/>
          <w:sz w:val="24"/>
          <w:szCs w:val="24"/>
        </w:rPr>
      </w:pPr>
      <w:r w:rsidRPr="006B278C">
        <w:rPr>
          <w:rFonts w:ascii="Times New Roman" w:hAnsi="Times New Roman" w:cs="Times New Roman"/>
          <w:sz w:val="24"/>
          <w:szCs w:val="24"/>
          <w:highlight w:val="yellow"/>
        </w:rPr>
        <w:t>Release</w:t>
      </w:r>
      <w:r w:rsidR="006375AD" w:rsidRPr="006B278C">
        <w:rPr>
          <w:rFonts w:ascii="Times New Roman" w:hAnsi="Times New Roman" w:cs="Times New Roman"/>
          <w:sz w:val="24"/>
          <w:szCs w:val="24"/>
          <w:highlight w:val="yellow"/>
        </w:rPr>
        <w:t xml:space="preserve"> </w:t>
      </w:r>
      <w:r w:rsidRPr="006B278C">
        <w:rPr>
          <w:rFonts w:ascii="Times New Roman" w:hAnsi="Times New Roman" w:cs="Times New Roman"/>
          <w:sz w:val="24"/>
          <w:szCs w:val="24"/>
          <w:highlight w:val="yellow"/>
        </w:rPr>
        <w:t xml:space="preserve">scheme </w:t>
      </w:r>
      <w:r w:rsidR="006375AD" w:rsidRPr="006B278C">
        <w:rPr>
          <w:rFonts w:ascii="Times New Roman" w:hAnsi="Times New Roman" w:cs="Times New Roman"/>
          <w:sz w:val="24"/>
          <w:szCs w:val="24"/>
          <w:highlight w:val="yellow"/>
        </w:rPr>
        <w:t xml:space="preserve">of </w:t>
      </w:r>
      <w:r w:rsidR="003433C8" w:rsidRPr="006B278C">
        <w:rPr>
          <w:rFonts w:ascii="Times New Roman" w:hAnsi="Times New Roman" w:cs="Times New Roman"/>
          <w:sz w:val="24"/>
          <w:szCs w:val="24"/>
          <w:highlight w:val="yellow"/>
        </w:rPr>
        <w:t xml:space="preserve">a </w:t>
      </w:r>
      <w:r w:rsidRPr="006B278C">
        <w:rPr>
          <w:rFonts w:ascii="Times New Roman" w:hAnsi="Times New Roman" w:cs="Times New Roman"/>
          <w:sz w:val="24"/>
          <w:szCs w:val="24"/>
          <w:highlight w:val="yellow"/>
        </w:rPr>
        <w:t>dam</w:t>
      </w:r>
      <w:r w:rsidR="006375AD" w:rsidRPr="006B278C">
        <w:rPr>
          <w:rFonts w:ascii="Times New Roman" w:hAnsi="Times New Roman" w:cs="Times New Roman"/>
          <w:sz w:val="24"/>
          <w:szCs w:val="24"/>
          <w:highlight w:val="yellow"/>
        </w:rPr>
        <w:t xml:space="preserve"> is mostly </w:t>
      </w:r>
      <w:r w:rsidR="00903073" w:rsidRPr="006B278C">
        <w:rPr>
          <w:rFonts w:ascii="Times New Roman" w:hAnsi="Times New Roman" w:cs="Times New Roman"/>
          <w:sz w:val="24"/>
          <w:szCs w:val="24"/>
          <w:highlight w:val="yellow"/>
        </w:rPr>
        <w:t>driven</w:t>
      </w:r>
      <w:r w:rsidR="006375AD" w:rsidRPr="006B278C">
        <w:rPr>
          <w:rFonts w:ascii="Times New Roman" w:hAnsi="Times New Roman" w:cs="Times New Roman"/>
          <w:sz w:val="24"/>
          <w:szCs w:val="24"/>
          <w:highlight w:val="yellow"/>
        </w:rPr>
        <w:t xml:space="preserve"> </w:t>
      </w:r>
      <w:r w:rsidRPr="006B278C">
        <w:rPr>
          <w:rFonts w:ascii="Times New Roman" w:hAnsi="Times New Roman" w:cs="Times New Roman"/>
          <w:sz w:val="24"/>
          <w:szCs w:val="24"/>
          <w:highlight w:val="yellow"/>
        </w:rPr>
        <w:t>by hydropower demands.</w:t>
      </w:r>
      <w:r w:rsidR="006375AD" w:rsidRPr="006B278C">
        <w:rPr>
          <w:rFonts w:ascii="Times New Roman" w:hAnsi="Times New Roman" w:cs="Times New Roman"/>
          <w:sz w:val="24"/>
          <w:szCs w:val="24"/>
          <w:highlight w:val="yellow"/>
        </w:rPr>
        <w:t xml:space="preserve"> For instance, the releases from Glen Canyon Dam, Arizona, USA </w:t>
      </w:r>
      <w:r w:rsidR="007672A7" w:rsidRPr="006B278C">
        <w:rPr>
          <w:rFonts w:ascii="Times New Roman" w:hAnsi="Times New Roman" w:cs="Times New Roman"/>
          <w:sz w:val="24"/>
          <w:szCs w:val="24"/>
          <w:highlight w:val="yellow"/>
        </w:rPr>
        <w:t xml:space="preserve">fluctuates as much as 8000 </w:t>
      </w:r>
      <w:proofErr w:type="spellStart"/>
      <w:r w:rsidR="007672A7" w:rsidRPr="006B278C">
        <w:rPr>
          <w:rFonts w:ascii="Times New Roman" w:hAnsi="Times New Roman" w:cs="Times New Roman"/>
          <w:sz w:val="24"/>
          <w:szCs w:val="24"/>
          <w:highlight w:val="yellow"/>
        </w:rPr>
        <w:t>cfs</w:t>
      </w:r>
      <w:proofErr w:type="spellEnd"/>
      <w:r w:rsidR="007672A7" w:rsidRPr="006B278C">
        <w:rPr>
          <w:rFonts w:ascii="Times New Roman" w:hAnsi="Times New Roman" w:cs="Times New Roman"/>
          <w:sz w:val="24"/>
          <w:szCs w:val="24"/>
          <w:highlight w:val="yellow"/>
        </w:rPr>
        <w:t xml:space="preserve"> in a day. During </w:t>
      </w:r>
      <w:r w:rsidR="00903073" w:rsidRPr="006B278C">
        <w:rPr>
          <w:rFonts w:ascii="Times New Roman" w:hAnsi="Times New Roman" w:cs="Times New Roman"/>
          <w:sz w:val="24"/>
          <w:szCs w:val="24"/>
          <w:highlight w:val="yellow"/>
        </w:rPr>
        <w:t>daytime,</w:t>
      </w:r>
      <w:r w:rsidR="007672A7" w:rsidRPr="006B278C">
        <w:rPr>
          <w:rFonts w:ascii="Times New Roman" w:hAnsi="Times New Roman" w:cs="Times New Roman"/>
          <w:sz w:val="24"/>
          <w:szCs w:val="24"/>
          <w:highlight w:val="yellow"/>
        </w:rPr>
        <w:t xml:space="preserve"> the energy </w:t>
      </w:r>
      <w:r w:rsidR="00903073" w:rsidRPr="006B278C">
        <w:rPr>
          <w:rFonts w:ascii="Times New Roman" w:hAnsi="Times New Roman" w:cs="Times New Roman"/>
          <w:sz w:val="24"/>
          <w:szCs w:val="24"/>
          <w:highlight w:val="yellow"/>
        </w:rPr>
        <w:t>demand and prices</w:t>
      </w:r>
      <w:r w:rsidR="007672A7" w:rsidRPr="006B278C">
        <w:rPr>
          <w:rFonts w:ascii="Times New Roman" w:hAnsi="Times New Roman" w:cs="Times New Roman"/>
          <w:sz w:val="24"/>
          <w:szCs w:val="24"/>
          <w:highlight w:val="yellow"/>
        </w:rPr>
        <w:t xml:space="preserve"> remain high forcing more releases in comparison to </w:t>
      </w:r>
      <w:r w:rsidR="00903073" w:rsidRPr="006B278C">
        <w:rPr>
          <w:rFonts w:ascii="Times New Roman" w:hAnsi="Times New Roman" w:cs="Times New Roman"/>
          <w:sz w:val="24"/>
          <w:szCs w:val="24"/>
          <w:highlight w:val="yellow"/>
        </w:rPr>
        <w:t>nighttime</w:t>
      </w:r>
      <w:r w:rsidR="007672A7" w:rsidRPr="006B278C">
        <w:rPr>
          <w:rFonts w:ascii="Times New Roman" w:hAnsi="Times New Roman" w:cs="Times New Roman"/>
          <w:sz w:val="24"/>
          <w:szCs w:val="24"/>
          <w:highlight w:val="yellow"/>
        </w:rPr>
        <w:t xml:space="preserve">. </w:t>
      </w:r>
      <w:r w:rsidR="00903073" w:rsidRPr="006B278C">
        <w:rPr>
          <w:rFonts w:ascii="Times New Roman" w:hAnsi="Times New Roman" w:cs="Times New Roman"/>
          <w:sz w:val="24"/>
          <w:szCs w:val="24"/>
          <w:highlight w:val="yellow"/>
        </w:rPr>
        <w:t xml:space="preserve">The </w:t>
      </w:r>
      <w:r w:rsidR="00903073" w:rsidRPr="006B278C">
        <w:rPr>
          <w:rFonts w:ascii="Times New Roman" w:hAnsi="Times New Roman" w:cs="Times New Roman"/>
          <w:sz w:val="24"/>
          <w:szCs w:val="24"/>
          <w:highlight w:val="yellow"/>
        </w:rPr>
        <w:lastRenderedPageBreak/>
        <w:t xml:space="preserve">practice is </w:t>
      </w:r>
      <w:r w:rsidR="00072644" w:rsidRPr="006B278C">
        <w:rPr>
          <w:rFonts w:ascii="Times New Roman" w:hAnsi="Times New Roman" w:cs="Times New Roman"/>
          <w:sz w:val="24"/>
          <w:szCs w:val="24"/>
          <w:highlight w:val="yellow"/>
        </w:rPr>
        <w:t>known</w:t>
      </w:r>
      <w:r w:rsidR="00903073" w:rsidRPr="006B278C">
        <w:rPr>
          <w:rFonts w:ascii="Times New Roman" w:hAnsi="Times New Roman" w:cs="Times New Roman"/>
          <w:sz w:val="24"/>
          <w:szCs w:val="24"/>
          <w:highlight w:val="yellow"/>
        </w:rPr>
        <w:t xml:space="preserve"> as hydropeaking</w:t>
      </w:r>
      <w:r w:rsidR="00E91DBC" w:rsidRPr="006B278C">
        <w:rPr>
          <w:rFonts w:ascii="Times New Roman" w:hAnsi="Times New Roman" w:cs="Times New Roman"/>
          <w:sz w:val="24"/>
          <w:szCs w:val="24"/>
          <w:highlight w:val="yellow"/>
        </w:rPr>
        <w:t>,</w:t>
      </w:r>
      <w:r w:rsidR="00903073" w:rsidRPr="006B278C">
        <w:rPr>
          <w:rFonts w:ascii="Times New Roman" w:hAnsi="Times New Roman" w:cs="Times New Roman"/>
          <w:sz w:val="24"/>
          <w:szCs w:val="24"/>
          <w:highlight w:val="yellow"/>
        </w:rPr>
        <w:t xml:space="preserve"> and widely applied </w:t>
      </w:r>
      <w:r w:rsidR="00072644" w:rsidRPr="006B278C">
        <w:rPr>
          <w:rFonts w:ascii="Times New Roman" w:hAnsi="Times New Roman" w:cs="Times New Roman"/>
          <w:sz w:val="24"/>
          <w:szCs w:val="24"/>
          <w:highlight w:val="yellow"/>
        </w:rPr>
        <w:t xml:space="preserve">these days </w:t>
      </w:r>
      <w:r w:rsidR="00903073" w:rsidRPr="006B278C">
        <w:rPr>
          <w:rFonts w:ascii="Times New Roman" w:hAnsi="Times New Roman" w:cs="Times New Roman"/>
          <w:sz w:val="24"/>
          <w:szCs w:val="24"/>
          <w:highlight w:val="yellow"/>
        </w:rPr>
        <w:t>throughout the world.</w:t>
      </w:r>
      <w:r w:rsidR="00072644" w:rsidRPr="006B278C">
        <w:rPr>
          <w:rFonts w:ascii="Times New Roman" w:hAnsi="Times New Roman" w:cs="Times New Roman"/>
          <w:sz w:val="24"/>
          <w:szCs w:val="24"/>
          <w:highlight w:val="yellow"/>
        </w:rPr>
        <w:t xml:space="preserve"> Conversely, this artificial change in daily flow regime has affected most of the downstream eco-systems. For example, </w:t>
      </w:r>
      <w:r w:rsidR="00785233" w:rsidRPr="006B278C">
        <w:rPr>
          <w:rFonts w:ascii="Times New Roman" w:hAnsi="Times New Roman" w:cs="Times New Roman"/>
          <w:sz w:val="24"/>
          <w:szCs w:val="24"/>
          <w:highlight w:val="yellow"/>
        </w:rPr>
        <w:t>Stoneflies,</w:t>
      </w:r>
      <w:r w:rsidR="00785233" w:rsidRPr="006B278C">
        <w:rPr>
          <w:rFonts w:ascii="Times New Roman" w:hAnsi="Times New Roman" w:cs="Times New Roman"/>
          <w:color w:val="404040"/>
          <w:sz w:val="24"/>
          <w:szCs w:val="24"/>
          <w:highlight w:val="yellow"/>
          <w:shd w:val="clear" w:color="auto" w:fill="FCFCFC"/>
        </w:rPr>
        <w:t xml:space="preserve"> </w:t>
      </w:r>
      <w:r w:rsidR="00785233" w:rsidRPr="006B278C">
        <w:rPr>
          <w:rFonts w:ascii="Times New Roman" w:hAnsi="Times New Roman" w:cs="Times New Roman"/>
          <w:sz w:val="24"/>
          <w:szCs w:val="24"/>
          <w:highlight w:val="yellow"/>
        </w:rPr>
        <w:t xml:space="preserve">Mayflies, Caddisflies, and Midges (affectionately “bugs”) are food for the endangered native and non-native fishes of the Colorado River between Glen Canyon dam and Lake Mead, Nevada. These bugs lay their eggs at dusk on rocks and other strata just below the water surface and require </w:t>
      </w:r>
      <w:r w:rsidR="00C12B43" w:rsidRPr="006B278C">
        <w:rPr>
          <w:rFonts w:ascii="Times New Roman" w:hAnsi="Times New Roman" w:cs="Times New Roman"/>
          <w:sz w:val="24"/>
          <w:szCs w:val="24"/>
          <w:highlight w:val="yellow"/>
        </w:rPr>
        <w:t>days</w:t>
      </w:r>
      <w:r w:rsidR="003F090D" w:rsidRPr="006B278C">
        <w:rPr>
          <w:rFonts w:ascii="Times New Roman" w:hAnsi="Times New Roman" w:cs="Times New Roman"/>
          <w:sz w:val="24"/>
          <w:szCs w:val="24"/>
          <w:highlight w:val="yellow"/>
        </w:rPr>
        <w:t xml:space="preserve"> </w:t>
      </w:r>
      <w:r w:rsidR="00785233" w:rsidRPr="006B278C">
        <w:rPr>
          <w:rFonts w:ascii="Times New Roman" w:hAnsi="Times New Roman" w:cs="Times New Roman"/>
          <w:sz w:val="24"/>
          <w:szCs w:val="24"/>
          <w:highlight w:val="yellow"/>
        </w:rPr>
        <w:t xml:space="preserve">of inundation to hatch. </w:t>
      </w:r>
      <w:r w:rsidR="007E4113" w:rsidRPr="006B278C">
        <w:rPr>
          <w:rFonts w:ascii="Times New Roman" w:hAnsi="Times New Roman" w:cs="Times New Roman"/>
          <w:sz w:val="24"/>
          <w:szCs w:val="24"/>
          <w:highlight w:val="yellow"/>
        </w:rPr>
        <w:t>But low hydropeaking releases during night desiccates them to death. During summer 2018, steady weekend releases experiment (</w:t>
      </w:r>
      <w:r w:rsidR="00A22A81" w:rsidRPr="006B278C">
        <w:rPr>
          <w:rFonts w:ascii="Times New Roman" w:hAnsi="Times New Roman" w:cs="Times New Roman"/>
          <w:sz w:val="24"/>
          <w:szCs w:val="24"/>
          <w:highlight w:val="yellow"/>
        </w:rPr>
        <w:t>Bug Flows experiment) was carried out by U.S. Geological Survey’s Grand Canyon Monitoring and Research Center (GCMRC) to encourage bug egg hatching. However, still GCMRC and Western Area Power Authority (WAPA) are evaluating the effects of that experiment.</w:t>
      </w:r>
      <w:r w:rsidR="00BD3579">
        <w:rPr>
          <w:rFonts w:ascii="Times New Roman" w:hAnsi="Times New Roman" w:cs="Times New Roman"/>
          <w:sz w:val="24"/>
          <w:szCs w:val="24"/>
        </w:rPr>
        <w:t xml:space="preserve"> Here we share results of a linear optimization model that helps quantify the effects of steady low bug flow days on hydropower revenue generation. </w:t>
      </w:r>
      <w:r w:rsidR="00785233">
        <w:rPr>
          <w:rFonts w:ascii="Times New Roman" w:hAnsi="Times New Roman" w:cs="Times New Roman"/>
          <w:sz w:val="24"/>
          <w:szCs w:val="24"/>
        </w:rPr>
        <w:t xml:space="preserve">The model runs for one month with two sub-daily timesteps and is subject to daily release limits, </w:t>
      </w:r>
      <w:r w:rsidR="00864795">
        <w:rPr>
          <w:rFonts w:ascii="Times New Roman" w:hAnsi="Times New Roman" w:cs="Times New Roman"/>
          <w:sz w:val="24"/>
          <w:szCs w:val="24"/>
        </w:rPr>
        <w:t xml:space="preserve">ramp rates, </w:t>
      </w:r>
      <w:r w:rsidR="00785233">
        <w:rPr>
          <w:rFonts w:ascii="Times New Roman" w:hAnsi="Times New Roman" w:cs="Times New Roman"/>
          <w:sz w:val="24"/>
          <w:szCs w:val="24"/>
        </w:rPr>
        <w:t>maximum energy generation, storage limits, and an exogenously specified monthly release volume. We used constraint method to identify the tradeoff between the energy</w:t>
      </w:r>
      <w:r w:rsidR="00864795">
        <w:rPr>
          <w:rFonts w:ascii="Times New Roman" w:hAnsi="Times New Roman" w:cs="Times New Roman"/>
          <w:sz w:val="24"/>
          <w:szCs w:val="24"/>
        </w:rPr>
        <w:t xml:space="preserve"> revenue </w:t>
      </w:r>
      <w:r w:rsidR="00785233">
        <w:rPr>
          <w:rFonts w:ascii="Times New Roman" w:hAnsi="Times New Roman" w:cs="Times New Roman"/>
          <w:sz w:val="24"/>
          <w:szCs w:val="24"/>
        </w:rPr>
        <w:t xml:space="preserve">generation and bug objectives. We tested scenarios that vary the month of the year, monthly flow volume, number of </w:t>
      </w:r>
      <w:r w:rsidR="00864795">
        <w:rPr>
          <w:rFonts w:ascii="Times New Roman" w:hAnsi="Times New Roman" w:cs="Times New Roman"/>
          <w:sz w:val="24"/>
          <w:szCs w:val="24"/>
        </w:rPr>
        <w:t xml:space="preserve"> steady </w:t>
      </w:r>
      <w:r w:rsidR="00785233">
        <w:rPr>
          <w:rFonts w:ascii="Times New Roman" w:hAnsi="Times New Roman" w:cs="Times New Roman"/>
          <w:sz w:val="24"/>
          <w:szCs w:val="24"/>
        </w:rPr>
        <w:t>bug flows</w:t>
      </w:r>
      <w:r w:rsidR="00864795">
        <w:rPr>
          <w:rFonts w:ascii="Times New Roman" w:hAnsi="Times New Roman" w:cs="Times New Roman"/>
          <w:sz w:val="24"/>
          <w:szCs w:val="24"/>
        </w:rPr>
        <w:t xml:space="preserve"> days</w:t>
      </w:r>
      <w:r w:rsidR="00785233">
        <w:rPr>
          <w:rFonts w:ascii="Times New Roman" w:hAnsi="Times New Roman" w:cs="Times New Roman"/>
          <w:sz w:val="24"/>
          <w:szCs w:val="24"/>
        </w:rPr>
        <w:t>, and</w:t>
      </w:r>
      <w:r w:rsidR="00864795">
        <w:rPr>
          <w:rFonts w:ascii="Times New Roman" w:hAnsi="Times New Roman" w:cs="Times New Roman"/>
          <w:sz w:val="24"/>
          <w:szCs w:val="24"/>
        </w:rPr>
        <w:t xml:space="preserve"> energy pricing templates</w:t>
      </w:r>
      <w:r w:rsidR="00785233">
        <w:rPr>
          <w:rFonts w:ascii="Times New Roman" w:hAnsi="Times New Roman" w:cs="Times New Roman"/>
          <w:sz w:val="24"/>
          <w:szCs w:val="24"/>
        </w:rPr>
        <w:t xml:space="preserve">. Preliminary results show: </w:t>
      </w:r>
      <w:r w:rsidR="00785233" w:rsidRPr="00864795">
        <w:rPr>
          <w:rFonts w:ascii="Times New Roman" w:hAnsi="Times New Roman" w:cs="Times New Roman"/>
          <w:sz w:val="24"/>
          <w:szCs w:val="24"/>
        </w:rPr>
        <w:t xml:space="preserve">1) Increasing the monthly release volume simultaneously improves the bug and </w:t>
      </w:r>
      <w:r w:rsidR="00864795">
        <w:rPr>
          <w:rFonts w:ascii="Times New Roman" w:hAnsi="Times New Roman" w:cs="Times New Roman"/>
          <w:sz w:val="24"/>
          <w:szCs w:val="24"/>
        </w:rPr>
        <w:t>hydropower</w:t>
      </w:r>
      <w:r w:rsidR="00785233" w:rsidRPr="00864795">
        <w:rPr>
          <w:rFonts w:ascii="Times New Roman" w:hAnsi="Times New Roman" w:cs="Times New Roman"/>
          <w:sz w:val="24"/>
          <w:szCs w:val="24"/>
        </w:rPr>
        <w:t xml:space="preserve"> </w:t>
      </w:r>
      <w:r w:rsidR="00864795">
        <w:rPr>
          <w:rFonts w:ascii="Times New Roman" w:hAnsi="Times New Roman" w:cs="Times New Roman"/>
          <w:sz w:val="24"/>
          <w:szCs w:val="24"/>
        </w:rPr>
        <w:t xml:space="preserve">revenue </w:t>
      </w:r>
      <w:r w:rsidR="00785233" w:rsidRPr="00864795">
        <w:rPr>
          <w:rFonts w:ascii="Times New Roman" w:hAnsi="Times New Roman" w:cs="Times New Roman"/>
          <w:sz w:val="24"/>
          <w:szCs w:val="24"/>
        </w:rPr>
        <w:t>generation objectives. 2)</w:t>
      </w:r>
      <w:r w:rsidR="00864795">
        <w:rPr>
          <w:rFonts w:ascii="Times New Roman" w:hAnsi="Times New Roman" w:cs="Times New Roman"/>
          <w:sz w:val="24"/>
          <w:szCs w:val="24"/>
        </w:rPr>
        <w:t xml:space="preserve"> With</w:t>
      </w:r>
      <w:r w:rsidR="009966C4">
        <w:rPr>
          <w:rFonts w:ascii="Times New Roman" w:hAnsi="Times New Roman" w:cs="Times New Roman"/>
          <w:sz w:val="24"/>
          <w:szCs w:val="24"/>
        </w:rPr>
        <w:t xml:space="preserve"> existing</w:t>
      </w:r>
      <w:r w:rsidR="00864795">
        <w:rPr>
          <w:rFonts w:ascii="Times New Roman" w:hAnsi="Times New Roman" w:cs="Times New Roman"/>
          <w:sz w:val="24"/>
          <w:szCs w:val="24"/>
        </w:rPr>
        <w:t xml:space="preserve"> pricing template, </w:t>
      </w:r>
      <w:r w:rsidR="00385753">
        <w:rPr>
          <w:rFonts w:ascii="Times New Roman" w:hAnsi="Times New Roman" w:cs="Times New Roman"/>
          <w:sz w:val="24"/>
          <w:szCs w:val="24"/>
        </w:rPr>
        <w:t>making all weekends as steady low flow days will generate maximum monthly revenue. This</w:t>
      </w:r>
      <w:r w:rsidR="00785233">
        <w:rPr>
          <w:rFonts w:ascii="Times New Roman" w:hAnsi="Times New Roman" w:cs="Times New Roman"/>
          <w:sz w:val="24"/>
          <w:szCs w:val="24"/>
        </w:rPr>
        <w:t xml:space="preserve"> is a working document and materials will be updated over time based on work with GCMRC, WAPA, and others.</w:t>
      </w:r>
    </w:p>
    <w:p w14:paraId="74AB85D4" w14:textId="77777777" w:rsidR="00036C2E" w:rsidRDefault="00036C2E"/>
    <w:sectPr w:rsidR="00036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EE"/>
    <w:rsid w:val="00036C2E"/>
    <w:rsid w:val="00072644"/>
    <w:rsid w:val="000F5CCF"/>
    <w:rsid w:val="001F6B82"/>
    <w:rsid w:val="0021474A"/>
    <w:rsid w:val="002639B8"/>
    <w:rsid w:val="003433C8"/>
    <w:rsid w:val="00365DDA"/>
    <w:rsid w:val="00385753"/>
    <w:rsid w:val="003916EE"/>
    <w:rsid w:val="003D149F"/>
    <w:rsid w:val="003F090D"/>
    <w:rsid w:val="004632A0"/>
    <w:rsid w:val="004E1B84"/>
    <w:rsid w:val="00513418"/>
    <w:rsid w:val="006375AD"/>
    <w:rsid w:val="006B278C"/>
    <w:rsid w:val="00720BF4"/>
    <w:rsid w:val="007672A7"/>
    <w:rsid w:val="00785233"/>
    <w:rsid w:val="007B50A0"/>
    <w:rsid w:val="007E4113"/>
    <w:rsid w:val="00830DAF"/>
    <w:rsid w:val="00864795"/>
    <w:rsid w:val="008E7F22"/>
    <w:rsid w:val="00903073"/>
    <w:rsid w:val="009966C4"/>
    <w:rsid w:val="00A22A81"/>
    <w:rsid w:val="00A43067"/>
    <w:rsid w:val="00A506E5"/>
    <w:rsid w:val="00AB5C47"/>
    <w:rsid w:val="00BB2FD2"/>
    <w:rsid w:val="00BD3579"/>
    <w:rsid w:val="00C12B43"/>
    <w:rsid w:val="00CB5FDC"/>
    <w:rsid w:val="00D82860"/>
    <w:rsid w:val="00DF34D8"/>
    <w:rsid w:val="00E12AA8"/>
    <w:rsid w:val="00E22981"/>
    <w:rsid w:val="00E91DBC"/>
    <w:rsid w:val="00EB4C39"/>
    <w:rsid w:val="00EE3DB7"/>
    <w:rsid w:val="00F06FE8"/>
    <w:rsid w:val="00FF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7A0E"/>
  <w15:chartTrackingRefBased/>
  <w15:docId w15:val="{585BBFBF-D77B-4651-9385-5413FCEC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2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5233"/>
    <w:rPr>
      <w:color w:val="0000FF"/>
      <w:u w:val="single"/>
    </w:rPr>
  </w:style>
  <w:style w:type="paragraph" w:styleId="CommentText">
    <w:name w:val="annotation text"/>
    <w:basedOn w:val="Normal"/>
    <w:link w:val="CommentTextChar"/>
    <w:uiPriority w:val="99"/>
    <w:semiHidden/>
    <w:unhideWhenUsed/>
    <w:rsid w:val="00785233"/>
    <w:pPr>
      <w:spacing w:line="240" w:lineRule="auto"/>
    </w:pPr>
    <w:rPr>
      <w:sz w:val="20"/>
      <w:szCs w:val="20"/>
    </w:rPr>
  </w:style>
  <w:style w:type="character" w:customStyle="1" w:styleId="CommentTextChar">
    <w:name w:val="Comment Text Char"/>
    <w:basedOn w:val="DefaultParagraphFont"/>
    <w:link w:val="CommentText"/>
    <w:uiPriority w:val="99"/>
    <w:semiHidden/>
    <w:rsid w:val="00785233"/>
    <w:rPr>
      <w:sz w:val="20"/>
      <w:szCs w:val="20"/>
    </w:rPr>
  </w:style>
  <w:style w:type="character" w:styleId="CommentReference">
    <w:name w:val="annotation reference"/>
    <w:basedOn w:val="DefaultParagraphFont"/>
    <w:uiPriority w:val="99"/>
    <w:semiHidden/>
    <w:unhideWhenUsed/>
    <w:rsid w:val="00785233"/>
    <w:rPr>
      <w:sz w:val="16"/>
      <w:szCs w:val="16"/>
    </w:rPr>
  </w:style>
  <w:style w:type="paragraph" w:styleId="BalloonText">
    <w:name w:val="Balloon Text"/>
    <w:basedOn w:val="Normal"/>
    <w:link w:val="BalloonTextChar"/>
    <w:uiPriority w:val="99"/>
    <w:semiHidden/>
    <w:unhideWhenUsed/>
    <w:rsid w:val="007852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2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9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ck.schmidt@usu.edu" TargetMode="External"/><Relationship Id="rId5" Type="http://schemas.openxmlformats.org/officeDocument/2006/relationships/hyperlink" Target="mailto:david.rosenberg@usu.edu" TargetMode="External"/><Relationship Id="rId4" Type="http://schemas.openxmlformats.org/officeDocument/2006/relationships/hyperlink" Target="mailto:moazzam.rind@u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MOAZZAM ALI RIND</dc:creator>
  <cp:keywords/>
  <dc:description/>
  <cp:lastModifiedBy>Moazzam Ali  Rind</cp:lastModifiedBy>
  <cp:revision>34</cp:revision>
  <dcterms:created xsi:type="dcterms:W3CDTF">2020-08-29T01:57:00Z</dcterms:created>
  <dcterms:modified xsi:type="dcterms:W3CDTF">2020-09-08T03:50:00Z</dcterms:modified>
</cp:coreProperties>
</file>