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E0ED0">
      <w:pPr>
        <w:pStyle w:val="16"/>
      </w:pPr>
      <w:r>
        <w:t>校际 UniHub 校园结构化信息聚合与社交平台</w:t>
      </w:r>
      <w:r>
        <w:br w:type="textWrapping"/>
      </w:r>
      <w:r>
        <w:t>系统分析与设计文档</w:t>
      </w:r>
    </w:p>
    <w:p w14:paraId="76B64D8D">
      <w:pPr>
        <w:pStyle w:val="19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1798005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_Toc18317 </w:instrText>
      </w:r>
      <w:r>
        <w:fldChar w:fldCharType="separate"/>
      </w:r>
      <w:r>
        <w:rPr>
          <w:rFonts w:hint="eastAsia"/>
          <w:lang w:eastAsia="zh-CN"/>
        </w:rPr>
        <w:t xml:space="preserve">1 </w:t>
      </w:r>
      <w:r>
        <w:t>项目概述</w:t>
      </w:r>
      <w:r>
        <w:tab/>
      </w:r>
      <w:r>
        <w:fldChar w:fldCharType="begin"/>
      </w:r>
      <w:r>
        <w:instrText xml:space="preserve"> PAGEREF _Toc18317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50B17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_Toc9834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项目背景与现实需求</w:t>
      </w:r>
      <w:r>
        <w:tab/>
      </w:r>
      <w:r>
        <w:fldChar w:fldCharType="begin"/>
      </w:r>
      <w:r>
        <w:instrText xml:space="preserve"> PAGEREF _Toc9834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6F249D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_Toc9729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项目定位</w:t>
      </w:r>
      <w:r>
        <w:tab/>
      </w:r>
      <w:r>
        <w:fldChar w:fldCharType="begin"/>
      </w:r>
      <w:r>
        <w:instrText xml:space="preserve"> PAGEREF _Toc9729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4843A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_Toc14113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项目目标</w:t>
      </w:r>
      <w:r>
        <w:tab/>
      </w:r>
      <w:r>
        <w:fldChar w:fldCharType="begin"/>
      </w:r>
      <w:r>
        <w:instrText xml:space="preserve"> PAGEREF _Toc14113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CD281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_Toc26307 </w:instrText>
      </w:r>
      <w:r>
        <w:fldChar w:fldCharType="separate"/>
      </w:r>
      <w:r>
        <w:rPr>
          <w:rFonts w:hint="eastAsia"/>
          <w:lang w:eastAsia="zh-CN"/>
        </w:rPr>
        <w:t xml:space="preserve">2 </w:t>
      </w:r>
      <w:r>
        <w:t>需求分析</w:t>
      </w:r>
      <w:r>
        <w:tab/>
      </w:r>
      <w:r>
        <w:fldChar w:fldCharType="begin"/>
      </w:r>
      <w:r>
        <w:instrText xml:space="preserve"> PAGEREF _Toc26307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70258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_Toc14027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业务需求</w:t>
      </w:r>
      <w:r>
        <w:tab/>
      </w:r>
      <w:r>
        <w:fldChar w:fldCharType="begin"/>
      </w:r>
      <w:r>
        <w:instrText xml:space="preserve"> PAGEREF _Toc14027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C6EEDB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_Toc21021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功能需求</w:t>
      </w:r>
      <w:r>
        <w:tab/>
      </w:r>
      <w:r>
        <w:fldChar w:fldCharType="begin"/>
      </w:r>
      <w:r>
        <w:instrText xml:space="preserve"> PAGEREF _Toc21021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C0DEA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_Toc9557 </w:instrText>
      </w:r>
      <w:r>
        <w:fldChar w:fldCharType="separate"/>
      </w:r>
      <w:r>
        <w:rPr>
          <w:rFonts w:hint="eastAsia"/>
          <w:lang w:eastAsia="zh-CN"/>
        </w:rPr>
        <w:t xml:space="preserve">(1) </w:t>
      </w:r>
      <w:r>
        <w:t>用户认证与安全模块</w:t>
      </w:r>
      <w:r>
        <w:tab/>
      </w:r>
      <w:r>
        <w:fldChar w:fldCharType="begin"/>
      </w:r>
      <w:r>
        <w:instrText xml:space="preserve"> PAGEREF _Toc9557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3856D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_Toc9681 </w:instrText>
      </w:r>
      <w:r>
        <w:fldChar w:fldCharType="separate"/>
      </w:r>
      <w:r>
        <w:rPr>
          <w:rFonts w:hint="eastAsia"/>
          <w:lang w:eastAsia="zh-CN"/>
        </w:rPr>
        <w:t xml:space="preserve">(2) </w:t>
      </w:r>
      <w:r>
        <w:t>内容发布与互动模块</w:t>
      </w:r>
      <w:r>
        <w:tab/>
      </w:r>
      <w:r>
        <w:fldChar w:fldCharType="begin"/>
      </w:r>
      <w:r>
        <w:instrText xml:space="preserve"> PAGEREF _Toc9681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EBE59F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_Toc14560 </w:instrText>
      </w:r>
      <w:r>
        <w:fldChar w:fldCharType="separate"/>
      </w:r>
      <w:r>
        <w:rPr>
          <w:rFonts w:hint="eastAsia"/>
          <w:lang w:eastAsia="zh-CN"/>
        </w:rPr>
        <w:t xml:space="preserve">(3) </w:t>
      </w:r>
      <w:r>
        <w:t>交友匹配模块</w:t>
      </w:r>
      <w:r>
        <w:tab/>
      </w:r>
      <w:r>
        <w:fldChar w:fldCharType="begin"/>
      </w:r>
      <w:r>
        <w:instrText xml:space="preserve"> PAGEREF _Toc14560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18196E1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_Toc31063 </w:instrText>
      </w:r>
      <w:r>
        <w:fldChar w:fldCharType="separate"/>
      </w:r>
      <w:r>
        <w:rPr>
          <w:rFonts w:hint="eastAsia"/>
          <w:lang w:eastAsia="zh-CN"/>
        </w:rPr>
        <w:t xml:space="preserve">(4) </w:t>
      </w:r>
      <w:r>
        <w:t>运营管理模块</w:t>
      </w:r>
      <w:r>
        <w:tab/>
      </w:r>
      <w:r>
        <w:fldChar w:fldCharType="begin"/>
      </w:r>
      <w:r>
        <w:instrText xml:space="preserve"> PAGEREF _Toc31063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ABFB2C8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_Toc25975 </w:instrText>
      </w:r>
      <w:r>
        <w:fldChar w:fldCharType="separate"/>
      </w:r>
      <w:r>
        <w:rPr>
          <w:rFonts w:hint="eastAsia"/>
          <w:lang w:eastAsia="zh-CN"/>
        </w:rPr>
        <w:t xml:space="preserve">(5) </w:t>
      </w:r>
      <w:r>
        <w:t>系统基础与冷启动模块</w:t>
      </w:r>
      <w:r>
        <w:tab/>
      </w:r>
      <w:r>
        <w:fldChar w:fldCharType="begin"/>
      </w:r>
      <w:r>
        <w:instrText xml:space="preserve"> PAGEREF _Toc25975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305E5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_Toc2362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非功能需求</w:t>
      </w:r>
      <w:r>
        <w:tab/>
      </w:r>
      <w:r>
        <w:fldChar w:fldCharType="begin"/>
      </w:r>
      <w:r>
        <w:instrText xml:space="preserve"> PAGEREF _Toc2362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F2122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eastAsia="zh-CN"/>
        </w:rPr>
        <w:t xml:space="preserve">3 </w:t>
      </w:r>
      <w:r>
        <w:t>系统总体设计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609EB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_Toc19031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系统架构设计</w:t>
      </w:r>
      <w:r>
        <w:tab/>
      </w:r>
      <w:r>
        <w:fldChar w:fldCharType="begin"/>
      </w:r>
      <w:r>
        <w:instrText xml:space="preserve"> PAGEREF _Toc19031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F798C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_Toc16993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系统模块划分</w:t>
      </w:r>
      <w:r>
        <w:tab/>
      </w:r>
      <w:r>
        <w:fldChar w:fldCharType="begin"/>
      </w:r>
      <w:r>
        <w:instrText xml:space="preserve"> PAGEREF _Toc16993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9A0C2C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_Toc27649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设计原则</w:t>
      </w:r>
      <w:r>
        <w:tab/>
      </w:r>
      <w:r>
        <w:fldChar w:fldCharType="begin"/>
      </w:r>
      <w:r>
        <w:instrText xml:space="preserve"> PAGEREF _Toc27649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7AD91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_Toc730 </w:instrText>
      </w:r>
      <w:r>
        <w:fldChar w:fldCharType="separate"/>
      </w:r>
      <w:r>
        <w:rPr>
          <w:rFonts w:hint="eastAsia"/>
          <w:lang w:eastAsia="zh-CN"/>
        </w:rPr>
        <w:t xml:space="preserve">4 </w:t>
      </w:r>
      <w:r>
        <w:t>数据库详细设计</w:t>
      </w:r>
      <w:r>
        <w:tab/>
      </w:r>
      <w:r>
        <w:fldChar w:fldCharType="begin"/>
      </w:r>
      <w:r>
        <w:instrText xml:space="preserve"> PAGEREF _Toc730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95FC9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_Toc26712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设计思路</w:t>
      </w:r>
      <w:r>
        <w:tab/>
      </w:r>
      <w:r>
        <w:fldChar w:fldCharType="begin"/>
      </w:r>
      <w:r>
        <w:instrText xml:space="preserve"> PAGEREF _Toc26712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E3DC6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_Toc18992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核心数据表结构</w:t>
      </w:r>
      <w:r>
        <w:tab/>
      </w:r>
      <w:r>
        <w:fldChar w:fldCharType="begin"/>
      </w:r>
      <w:r>
        <w:instrText xml:space="preserve"> PAGEREF _Toc18992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CEF1598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_Toc31837 </w:instrText>
      </w:r>
      <w:r>
        <w:fldChar w:fldCharType="separate"/>
      </w:r>
      <w:r>
        <w:rPr>
          <w:rFonts w:hint="eastAsia"/>
          <w:lang w:eastAsia="zh-CN"/>
        </w:rPr>
        <w:t xml:space="preserve">(1) </w:t>
      </w:r>
      <w:r>
        <w:t>用户与安全类</w:t>
      </w:r>
      <w:r>
        <w:tab/>
      </w:r>
      <w:r>
        <w:fldChar w:fldCharType="begin"/>
      </w:r>
      <w:r>
        <w:instrText xml:space="preserve"> PAGEREF _Toc31837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3B948D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_Toc29352 </w:instrText>
      </w:r>
      <w:r>
        <w:fldChar w:fldCharType="separate"/>
      </w:r>
      <w:r>
        <w:rPr>
          <w:rFonts w:hint="eastAsia"/>
          <w:lang w:eastAsia="zh-CN"/>
        </w:rPr>
        <w:t xml:space="preserve">(2) </w:t>
      </w:r>
      <w:r>
        <w:t>内容与社交类</w:t>
      </w:r>
      <w:r>
        <w:tab/>
      </w:r>
      <w:r>
        <w:fldChar w:fldCharType="begin"/>
      </w:r>
      <w:r>
        <w:instrText xml:space="preserve"> PAGEREF _Toc29352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38AD1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_Toc28031 </w:instrText>
      </w:r>
      <w:r>
        <w:fldChar w:fldCharType="separate"/>
      </w:r>
      <w:r>
        <w:rPr>
          <w:rFonts w:hint="eastAsia"/>
          <w:lang w:eastAsia="zh-CN"/>
        </w:rPr>
        <w:t xml:space="preserve">(3) </w:t>
      </w:r>
      <w:r>
        <w:t>运营与数据类</w:t>
      </w:r>
      <w:r>
        <w:tab/>
      </w:r>
      <w:r>
        <w:fldChar w:fldCharType="begin"/>
      </w:r>
      <w:r>
        <w:instrText xml:space="preserve"> PAGEREF _Toc28031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CF4C38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_Toc5960 </w:instrText>
      </w:r>
      <w:r>
        <w:fldChar w:fldCharType="separate"/>
      </w:r>
      <w:r>
        <w:rPr>
          <w:rFonts w:hint="eastAsia"/>
          <w:lang w:eastAsia="zh-CN"/>
        </w:rPr>
        <w:t xml:space="preserve">5 </w:t>
      </w:r>
      <w:r>
        <w:t>前端页面设计</w:t>
      </w:r>
      <w:r>
        <w:tab/>
      </w:r>
      <w:r>
        <w:fldChar w:fldCharType="begin"/>
      </w:r>
      <w:r>
        <w:instrText xml:space="preserve"> PAGEREF _Toc5960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AF9E0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_Toc28852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全局设计规范</w:t>
      </w:r>
      <w:r>
        <w:tab/>
      </w:r>
      <w:r>
        <w:fldChar w:fldCharType="begin"/>
      </w:r>
      <w:r>
        <w:instrText xml:space="preserve"> PAGEREF _Toc28852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3C202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_Toc12041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核心页面设计</w:t>
      </w:r>
      <w:r>
        <w:tab/>
      </w:r>
      <w:r>
        <w:fldChar w:fldCharType="begin"/>
      </w:r>
      <w:r>
        <w:instrText xml:space="preserve"> PAGEREF _Toc12041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FE9B76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_Toc26475 </w:instrText>
      </w:r>
      <w:r>
        <w:fldChar w:fldCharType="separate"/>
      </w:r>
      <w:r>
        <w:rPr>
          <w:rFonts w:hint="eastAsia"/>
          <w:lang w:eastAsia="zh-CN"/>
        </w:rPr>
        <w:t xml:space="preserve">6 </w:t>
      </w:r>
      <w:r>
        <w:t>核心功能实现方案</w:t>
      </w:r>
      <w:r>
        <w:tab/>
      </w:r>
      <w:r>
        <w:fldChar w:fldCharType="begin"/>
      </w:r>
      <w:r>
        <w:instrText xml:space="preserve"> PAGEREF _Toc26475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278E2D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_Toc10904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用户认证与安全</w:t>
      </w:r>
      <w:r>
        <w:tab/>
      </w:r>
      <w:r>
        <w:fldChar w:fldCharType="begin"/>
      </w:r>
      <w:r>
        <w:instrText xml:space="preserve"> PAGEREF _Toc10904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521759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_Toc2247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内容发布与互动</w:t>
      </w:r>
      <w:r>
        <w:tab/>
      </w:r>
      <w:r>
        <w:fldChar w:fldCharType="begin"/>
      </w:r>
      <w:r>
        <w:instrText xml:space="preserve"> PAGEREF _Toc2247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B584A7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_Toc28934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交友匹配</w:t>
      </w:r>
      <w:r>
        <w:tab/>
      </w:r>
      <w:r>
        <w:fldChar w:fldCharType="begin"/>
      </w:r>
      <w:r>
        <w:instrText xml:space="preserve"> PAGEREF _Toc28934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07459F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_Toc525 </w:instrText>
      </w:r>
      <w:r>
        <w:fldChar w:fldCharType="separate"/>
      </w:r>
      <w:r>
        <w:rPr>
          <w:rFonts w:hint="eastAsia"/>
          <w:lang w:eastAsia="zh-CN"/>
        </w:rPr>
        <w:t xml:space="preserve">6.4 </w:t>
      </w:r>
      <w:r>
        <w:t>运营合规</w:t>
      </w:r>
      <w:r>
        <w:tab/>
      </w:r>
      <w:r>
        <w:fldChar w:fldCharType="begin"/>
      </w:r>
      <w:r>
        <w:instrText xml:space="preserve"> PAGEREF _Toc525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776EB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_Toc15135 </w:instrText>
      </w:r>
      <w:r>
        <w:fldChar w:fldCharType="separate"/>
      </w:r>
      <w:r>
        <w:rPr>
          <w:rFonts w:hint="eastAsia"/>
          <w:lang w:eastAsia="zh-CN"/>
        </w:rPr>
        <w:t xml:space="preserve">6.5 </w:t>
      </w:r>
      <w:r>
        <w:t>系统支撑</w:t>
      </w:r>
      <w:r>
        <w:tab/>
      </w:r>
      <w:r>
        <w:fldChar w:fldCharType="begin"/>
      </w:r>
      <w:r>
        <w:instrText xml:space="preserve"> PAGEREF _Toc15135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685A4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_Toc12075 </w:instrText>
      </w:r>
      <w:r>
        <w:fldChar w:fldCharType="separate"/>
      </w:r>
      <w:r>
        <w:rPr>
          <w:rFonts w:hint="eastAsia"/>
          <w:lang w:eastAsia="zh-CN"/>
        </w:rPr>
        <w:t xml:space="preserve">7 </w:t>
      </w:r>
      <w:r>
        <w:t>异常处理设计</w:t>
      </w:r>
      <w:r>
        <w:tab/>
      </w:r>
      <w:r>
        <w:fldChar w:fldCharType="begin"/>
      </w:r>
      <w:r>
        <w:instrText xml:space="preserve"> PAGEREF _Toc12075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AD133D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_Toc2613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设计原则</w:t>
      </w:r>
      <w:r>
        <w:tab/>
      </w:r>
      <w:r>
        <w:fldChar w:fldCharType="begin"/>
      </w:r>
      <w:r>
        <w:instrText xml:space="preserve"> PAGEREF _Toc2613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3CF404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_Toc21690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核心异常场景处理</w:t>
      </w:r>
      <w:r>
        <w:tab/>
      </w:r>
      <w:r>
        <w:fldChar w:fldCharType="begin"/>
      </w:r>
      <w:r>
        <w:instrText xml:space="preserve"> PAGEREF _Toc21690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78F2C3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_Toc7854 </w:instrText>
      </w:r>
      <w:r>
        <w:fldChar w:fldCharType="separate"/>
      </w:r>
      <w:r>
        <w:rPr>
          <w:rFonts w:hint="eastAsia"/>
          <w:lang w:eastAsia="zh-CN"/>
        </w:rPr>
        <w:t xml:space="preserve">8 </w:t>
      </w:r>
      <w:r>
        <w:t>开发实施与部署流程</w:t>
      </w:r>
      <w:r>
        <w:tab/>
      </w:r>
      <w:r>
        <w:fldChar w:fldCharType="begin"/>
      </w:r>
      <w:r>
        <w:instrText xml:space="preserve"> PAGEREF _Toc7854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0922D3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_Toc20216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开发阶段</w:t>
      </w:r>
      <w:r>
        <w:tab/>
      </w:r>
      <w:r>
        <w:fldChar w:fldCharType="begin"/>
      </w:r>
      <w:r>
        <w:instrText xml:space="preserve"> PAGEREF _Toc20216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B1B05A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_Toc13205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部署方案</w:t>
      </w:r>
      <w:r>
        <w:tab/>
      </w:r>
      <w:r>
        <w:fldChar w:fldCharType="begin"/>
      </w:r>
      <w:r>
        <w:instrText xml:space="preserve"> PAGEREF _Toc13205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DA58E1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_Toc1406 </w:instrText>
      </w:r>
      <w:r>
        <w:fldChar w:fldCharType="separate"/>
      </w:r>
      <w:r>
        <w:rPr>
          <w:rFonts w:hint="eastAsia"/>
          <w:lang w:eastAsia="zh-CN"/>
        </w:rPr>
        <w:t xml:space="preserve">9 </w:t>
      </w:r>
      <w:r>
        <w:t>项目价值与创新亮点</w:t>
      </w:r>
      <w:r>
        <w:tab/>
      </w:r>
      <w:r>
        <w:fldChar w:fldCharType="begin"/>
      </w:r>
      <w:r>
        <w:instrText xml:space="preserve"> PAGEREF _Toc1406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992AC5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_Toc12272 </w:instrText>
      </w:r>
      <w:r>
        <w:fldChar w:fldCharType="separate"/>
      </w:r>
      <w:r>
        <w:rPr>
          <w:rFonts w:hint="eastAsia"/>
          <w:lang w:eastAsia="zh-CN"/>
        </w:rPr>
        <w:t xml:space="preserve">9.1 </w:t>
      </w:r>
      <w:r>
        <w:t>核心价值</w:t>
      </w:r>
      <w:r>
        <w:tab/>
      </w:r>
      <w:r>
        <w:fldChar w:fldCharType="begin"/>
      </w:r>
      <w:r>
        <w:instrText xml:space="preserve"> PAGEREF _Toc12272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3DC7FFF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_Toc12741 </w:instrText>
      </w:r>
      <w:r>
        <w:fldChar w:fldCharType="separate"/>
      </w:r>
      <w:r>
        <w:rPr>
          <w:rFonts w:hint="eastAsia"/>
          <w:lang w:eastAsia="zh-CN"/>
        </w:rPr>
        <w:t xml:space="preserve">(1) </w:t>
      </w:r>
      <w:r>
        <w:t>用户价值</w:t>
      </w:r>
      <w:r>
        <w:tab/>
      </w:r>
      <w:r>
        <w:fldChar w:fldCharType="begin"/>
      </w:r>
      <w:r>
        <w:instrText xml:space="preserve"> PAGEREF _Toc12741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2E34CF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_Toc17338 </w:instrText>
      </w:r>
      <w:r>
        <w:fldChar w:fldCharType="separate"/>
      </w:r>
      <w:r>
        <w:rPr>
          <w:rFonts w:hint="eastAsia"/>
          <w:lang w:eastAsia="zh-CN"/>
        </w:rPr>
        <w:t xml:space="preserve">(2) </w:t>
      </w:r>
      <w:r>
        <w:t>校园价值</w:t>
      </w:r>
      <w:r>
        <w:tab/>
      </w:r>
      <w:r>
        <w:fldChar w:fldCharType="begin"/>
      </w:r>
      <w:r>
        <w:instrText xml:space="preserve"> PAGEREF _Toc17338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C66C7AB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_Toc14004 </w:instrText>
      </w:r>
      <w:r>
        <w:fldChar w:fldCharType="separate"/>
      </w:r>
      <w:r>
        <w:rPr>
          <w:rFonts w:hint="eastAsia"/>
          <w:lang w:eastAsia="zh-CN"/>
        </w:rPr>
        <w:t xml:space="preserve">(3) </w:t>
      </w:r>
      <w:r>
        <w:t>技术价值</w:t>
      </w:r>
      <w:r>
        <w:tab/>
      </w:r>
      <w:r>
        <w:fldChar w:fldCharType="begin"/>
      </w:r>
      <w:r>
        <w:instrText xml:space="preserve"> PAGEREF _Toc14004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2BE720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_Toc21929 </w:instrText>
      </w:r>
      <w:r>
        <w:fldChar w:fldCharType="separate"/>
      </w:r>
      <w:r>
        <w:rPr>
          <w:rFonts w:hint="eastAsia"/>
          <w:lang w:eastAsia="zh-CN"/>
        </w:rPr>
        <w:t xml:space="preserve">9.2 </w:t>
      </w:r>
      <w:r>
        <w:t>创新亮点</w:t>
      </w:r>
      <w:r>
        <w:tab/>
      </w:r>
      <w:r>
        <w:fldChar w:fldCharType="begin"/>
      </w:r>
      <w:r>
        <w:instrText xml:space="preserve"> PAGEREF _Toc21929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7C07B3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fldChar w:fldCharType="end"/>
      </w:r>
    </w:p>
    <w:p w14:paraId="674FE255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363BBA7"/>
    <w:p w14:paraId="61E5A6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404977B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0" w:name="_Toc18317"/>
      <w:bookmarkStart w:id="1" w:name="_Toc11451"/>
      <w:r>
        <w:rPr>
          <w:rFonts w:hint="eastAsia"/>
          <w:lang w:eastAsia="zh-CN"/>
        </w:rPr>
        <w:t xml:space="preserve">1 </w:t>
      </w:r>
      <w:r>
        <w:t>项目概述</w:t>
      </w:r>
      <w:bookmarkEnd w:id="0"/>
      <w:bookmarkEnd w:id="1"/>
    </w:p>
    <w:p w14:paraId="416506DD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" w:name="_Toc23895"/>
      <w:bookmarkStart w:id="3" w:name="_Toc9834"/>
      <w:r>
        <w:rPr>
          <w:rFonts w:hint="eastAsia"/>
          <w:lang w:eastAsia="zh-CN"/>
        </w:rPr>
        <w:t xml:space="preserve">1.1 </w:t>
      </w:r>
      <w:r>
        <w:t>项目背景与现实需求</w:t>
      </w:r>
      <w:bookmarkEnd w:id="2"/>
      <w:bookmarkEnd w:id="3"/>
    </w:p>
    <w:p w14:paraId="7BAD9A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传统校园表白墙 / 校园墙存在信息混乱、隐私泄露、交互割裂、运营低效四大核心痛点：</w:t>
      </w:r>
    </w:p>
    <w:p w14:paraId="711E5D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信息无分类、无检索，失物招领、二手交易等关键信息易被淹没；</w:t>
      </w:r>
    </w:p>
    <w:p w14:paraId="22AB22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联系方式公开暴露，匿名无管控，恶意言论与隐私风险突出；</w:t>
      </w:r>
    </w:p>
    <w:p w14:paraId="278B79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无层级评论、无点赞收藏、无匹配机制，用户交互体验极差；</w:t>
      </w:r>
    </w:p>
    <w:p w14:paraId="397D99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依赖人工审核与发布，无数据沉淀，平台冷启动与运维成本极高。</w:t>
      </w:r>
    </w:p>
    <w:p w14:paraId="7FB349EA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4" w:name="_Toc28396"/>
      <w:bookmarkStart w:id="5" w:name="_Toc9729"/>
      <w:r>
        <w:rPr>
          <w:rFonts w:hint="eastAsia"/>
          <w:lang w:eastAsia="zh-CN"/>
        </w:rPr>
        <w:t xml:space="preserve">1.2 </w:t>
      </w:r>
      <w:r>
        <w:t>项目定位</w:t>
      </w:r>
      <w:bookmarkEnd w:id="4"/>
      <w:bookmarkEnd w:id="5"/>
    </w:p>
    <w:p w14:paraId="54646C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面向本校师生的实名制、卡片化、结构化封闭校园社区，替代传统校园墙，覆盖交友、失物招领、二手交易、互助问答四大核心场景，打造安全、高效、合规的校内信息服务与社交平台。</w:t>
      </w:r>
    </w:p>
    <w:p w14:paraId="0620430F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6" w:name="_Toc28702"/>
      <w:bookmarkStart w:id="7" w:name="_Toc14113"/>
      <w:r>
        <w:rPr>
          <w:rFonts w:hint="eastAsia"/>
          <w:lang w:eastAsia="zh-CN"/>
        </w:rPr>
        <w:t xml:space="preserve">1.3 </w:t>
      </w:r>
      <w:r>
        <w:t>项目目标</w:t>
      </w:r>
      <w:bookmarkEnd w:id="6"/>
      <w:bookmarkEnd w:id="7"/>
    </w:p>
    <w:p w14:paraId="2908A6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实现校园信息结构化、可检索、可分类、可追溯；</w:t>
      </w:r>
    </w:p>
    <w:p w14:paraId="2B49F5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构建实名制 + 加密存储 + 操作日志的隐私安全体系；</w:t>
      </w:r>
    </w:p>
    <w:p w14:paraId="190B1D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提供对标主流产品的层级评论、双向匹配、瀑布流展示交互体验；</w:t>
      </w:r>
    </w:p>
    <w:p w14:paraId="2C7F61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支持历史数据自动化迁移，实现平台快速冷启动；</w:t>
      </w:r>
    </w:p>
    <w:p w14:paraId="408EE8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搭建自动化审核 + 人工管控的合规运营体系。</w:t>
      </w:r>
    </w:p>
    <w:p w14:paraId="34813189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8" w:name="_Toc10790"/>
      <w:bookmarkStart w:id="9" w:name="_Toc26307"/>
      <w:r>
        <w:rPr>
          <w:rFonts w:hint="eastAsia"/>
          <w:lang w:eastAsia="zh-CN"/>
        </w:rPr>
        <w:t xml:space="preserve">2 </w:t>
      </w:r>
      <w:r>
        <w:t>需求分析</w:t>
      </w:r>
      <w:bookmarkEnd w:id="8"/>
      <w:bookmarkEnd w:id="9"/>
    </w:p>
    <w:p w14:paraId="6D2DE8C0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0" w:name="_Toc14027"/>
      <w:bookmarkStart w:id="11" w:name="_Toc25832"/>
      <w:r>
        <w:rPr>
          <w:rFonts w:hint="eastAsia"/>
          <w:lang w:eastAsia="zh-CN"/>
        </w:rPr>
        <w:t xml:space="preserve">2.1 </w:t>
      </w:r>
      <w:r>
        <w:t>业务需求</w:t>
      </w:r>
      <w:bookmarkEnd w:id="10"/>
      <w:bookmarkEnd w:id="11"/>
    </w:p>
    <w:p w14:paraId="65476D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校内师生专属使用，严格身份准入；</w:t>
      </w:r>
    </w:p>
    <w:p w14:paraId="1BA021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支持多场景信息发布与互动，替代传统校园墙；</w:t>
      </w:r>
    </w:p>
    <w:p w14:paraId="4A1ABB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保障用户隐私安全，敏感操作可追溯；</w:t>
      </w:r>
    </w:p>
    <w:p w14:paraId="69E159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实现内容合规管控，降低运营成本；</w:t>
      </w:r>
    </w:p>
    <w:p w14:paraId="458DA9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支持历史校园墙数据迁移，快速积累平台内容。</w:t>
      </w:r>
    </w:p>
    <w:p w14:paraId="35B0DBDA">
      <w:pPr>
        <w:pStyle w:val="3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12" w:name="_Toc21764"/>
      <w:bookmarkStart w:id="13" w:name="_Toc21021"/>
      <w:r>
        <w:rPr>
          <w:rFonts w:hint="eastAsia"/>
          <w:lang w:eastAsia="zh-CN"/>
        </w:rPr>
        <w:t xml:space="preserve">2.2 </w:t>
      </w:r>
      <w:r>
        <w:t>功能需求</w:t>
      </w:r>
      <w:bookmarkEnd w:id="12"/>
      <w:bookmarkEnd w:id="13"/>
    </w:p>
    <w:p w14:paraId="408E996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4" w:name="_Toc21176"/>
      <w:bookmarkStart w:id="15" w:name="_Toc9557"/>
      <w:r>
        <w:rPr>
          <w:rFonts w:hint="eastAsia"/>
          <w:lang w:eastAsia="zh-CN"/>
        </w:rPr>
        <w:t xml:space="preserve">(1) </w:t>
      </w:r>
      <w:r>
        <w:t>用户认证与安全模块</w:t>
      </w:r>
      <w:bookmarkEnd w:id="14"/>
      <w:bookmarkEnd w:id="15"/>
    </w:p>
    <w:p w14:paraId="25B17E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学号实名制注册 / 登录 / 退出；</w:t>
      </w:r>
    </w:p>
    <w:p w14:paraId="1C8271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个人资料管理（头像、昵称、标签）；</w:t>
      </w:r>
    </w:p>
    <w:p w14:paraId="1DAA3A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联系方式加密存储与操作日志；</w:t>
      </w:r>
    </w:p>
    <w:p w14:paraId="12D465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黑名单管理、账号权限分级；</w:t>
      </w:r>
    </w:p>
    <w:p w14:paraId="2716DC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投诉与举报提交。</w:t>
      </w:r>
    </w:p>
    <w:p w14:paraId="77CD1CD1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6" w:name="_Toc8688"/>
      <w:bookmarkStart w:id="17" w:name="_Toc9681"/>
      <w:r>
        <w:rPr>
          <w:rFonts w:hint="eastAsia"/>
          <w:lang w:eastAsia="zh-CN"/>
        </w:rPr>
        <w:t xml:space="preserve">(2) </w:t>
      </w:r>
      <w:r>
        <w:t>内容发布与互动模块</w:t>
      </w:r>
      <w:bookmarkEnd w:id="16"/>
      <w:bookmarkEnd w:id="17"/>
    </w:p>
    <w:p w14:paraId="0325F7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结构化发帖（板块、标签、配图、投票）；</w:t>
      </w:r>
    </w:p>
    <w:p w14:paraId="739C74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草稿箱自动保存与批量管理；</w:t>
      </w:r>
    </w:p>
    <w:p w14:paraId="528C00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发帖限流、匿名控制、敏感词拦截；</w:t>
      </w:r>
    </w:p>
    <w:p w14:paraId="1B0B00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三级楼中楼评论、点赞、收藏；</w:t>
      </w:r>
    </w:p>
    <w:p w14:paraId="79011C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内容排序、筛选、置顶、无图模式。</w:t>
      </w:r>
    </w:p>
    <w:p w14:paraId="539AC18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8" w:name="_Toc14560"/>
      <w:bookmarkStart w:id="19" w:name="_Toc1023"/>
      <w:r>
        <w:rPr>
          <w:rFonts w:hint="eastAsia"/>
          <w:lang w:eastAsia="zh-CN"/>
        </w:rPr>
        <w:t xml:space="preserve">(3) </w:t>
      </w:r>
      <w:r>
        <w:t>交友匹配模块</w:t>
      </w:r>
      <w:bookmarkEnd w:id="18"/>
      <w:bookmarkEnd w:id="19"/>
    </w:p>
    <w:p w14:paraId="121ED3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交友功能自主开通 / 关闭；</w:t>
      </w:r>
    </w:p>
    <w:p w14:paraId="6F124A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个人标签与匹配偏好设置；</w:t>
      </w:r>
    </w:p>
    <w:p w14:paraId="61BD57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智能推荐、双向心动匹配；</w:t>
      </w:r>
    </w:p>
    <w:p w14:paraId="7273EB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加密联系方式解锁与复制。</w:t>
      </w:r>
    </w:p>
    <w:p w14:paraId="7943BB49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0" w:name="_Toc13465"/>
      <w:bookmarkStart w:id="21" w:name="_Toc31063"/>
      <w:r>
        <w:rPr>
          <w:rFonts w:hint="eastAsia"/>
          <w:lang w:eastAsia="zh-CN"/>
        </w:rPr>
        <w:t xml:space="preserve">(4) </w:t>
      </w:r>
      <w:r>
        <w:t>运营管理模块</w:t>
      </w:r>
      <w:bookmarkEnd w:id="20"/>
      <w:bookmarkEnd w:id="21"/>
    </w:p>
    <w:p w14:paraId="428353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全局关键词搜索；</w:t>
      </w:r>
    </w:p>
    <w:p w14:paraId="6BB8B4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举报工单全流程处理；</w:t>
      </w:r>
    </w:p>
    <w:p w14:paraId="2AFCD4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敏感词实时过滤；</w:t>
      </w:r>
    </w:p>
    <w:p w14:paraId="77B6D2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内容审核、置顶 / 下架、用户管控；</w:t>
      </w:r>
    </w:p>
    <w:p w14:paraId="6F0970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运营数据统计可视化。</w:t>
      </w:r>
    </w:p>
    <w:p w14:paraId="171E906D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2" w:name="_Toc3241"/>
      <w:bookmarkStart w:id="23" w:name="_Toc25975"/>
      <w:r>
        <w:rPr>
          <w:rFonts w:hint="eastAsia"/>
          <w:lang w:eastAsia="zh-CN"/>
        </w:rPr>
        <w:t xml:space="preserve">(5) </w:t>
      </w:r>
      <w:r>
        <w:t>系统基础与冷启动模块</w:t>
      </w:r>
      <w:bookmarkEnd w:id="22"/>
      <w:bookmarkEnd w:id="23"/>
    </w:p>
    <w:p w14:paraId="1CCBB6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实时消息通知（评论 / 点赞 / 匹配）；</w:t>
      </w:r>
    </w:p>
    <w:p w14:paraId="4AAB7E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校园统一身份认证对接；</w:t>
      </w:r>
    </w:p>
    <w:p w14:paraId="474AE4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历史数据爬虫 + OCR 结构化转换；</w:t>
      </w:r>
    </w:p>
    <w:p w14:paraId="1B39B6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迁移帖子认领功能。</w:t>
      </w:r>
    </w:p>
    <w:p w14:paraId="0AEBD55D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4" w:name="_Toc15438"/>
      <w:bookmarkStart w:id="25" w:name="_Toc2362"/>
      <w:r>
        <w:rPr>
          <w:rFonts w:hint="eastAsia"/>
          <w:lang w:eastAsia="zh-CN"/>
        </w:rPr>
        <w:t xml:space="preserve">2.3 </w:t>
      </w:r>
      <w:r>
        <w:t>非功能需求</w:t>
      </w:r>
      <w:bookmarkEnd w:id="24"/>
      <w:bookmarkEnd w:id="25"/>
    </w:p>
    <w:p w14:paraId="20E615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性能需求：接口响应≤500ms，支持校园并发访问，高频数据缓存；</w:t>
      </w:r>
    </w:p>
    <w:p w14:paraId="755B23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安全需求：JWT 鉴权、密码不可逆加密、联系方式对称加密、防 XSS/SQL 注入；</w:t>
      </w:r>
    </w:p>
    <w:p w14:paraId="13E9AD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易用性需求：移动端优先，操作简洁，异常清晰提示；</w:t>
      </w:r>
    </w:p>
    <w:p w14:paraId="0ABDF8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稳定性需求：全场景异常兜底，数据不丢失、操作可回滚；</w:t>
      </w:r>
    </w:p>
    <w:p w14:paraId="207072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扩展性需求：模块低耦合，支持新增校园服务功能。</w:t>
      </w:r>
    </w:p>
    <w:p w14:paraId="3F977563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26" w:name="_Toc26002"/>
      <w:bookmarkStart w:id="27" w:name="_Toc21368"/>
      <w:r>
        <w:rPr>
          <w:rFonts w:hint="eastAsia"/>
          <w:lang w:eastAsia="zh-CN"/>
        </w:rPr>
        <w:t xml:space="preserve">3 </w:t>
      </w:r>
      <w:r>
        <w:t>系统总体设计</w:t>
      </w:r>
      <w:bookmarkEnd w:id="26"/>
      <w:bookmarkEnd w:id="27"/>
    </w:p>
    <w:p w14:paraId="61688EA6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8" w:name="_Toc25115"/>
      <w:bookmarkStart w:id="29" w:name="_Toc19031"/>
      <w:r>
        <w:rPr>
          <w:rFonts w:hint="eastAsia"/>
          <w:lang w:eastAsia="zh-CN"/>
        </w:rPr>
        <w:t xml:space="preserve">3.1 </w:t>
      </w:r>
      <w:r>
        <w:t>系统架构设计</w:t>
      </w:r>
      <w:bookmarkEnd w:id="28"/>
      <w:bookmarkEnd w:id="29"/>
    </w:p>
    <w:p w14:paraId="4B36FB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采用前后端分离 + 单体应用架构（轻量化适配校园场景）：</w:t>
      </w:r>
    </w:p>
    <w:p w14:paraId="62579D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前端：Vue3 + Vant UI（用户端）、Vue3 + Element Plus（管理后台）；</w:t>
      </w:r>
    </w:p>
    <w:p w14:paraId="2FB2A0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后端：Spring Boot + MyBatis-Plus；</w:t>
      </w:r>
    </w:p>
    <w:p w14:paraId="715867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中间件：Redis（缓存 / 限流 / 计数）、JWT（鉴权）；</w:t>
      </w:r>
    </w:p>
    <w:p w14:paraId="0FC44C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工具支持：百度 OCR、DFA 敏感词算法、HanLP 分词；</w:t>
      </w:r>
    </w:p>
    <w:p w14:paraId="0D531C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数据库：MySQL（结构化数据存储）。</w:t>
      </w:r>
    </w:p>
    <w:p w14:paraId="1562E91B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0" w:name="_Toc16993"/>
      <w:bookmarkStart w:id="31" w:name="_Toc24751"/>
      <w:r>
        <w:rPr>
          <w:rFonts w:hint="eastAsia"/>
          <w:lang w:eastAsia="zh-CN"/>
        </w:rPr>
        <w:t xml:space="preserve">3.2 </w:t>
      </w:r>
      <w:r>
        <w:t>系统模块划分</w:t>
      </w:r>
      <w:bookmarkEnd w:id="30"/>
      <w:bookmarkEnd w:id="31"/>
    </w:p>
    <w:p w14:paraId="5F655C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用户与安全模块：身份认证、账号管理、隐私安全；</w:t>
      </w:r>
    </w:p>
    <w:p w14:paraId="70CEC2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内容与互动模块：发帖、草稿、评论、点赞、收藏；</w:t>
      </w:r>
    </w:p>
    <w:p w14:paraId="55B96A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交友匹配模块：标签、推荐、双向匹配、隐私交互；</w:t>
      </w:r>
    </w:p>
    <w:p w14:paraId="53B626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运营与合规模块：搜索、举报、敏感词、审核、数据统计；</w:t>
      </w:r>
    </w:p>
    <w:p w14:paraId="743AA0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系统支撑模块：消息通知、数据迁移、异常处理。</w:t>
      </w:r>
    </w:p>
    <w:p w14:paraId="59256230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2" w:name="_Toc27649"/>
      <w:bookmarkStart w:id="33" w:name="_Toc12502"/>
      <w:r>
        <w:rPr>
          <w:rFonts w:hint="eastAsia"/>
          <w:lang w:eastAsia="zh-CN"/>
        </w:rPr>
        <w:t xml:space="preserve">3.3 </w:t>
      </w:r>
      <w:r>
        <w:t>设计原则</w:t>
      </w:r>
      <w:bookmarkEnd w:id="32"/>
      <w:bookmarkEnd w:id="33"/>
    </w:p>
    <w:p w14:paraId="5AFE09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结构化：信息卡片化、分类化、可检索；</w:t>
      </w:r>
    </w:p>
    <w:p w14:paraId="030550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安全性：实名制、数据加密、操作可追溯；</w:t>
      </w:r>
    </w:p>
    <w:p w14:paraId="1A8BDA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轻量化：无过度设计，适配学生团队开发与校园部署；</w:t>
      </w:r>
    </w:p>
    <w:p w14:paraId="57E5D4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高可用：全链路异常处理，保障用户体验；</w:t>
      </w:r>
    </w:p>
    <w:p w14:paraId="0D5218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可扩展：模块解耦，支持后续功能迭代。</w:t>
      </w:r>
    </w:p>
    <w:p w14:paraId="6CAAFF4F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34" w:name="_Toc730"/>
      <w:bookmarkStart w:id="35" w:name="_Toc9069"/>
      <w:r>
        <w:rPr>
          <w:rFonts w:hint="eastAsia"/>
          <w:lang w:eastAsia="zh-CN"/>
        </w:rPr>
        <w:t xml:space="preserve">4 </w:t>
      </w:r>
      <w:r>
        <w:t>数据库详细设计</w:t>
      </w:r>
      <w:bookmarkEnd w:id="34"/>
      <w:bookmarkEnd w:id="35"/>
    </w:p>
    <w:p w14:paraId="0166B87A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6" w:name="_Toc26712"/>
      <w:bookmarkStart w:id="37" w:name="_Toc3705"/>
      <w:r>
        <w:rPr>
          <w:rFonts w:hint="eastAsia"/>
          <w:lang w:eastAsia="zh-CN"/>
        </w:rPr>
        <w:t xml:space="preserve">4.1 </w:t>
      </w:r>
      <w:r>
        <w:t>设计思路</w:t>
      </w:r>
      <w:bookmarkEnd w:id="36"/>
      <w:bookmarkEnd w:id="37"/>
    </w:p>
    <w:p w14:paraId="3A507A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按业务模块拆分，表名统一unihub_前缀，下划线命名，无冗余设计，支撑全功能落地。</w:t>
      </w:r>
    </w:p>
    <w:p w14:paraId="61E632F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8" w:name="_Toc272"/>
      <w:bookmarkStart w:id="39" w:name="_Toc18992"/>
      <w:r>
        <w:rPr>
          <w:rFonts w:hint="eastAsia"/>
          <w:lang w:eastAsia="zh-CN"/>
        </w:rPr>
        <w:t xml:space="preserve">4.2 </w:t>
      </w:r>
      <w:r>
        <w:t>核心数据表结构</w:t>
      </w:r>
      <w:bookmarkEnd w:id="38"/>
      <w:bookmarkEnd w:id="39"/>
    </w:p>
    <w:p w14:paraId="161F5829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40" w:name="_Toc22917"/>
      <w:bookmarkStart w:id="41" w:name="_Toc31837"/>
      <w:r>
        <w:rPr>
          <w:rFonts w:hint="eastAsia"/>
          <w:lang w:eastAsia="zh-CN"/>
        </w:rPr>
        <w:t xml:space="preserve">(1) </w:t>
      </w:r>
      <w:r>
        <w:t>用户与安全类</w:t>
      </w:r>
      <w:bookmarkEnd w:id="40"/>
      <w:bookmarkEnd w:id="41"/>
    </w:p>
    <w:p w14:paraId="130C85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unihub_user（用户表）：存储用户核心信息、身份角色、账号状态；</w:t>
      </w:r>
    </w:p>
    <w:p w14:paraId="3B2C3C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unihub_contact_log（联系方式操作日志表）：记录联系方式查看 / 复制行为；</w:t>
      </w:r>
    </w:p>
    <w:p w14:paraId="064968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unihub_blacklist（黑名单表）：存储用户拉黑关系。</w:t>
      </w:r>
    </w:p>
    <w:p w14:paraId="67492CEE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42" w:name="_Toc7460"/>
      <w:bookmarkStart w:id="43" w:name="_Toc29352"/>
      <w:r>
        <w:rPr>
          <w:rFonts w:hint="eastAsia"/>
          <w:lang w:eastAsia="zh-CN"/>
        </w:rPr>
        <w:t xml:space="preserve">(2) </w:t>
      </w:r>
      <w:r>
        <w:t>内容与社交类</w:t>
      </w:r>
      <w:bookmarkEnd w:id="42"/>
      <w:bookmarkEnd w:id="43"/>
    </w:p>
    <w:p w14:paraId="609904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unihub_post（帖子表）：全平台帖子核心数据，支持匿名 / 置顶 / 分类；</w:t>
      </w:r>
    </w:p>
    <w:p w14:paraId="3F0E8F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unihub_draft（草稿表）：帖子草稿，自动保存与批量管理；</w:t>
      </w:r>
    </w:p>
    <w:p w14:paraId="037FC4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unihub_comment（评论表）：三级楼中楼评论数据；</w:t>
      </w:r>
    </w:p>
    <w:p w14:paraId="71C014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unihub_like_favorite（点赞收藏表）：点赞 / 收藏行为记录；</w:t>
      </w:r>
    </w:p>
    <w:p w14:paraId="14D1F6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unihub_match（交友匹配配置表）：交友标签与匹配偏好；</w:t>
      </w:r>
    </w:p>
    <w:p w14:paraId="6F1BC1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unihub_crush（心动匹配表）：双向心动匹配关系。</w:t>
      </w:r>
    </w:p>
    <w:p w14:paraId="2D42437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44" w:name="_Toc4673"/>
      <w:bookmarkStart w:id="45" w:name="_Toc28031"/>
      <w:r>
        <w:rPr>
          <w:rFonts w:hint="eastAsia"/>
          <w:lang w:eastAsia="zh-CN"/>
        </w:rPr>
        <w:t xml:space="preserve">(3) </w:t>
      </w:r>
      <w:r>
        <w:t>运营与数据类</w:t>
      </w:r>
      <w:bookmarkEnd w:id="44"/>
      <w:bookmarkEnd w:id="45"/>
    </w:p>
    <w:p w14:paraId="27472A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unihub_report（举报工单表）：举报信息，全流程闭环处理；</w:t>
      </w:r>
    </w:p>
    <w:p w14:paraId="4318CF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unihub_sensitive（敏感词表）：违规敏感词库，实时内容拦截；</w:t>
      </w:r>
    </w:p>
    <w:p w14:paraId="47066C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unihub_migrate（数据迁移表）：历史校园墙数据迁移与认领记录。</w:t>
      </w:r>
    </w:p>
    <w:p w14:paraId="668A0576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46" w:name="_Toc5960"/>
      <w:bookmarkStart w:id="47" w:name="_Toc15919"/>
      <w:r>
        <w:rPr>
          <w:rFonts w:hint="eastAsia"/>
          <w:lang w:eastAsia="zh-CN"/>
        </w:rPr>
        <w:t xml:space="preserve">5 </w:t>
      </w:r>
      <w:r>
        <w:t>前端页面设计</w:t>
      </w:r>
      <w:bookmarkEnd w:id="46"/>
      <w:bookmarkEnd w:id="47"/>
    </w:p>
    <w:p w14:paraId="37155338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48" w:name="_Toc28852"/>
      <w:bookmarkStart w:id="49" w:name="_Toc30470"/>
      <w:r>
        <w:rPr>
          <w:rFonts w:hint="eastAsia"/>
          <w:lang w:eastAsia="zh-CN"/>
        </w:rPr>
        <w:t xml:space="preserve">5.1 </w:t>
      </w:r>
      <w:r>
        <w:t>全局设计规范</w:t>
      </w:r>
      <w:bookmarkEnd w:id="48"/>
      <w:bookmarkEnd w:id="49"/>
    </w:p>
    <w:p w14:paraId="18C8A5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移动端，底部固定导航（首页 / 发布 / 消息 / 我的）</w:t>
      </w:r>
    </w:p>
    <w:p w14:paraId="0A874865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PC端，（参考B站PC端）；</w:t>
      </w:r>
    </w:p>
    <w:p w14:paraId="563514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顶部统一：返回 + 标题 + 搜索 / 筛选；</w:t>
      </w:r>
    </w:p>
    <w:p w14:paraId="343A91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内容区：瀑布流布局，支持无图模式；</w:t>
      </w:r>
    </w:p>
    <w:p w14:paraId="49B64B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交互适配：点击区域≥44px×44px。</w:t>
      </w:r>
    </w:p>
    <w:p w14:paraId="23896579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50" w:name="_Toc15180"/>
      <w:bookmarkStart w:id="51" w:name="_Toc12041"/>
      <w:r>
        <w:rPr>
          <w:rFonts w:hint="eastAsia"/>
          <w:lang w:eastAsia="zh-CN"/>
        </w:rPr>
        <w:t xml:space="preserve">5.2 </w:t>
      </w:r>
      <w:r>
        <w:t>核心页面设计</w:t>
      </w:r>
      <w:bookmarkEnd w:id="50"/>
      <w:bookmarkEnd w:id="51"/>
    </w:p>
    <w:p w14:paraId="44012C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认证页：学号登录 / 注册、隐私协议、版本信息；</w:t>
      </w:r>
    </w:p>
    <w:p w14:paraId="5E19F5B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首页：全局搜索、板块 Tab、排序、帖子卡片瀑布流；</w:t>
      </w:r>
    </w:p>
    <w:p w14:paraId="11EC78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发布页：板块选择、富文本编辑、标签、匿名、草稿 / 发布；</w:t>
      </w:r>
    </w:p>
    <w:p w14:paraId="1B8A0E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帖子详情：完整内容、三级评论、互动按钮、快速评论；</w:t>
      </w:r>
    </w:p>
    <w:p w14:paraId="49AEDC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交友匹配：标签设置、用户推荐、心动按钮、匹配解锁；</w:t>
      </w:r>
    </w:p>
    <w:p w14:paraId="5C6C1D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个人中心：资料、数据统计、功能菜单、账号设置；</w:t>
      </w:r>
    </w:p>
    <w:p w14:paraId="230722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管理后台：内容审核、举报处理、数据看板、用户管理。</w:t>
      </w:r>
    </w:p>
    <w:p w14:paraId="7AA1B9D7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52" w:name="_Toc26475"/>
      <w:bookmarkStart w:id="53" w:name="_Toc29704"/>
      <w:r>
        <w:rPr>
          <w:rFonts w:hint="eastAsia"/>
          <w:lang w:eastAsia="zh-CN"/>
        </w:rPr>
        <w:t xml:space="preserve">6 </w:t>
      </w:r>
      <w:r>
        <w:t>核心功能实现方案</w:t>
      </w:r>
      <w:bookmarkEnd w:id="52"/>
      <w:bookmarkEnd w:id="53"/>
    </w:p>
    <w:p w14:paraId="73B87121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54" w:name="_Toc861"/>
      <w:bookmarkStart w:id="55" w:name="_Toc10904"/>
      <w:r>
        <w:rPr>
          <w:rFonts w:hint="eastAsia"/>
          <w:lang w:eastAsia="zh-CN"/>
        </w:rPr>
        <w:t xml:space="preserve">6.1 </w:t>
      </w:r>
      <w:r>
        <w:t>用户认证与安全</w:t>
      </w:r>
      <w:bookmarkEnd w:id="54"/>
      <w:bookmarkEnd w:id="55"/>
    </w:p>
    <w:p w14:paraId="6EF7B0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校园学号实名校验，JWT 生成登录令牌；</w:t>
      </w:r>
    </w:p>
    <w:p w14:paraId="49302A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密码 BCrypt 加密，</w:t>
      </w:r>
      <w:bookmarkStart w:id="88" w:name="_GoBack"/>
      <w:bookmarkEnd w:id="88"/>
      <w:r>
        <w:rPr>
          <w:rFonts w:ascii="Times New Roman" w:hAnsi="Times New Roman" w:eastAsia="宋体" w:cs="Times New Roman"/>
          <w:sz w:val="24"/>
          <w:szCs w:val="24"/>
        </w:rPr>
        <w:t>联系方式 AES 加密存储；</w:t>
      </w:r>
    </w:p>
    <w:p w14:paraId="78E322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Redis 限制头像 / 昵称修改频率，敏感词过滤违规信息。</w:t>
      </w:r>
    </w:p>
    <w:p w14:paraId="4E2BCDD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56" w:name="_Toc2247"/>
      <w:bookmarkStart w:id="57" w:name="_Toc2609"/>
      <w:r>
        <w:rPr>
          <w:rFonts w:hint="eastAsia"/>
          <w:lang w:eastAsia="zh-CN"/>
        </w:rPr>
        <w:t xml:space="preserve">6.2 </w:t>
      </w:r>
      <w:r>
        <w:t>内容发布与互动</w:t>
      </w:r>
      <w:bookmarkEnd w:id="56"/>
      <w:bookmarkEnd w:id="57"/>
    </w:p>
    <w:p w14:paraId="706934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 3 秒自动保存草稿，unihub_draft持久化；</w:t>
      </w:r>
    </w:p>
    <w:p w14:paraId="7E0296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Redis 计数器实现发帖限流，二手板块强制禁用匿名；</w:t>
      </w:r>
    </w:p>
    <w:p w14:paraId="7DAD8D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Comment 表通过parent_id/level实现三级评论；</w:t>
      </w:r>
    </w:p>
    <w:p w14:paraId="2EF86D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点赞收藏计数 Redis 缓存，异步写入数据库提升性能。</w:t>
      </w:r>
    </w:p>
    <w:p w14:paraId="12A1E774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58" w:name="_Toc28934"/>
      <w:bookmarkStart w:id="59" w:name="_Toc29418"/>
      <w:r>
        <w:rPr>
          <w:rFonts w:hint="eastAsia"/>
          <w:lang w:eastAsia="zh-CN"/>
        </w:rPr>
        <w:t xml:space="preserve">6.3 </w:t>
      </w:r>
      <w:r>
        <w:t>交友匹配</w:t>
      </w:r>
      <w:bookmarkEnd w:id="58"/>
      <w:bookmarkEnd w:id="59"/>
    </w:p>
    <w:p w14:paraId="48464C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基于标签相似度算法推送匹配用户；</w:t>
      </w:r>
    </w:p>
    <w:p w14:paraId="580E25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双向心动后解锁加密联系方式，操作全记录日志；</w:t>
      </w:r>
    </w:p>
    <w:p w14:paraId="6E31BD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信用分机制管控违规用户，禁用匹配功能。</w:t>
      </w:r>
    </w:p>
    <w:p w14:paraId="5CF17EB6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60" w:name="_Toc525"/>
      <w:bookmarkStart w:id="61" w:name="_Toc11788"/>
      <w:r>
        <w:rPr>
          <w:rFonts w:hint="eastAsia"/>
          <w:lang w:eastAsia="zh-CN"/>
        </w:rPr>
        <w:t xml:space="preserve">6.4 </w:t>
      </w:r>
      <w:r>
        <w:t>运营合规</w:t>
      </w:r>
      <w:bookmarkEnd w:id="60"/>
      <w:bookmarkEnd w:id="61"/>
    </w:p>
    <w:p w14:paraId="1A63C2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DFA 算法 + HanLP 实现敏感词实时拦截；</w:t>
      </w:r>
    </w:p>
    <w:p w14:paraId="0790D8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举报工单闭环处理，状态同步更新；</w:t>
      </w:r>
    </w:p>
    <w:p w14:paraId="7F830A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百度 OCR 识别历史图片，自动分类入库，支持用户认领。</w:t>
      </w:r>
    </w:p>
    <w:p w14:paraId="0E687520">
      <w:pPr>
        <w:pStyle w:val="3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62" w:name="_Toc15135"/>
      <w:bookmarkStart w:id="63" w:name="_Toc5617"/>
      <w:r>
        <w:rPr>
          <w:rFonts w:hint="eastAsia"/>
          <w:lang w:eastAsia="zh-CN"/>
        </w:rPr>
        <w:t xml:space="preserve">6.5 </w:t>
      </w:r>
      <w:r>
        <w:t>系统支撑</w:t>
      </w:r>
      <w:bookmarkEnd w:id="62"/>
      <w:bookmarkEnd w:id="63"/>
    </w:p>
    <w:p w14:paraId="14C8AA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WebSocket 推送实时消息，Redis 统计未读数；</w:t>
      </w:r>
    </w:p>
    <w:p w14:paraId="189906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全局异常处理器统一返回格式，前端友好提示。</w:t>
      </w:r>
    </w:p>
    <w:p w14:paraId="7616A148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64" w:name="_Toc26323"/>
      <w:bookmarkStart w:id="65" w:name="_Toc12075"/>
      <w:r>
        <w:rPr>
          <w:rFonts w:hint="eastAsia"/>
          <w:lang w:eastAsia="zh-CN"/>
        </w:rPr>
        <w:t xml:space="preserve">7 </w:t>
      </w:r>
      <w:r>
        <w:t>异常处理设计</w:t>
      </w:r>
      <w:bookmarkEnd w:id="64"/>
      <w:bookmarkEnd w:id="65"/>
    </w:p>
    <w:p w14:paraId="204E7721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66" w:name="_Toc7468"/>
      <w:bookmarkStart w:id="67" w:name="_Toc2613"/>
      <w:r>
        <w:rPr>
          <w:rFonts w:hint="eastAsia"/>
          <w:lang w:eastAsia="zh-CN"/>
        </w:rPr>
        <w:t xml:space="preserve">7.1 </w:t>
      </w:r>
      <w:r>
        <w:t>设计原则</w:t>
      </w:r>
      <w:bookmarkEnd w:id="66"/>
      <w:bookmarkEnd w:id="67"/>
    </w:p>
    <w:p w14:paraId="67A2A4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异常可提示、内容不丢失、操作可重试、数据可回滚。</w:t>
      </w:r>
    </w:p>
    <w:p w14:paraId="7AD1FD1E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68" w:name="_Toc30488"/>
      <w:bookmarkStart w:id="69" w:name="_Toc21690"/>
      <w:r>
        <w:rPr>
          <w:rFonts w:hint="eastAsia"/>
          <w:lang w:eastAsia="zh-CN"/>
        </w:rPr>
        <w:t xml:space="preserve">7.2 </w:t>
      </w:r>
      <w:r>
        <w:t>核心异常场景处理</w:t>
      </w:r>
      <w:bookmarkEnd w:id="68"/>
      <w:bookmarkEnd w:id="69"/>
    </w:p>
    <w:p w14:paraId="4CF454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发帖 / 评论异常：敏感词拦截、限流超限、图片上传失败，保留编辑内容；</w:t>
      </w:r>
    </w:p>
    <w:p w14:paraId="6EF009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信息修改异常：次数超限、内容违规，拦截请求并保留原数据；</w:t>
      </w:r>
    </w:p>
    <w:p w14:paraId="37E0F2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匹配功能异常：标签超限、信用不足、非双向匹配，功能禁用并提示；</w:t>
      </w:r>
    </w:p>
    <w:p w14:paraId="35D2F7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认证异常：Token 失效、SSO 失败，自动跳转登录；</w:t>
      </w:r>
    </w:p>
    <w:p w14:paraId="514F6F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管理操作异常：批量处理失败、重复操作，回滚数据并记录日志；</w:t>
      </w:r>
    </w:p>
    <w:p w14:paraId="3D51FD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通用异常：网络中断、高并发限流，本地缓存 + 重试机制。</w:t>
      </w:r>
    </w:p>
    <w:p w14:paraId="06BE0FA1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70" w:name="_Toc7854"/>
      <w:bookmarkStart w:id="71" w:name="_Toc19099"/>
      <w:r>
        <w:rPr>
          <w:rFonts w:hint="eastAsia"/>
          <w:lang w:eastAsia="zh-CN"/>
        </w:rPr>
        <w:t xml:space="preserve">8 </w:t>
      </w:r>
      <w:r>
        <w:t>开发实施与部署流程</w:t>
      </w:r>
      <w:bookmarkEnd w:id="70"/>
      <w:bookmarkEnd w:id="71"/>
    </w:p>
    <w:p w14:paraId="128A9E67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2" w:name="_Toc25517"/>
      <w:bookmarkStart w:id="73" w:name="_Toc20216"/>
      <w:r>
        <w:rPr>
          <w:rFonts w:hint="eastAsia"/>
          <w:lang w:eastAsia="zh-CN"/>
        </w:rPr>
        <w:t xml:space="preserve">8.1 </w:t>
      </w:r>
      <w:r>
        <w:t>开发阶段</w:t>
      </w:r>
      <w:bookmarkEnd w:id="72"/>
      <w:bookmarkEnd w:id="73"/>
    </w:p>
    <w:p w14:paraId="0C6B2D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基础搭建：建库建表→项目初始化→统一返回 + 全局异常 + 鉴权拦截；</w:t>
      </w:r>
    </w:p>
    <w:p w14:paraId="6474B1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核心底座：用户认证→登录 / 个人中心页面；</w:t>
      </w:r>
    </w:p>
    <w:p w14:paraId="6B09D3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内容核心：发帖 / 列表 / 详情→首页 / 发布 / 详情页；</w:t>
      </w:r>
    </w:p>
    <w:p w14:paraId="671B60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互动完善：评论 / 点赞 / 收藏→交互功能开发；</w:t>
      </w:r>
    </w:p>
    <w:p w14:paraId="7F6564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能力拓展：搜索 / 敏感词 / 举报→交友匹配 / 管理后台；</w:t>
      </w:r>
    </w:p>
    <w:p w14:paraId="764394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冷启动：OCR 数据转换→历史数据迁移与认领；</w:t>
      </w:r>
    </w:p>
    <w:p w14:paraId="08BE11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测试优化：全流程联调→Bug 修复→体验优化。</w:t>
      </w:r>
    </w:p>
    <w:p w14:paraId="44DE96F8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4" w:name="_Toc13205"/>
      <w:bookmarkStart w:id="75" w:name="_Toc30551"/>
      <w:r>
        <w:rPr>
          <w:rFonts w:hint="eastAsia"/>
          <w:lang w:eastAsia="zh-CN"/>
        </w:rPr>
        <w:t xml:space="preserve">8.2 </w:t>
      </w:r>
      <w:r>
        <w:t>部署方案</w:t>
      </w:r>
      <w:bookmarkEnd w:id="74"/>
      <w:bookmarkEnd w:id="75"/>
    </w:p>
    <w:p w14:paraId="61CBA8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采用轻量化单体部署，适配校园服务器；</w:t>
      </w:r>
    </w:p>
    <w:p w14:paraId="3D4FEB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静态资源缓存，数据库索引优化，保障运行稳定。</w:t>
      </w:r>
    </w:p>
    <w:p w14:paraId="699C9325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76" w:name="_Toc1406"/>
      <w:bookmarkStart w:id="77" w:name="_Toc4776"/>
      <w:r>
        <w:rPr>
          <w:rFonts w:hint="eastAsia"/>
          <w:lang w:eastAsia="zh-CN"/>
        </w:rPr>
        <w:t xml:space="preserve">9 </w:t>
      </w:r>
      <w:r>
        <w:t>项目价值与创新亮点</w:t>
      </w:r>
      <w:bookmarkEnd w:id="76"/>
      <w:bookmarkEnd w:id="77"/>
    </w:p>
    <w:p w14:paraId="0AA4AB3E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78" w:name="_Toc12272"/>
      <w:bookmarkStart w:id="79" w:name="_Toc9461"/>
      <w:r>
        <w:rPr>
          <w:rFonts w:hint="eastAsia"/>
          <w:lang w:eastAsia="zh-CN"/>
        </w:rPr>
        <w:t xml:space="preserve">9.1 </w:t>
      </w:r>
      <w:r>
        <w:t>核心价值</w:t>
      </w:r>
      <w:bookmarkEnd w:id="78"/>
      <w:bookmarkEnd w:id="79"/>
    </w:p>
    <w:p w14:paraId="11C6A84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80" w:name="_Toc19391"/>
      <w:bookmarkStart w:id="81" w:name="_Toc12741"/>
      <w:r>
        <w:rPr>
          <w:rFonts w:hint="eastAsia"/>
          <w:lang w:eastAsia="zh-CN"/>
        </w:rPr>
        <w:t xml:space="preserve">(1) </w:t>
      </w:r>
      <w:r>
        <w:t>用户价值</w:t>
      </w:r>
      <w:bookmarkEnd w:id="80"/>
      <w:bookmarkEnd w:id="81"/>
    </w:p>
    <w:p w14:paraId="367229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信息高效检索，快速找到失物、二手、求助等关键内容；</w:t>
      </w:r>
    </w:p>
    <w:p w14:paraId="0A16BF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隐私全程加密保护，杜绝信息泄露；</w:t>
      </w:r>
    </w:p>
    <w:p w14:paraId="7D5F59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一站式满足交友、二手、互助、失物招领需求。</w:t>
      </w:r>
    </w:p>
    <w:p w14:paraId="562413D3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82" w:name="_Toc17338"/>
      <w:bookmarkStart w:id="83" w:name="_Toc24321"/>
      <w:r>
        <w:rPr>
          <w:rFonts w:hint="eastAsia"/>
          <w:lang w:eastAsia="zh-CN"/>
        </w:rPr>
        <w:t xml:space="preserve">(2) </w:t>
      </w:r>
      <w:r>
        <w:t>校园价值</w:t>
      </w:r>
      <w:bookmarkEnd w:id="82"/>
      <w:bookmarkEnd w:id="83"/>
    </w:p>
    <w:p w14:paraId="3E0129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内容合规可控，净化校园网络环境；</w:t>
      </w:r>
    </w:p>
    <w:p w14:paraId="63167D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自动化运营，大幅降低人工维护成本；</w:t>
      </w:r>
    </w:p>
    <w:p w14:paraId="5722BD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封闭社区，杜绝校外人员侵扰，保障校园安全。</w:t>
      </w:r>
    </w:p>
    <w:p w14:paraId="25401934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84" w:name="_Toc27726"/>
      <w:bookmarkStart w:id="85" w:name="_Toc14004"/>
      <w:r>
        <w:rPr>
          <w:rFonts w:hint="eastAsia"/>
          <w:lang w:eastAsia="zh-CN"/>
        </w:rPr>
        <w:t xml:space="preserve">(3) </w:t>
      </w:r>
      <w:r>
        <w:t>技术价值</w:t>
      </w:r>
      <w:bookmarkEnd w:id="84"/>
      <w:bookmarkEnd w:id="85"/>
    </w:p>
    <w:p w14:paraId="0C2D6B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架构简洁易开发，适配学生团队实训；</w:t>
      </w:r>
    </w:p>
    <w:p w14:paraId="3CA605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冷启动方案成熟，快速落地可用；</w:t>
      </w:r>
    </w:p>
    <w:p w14:paraId="7BE264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模块解耦，支持后续功能扩展。</w:t>
      </w:r>
    </w:p>
    <w:p w14:paraId="1D45BC22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86" w:name="_Toc21929"/>
      <w:bookmarkStart w:id="87" w:name="_Toc5467"/>
      <w:r>
        <w:rPr>
          <w:rFonts w:hint="eastAsia"/>
          <w:lang w:eastAsia="zh-CN"/>
        </w:rPr>
        <w:t xml:space="preserve">9.2 </w:t>
      </w:r>
      <w:r>
        <w:t>创新亮点</w:t>
      </w:r>
      <w:bookmarkEnd w:id="86"/>
      <w:bookmarkEnd w:id="87"/>
    </w:p>
    <w:p w14:paraId="6BCCCC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结构化改造：彻底解决传统校园墙信息混乱痛点；</w:t>
      </w:r>
    </w:p>
    <w:p w14:paraId="1EF3B1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隐私安全闭环：实名制 + 加密 + 日志 + 审核全链路保护；</w:t>
      </w:r>
    </w:p>
    <w:p w14:paraId="6E1523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交互体验升级：三级评论、双向匹配对标主流产品；</w:t>
      </w:r>
    </w:p>
    <w:p w14:paraId="7E76C1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冷启动创新：OCR 自动化迁移历史数据，快速盘活内容；</w:t>
      </w:r>
    </w:p>
    <w:p w14:paraId="7FF06D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全场景异常兜底：用户操作无数据丢失，系统稳定性强。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F0692"/>
    <w:rsid w:val="4A0C08B0"/>
    <w:rsid w:val="5C6E4624"/>
    <w:rsid w:val="732C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center"/>
      <w:outlineLvl w:val="0"/>
    </w:pPr>
    <w:rPr>
      <w:rFonts w:ascii="Times New Roman" w:hAnsi="Times New Roman" w:eastAsia="黑体" w:cs="Times New Roman"/>
      <w:kern w:val="44"/>
      <w:sz w:val="28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4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360" w:lineRule="auto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360" w:lineRule="auto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qFormat/>
    <w:uiPriority w:val="0"/>
    <w:pPr>
      <w:adjustRightInd w:val="0"/>
      <w:spacing w:line="52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qFormat/>
    <w:uiPriority w:val="0"/>
    <w:pPr>
      <w:adjustRightInd w:val="0"/>
      <w:spacing w:line="520" w:lineRule="exact"/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28"/>
      <w:szCs w:val="32"/>
    </w:rPr>
  </w:style>
  <w:style w:type="paragraph" w:styleId="15">
    <w:name w:val="toc 2"/>
    <w:next w:val="1"/>
    <w:qFormat/>
    <w:uiPriority w:val="0"/>
    <w:pPr>
      <w:adjustRightInd w:val="0"/>
      <w:spacing w:line="52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Title"/>
    <w:qFormat/>
    <w:uiPriority w:val="0"/>
    <w:pPr>
      <w:widowControl w:val="0"/>
      <w:adjustRightInd w:val="0"/>
      <w:spacing w:afterLines="100" w:line="520" w:lineRule="exact"/>
      <w:ind w:right="0" w:rightChars="0"/>
      <w:jc w:val="center"/>
      <w:outlineLvl w:val="9"/>
    </w:pPr>
    <w:rPr>
      <w:rFonts w:ascii="Times New Roman" w:hAnsi="Times New Roman" w:eastAsia="方正黑体" w:cs="Times New Roman"/>
      <w:kern w:val="2"/>
      <w:sz w:val="32"/>
      <w:szCs w:val="36"/>
      <w:lang w:bidi="ar-SA"/>
    </w:rPr>
  </w:style>
  <w:style w:type="paragraph" w:customStyle="1" w:styleId="19">
    <w:name w:val="目录标题"/>
    <w:next w:val="1"/>
    <w:qFormat/>
    <w:uiPriority w:val="0"/>
    <w:pPr>
      <w:widowControl w:val="0"/>
      <w:adjustRightInd w:val="0"/>
      <w:spacing w:beforeLines="100" w:afterLines="100" w:line="520" w:lineRule="exact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3348</Words>
  <Characters>3823</Characters>
  <Lines>0</Lines>
  <Paragraphs>0</Paragraphs>
  <TotalTime>7</TotalTime>
  <ScaleCrop>false</ScaleCrop>
  <LinksUpToDate>false</LinksUpToDate>
  <CharactersWithSpaces>4089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2026-04-07T13:18:00Z</dcterms:created>
  <dc:creator>qzy06</dc:creator>
  <cp:lastModifiedBy>邱梓洋</cp:lastModifiedBy>
  <dcterms:modified xsi:type="dcterms:W3CDTF">2026-04-08T07:29:13Z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eyJoZGlkIjoiZGE0YTI4NDE3NzJkNjY1NWVmNDkxMzFhODRmNzllZGYiLCJ1c2VySWQiOiIxNTY4OTM1MjE3In0=</vt:lpwstr>
  </property>
  <property fmtid="{D5CDD505-2E9C-101B-9397-08002B2CF9AE}" pid="4" name="ICV">
    <vt:lpwstr>A64A51BE15FC42319FB370F72703FA90_12</vt:lpwstr>
  </property>
</Properties>
</file>