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statement/Description:</w:t>
      </w:r>
    </w:p>
    <w:p w:rsidR="00000000" w:rsidDel="00000000" w:rsidP="00000000" w:rsidRDefault="00000000" w:rsidRPr="00000000" w14:paraId="00000002">
      <w:pPr>
        <w:shd w:fill="fffffe" w:val="clear"/>
        <w:spacing w:after="160" w:line="325.7142857142856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the Actor-Critic method in a CartPole-V0 environment.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 download the solution click here -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0lHsYc3wPIGaaFj73BxGN7lXw==">AMUW2mUOIjPOqRDcxiCNcvZe2ElFnqK3ljTcoB4XtevGE42zn4xs7R4p7NE5qgTtj4iC5HZtQFGXcm6FU6tTiZaPtBLp+gnrmIMTUF8nBsMQ78PANSLdGA0=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