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/res/menu/menu_navigation.xml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menu xmlns:android=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&lt;group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android:checkableBehavior=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"single"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android:title=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"One"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android:icon=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"@android:drawable/ic_delete"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android:title=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"Two"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android:icon=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"@android:drawable/ic_input_add"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android:title=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"Three"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android:icon=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"@android:drawable/ic_input_get"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&lt;/group&gt;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