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res/layout/navheader.xml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&lt;LinearLayout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xmlns:android="http://schemas.android.com/apk/res/android"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layout_width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layout_height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"222dp"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"?attr/colorPrimaryDark"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"16dp"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android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