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8F97F" w14:textId="13358EF9" w:rsidR="002773F7" w:rsidRPr="002773F7" w:rsidRDefault="002773F7" w:rsidP="002773F7">
      <w:pPr>
        <w:tabs>
          <w:tab w:val="left" w:pos="1116"/>
        </w:tabs>
        <w:jc w:val="center"/>
        <w:rPr>
          <w:b/>
          <w:bCs/>
        </w:rPr>
      </w:pPr>
      <w:r w:rsidRPr="002773F7">
        <w:br/>
      </w:r>
      <w:r w:rsidRPr="002773F7">
        <w:rPr>
          <w:b/>
          <w:bCs/>
        </w:rPr>
        <w:t>Terms &amp; Conditions</w:t>
      </w:r>
    </w:p>
    <w:p w14:paraId="20085B2D" w14:textId="49204C4C" w:rsidR="002773F7" w:rsidRPr="002773F7" w:rsidRDefault="002773F7" w:rsidP="002773F7">
      <w:pPr>
        <w:tabs>
          <w:tab w:val="left" w:pos="1116"/>
        </w:tabs>
        <w:jc w:val="both"/>
      </w:pPr>
      <w:r w:rsidRPr="002773F7">
        <w:t xml:space="preserve">Please read these Terms and Conditions ("Terms") carefully before using our poster designing Software-as-a-Service (SaaS) mobile application (the "App") operated by </w:t>
      </w:r>
      <w:r>
        <w:t>ProPlus Logics</w:t>
      </w:r>
      <w:r w:rsidRPr="002773F7">
        <w:t xml:space="preserve"> ("us," "we," or "our").</w:t>
      </w:r>
    </w:p>
    <w:p w14:paraId="7B9E7F3F" w14:textId="7DD4C8EF" w:rsidR="002773F7" w:rsidRPr="002773F7" w:rsidRDefault="002773F7" w:rsidP="002773F7">
      <w:pPr>
        <w:tabs>
          <w:tab w:val="left" w:pos="1116"/>
        </w:tabs>
        <w:jc w:val="both"/>
        <w:rPr>
          <w:b/>
          <w:bCs/>
        </w:rPr>
      </w:pPr>
      <w:r>
        <w:rPr>
          <w:b/>
          <w:bCs/>
        </w:rPr>
        <w:t xml:space="preserve">1. </w:t>
      </w:r>
      <w:r w:rsidRPr="002773F7">
        <w:rPr>
          <w:b/>
          <w:bCs/>
        </w:rPr>
        <w:t>Acceptance of Terms</w:t>
      </w:r>
    </w:p>
    <w:p w14:paraId="0A84930B" w14:textId="77777777" w:rsidR="002773F7" w:rsidRPr="002773F7" w:rsidRDefault="002773F7" w:rsidP="002773F7">
      <w:pPr>
        <w:tabs>
          <w:tab w:val="left" w:pos="1116"/>
        </w:tabs>
        <w:jc w:val="both"/>
      </w:pPr>
      <w:r w:rsidRPr="002773F7">
        <w:t>By accessing or using the App, you agree to be bound by these Terms and all applicable laws and regulations. If you do not agree with these Terms, you may not use the App.</w:t>
      </w:r>
    </w:p>
    <w:p w14:paraId="1B09C9EA" w14:textId="3A2B0531" w:rsidR="002773F7" w:rsidRPr="002773F7" w:rsidRDefault="002773F7" w:rsidP="002773F7">
      <w:pPr>
        <w:tabs>
          <w:tab w:val="left" w:pos="1116"/>
        </w:tabs>
        <w:jc w:val="both"/>
        <w:rPr>
          <w:b/>
          <w:bCs/>
        </w:rPr>
      </w:pPr>
      <w:r w:rsidRPr="002773F7">
        <w:rPr>
          <w:b/>
          <w:bCs/>
        </w:rPr>
        <w:t xml:space="preserve">2. </w:t>
      </w:r>
      <w:r w:rsidRPr="002773F7">
        <w:rPr>
          <w:b/>
          <w:bCs/>
        </w:rPr>
        <w:t>Use of the App</w:t>
      </w:r>
    </w:p>
    <w:p w14:paraId="6193E355" w14:textId="77777777" w:rsidR="002773F7" w:rsidRPr="002773F7" w:rsidRDefault="002773F7" w:rsidP="002773F7">
      <w:pPr>
        <w:tabs>
          <w:tab w:val="left" w:pos="1116"/>
        </w:tabs>
        <w:jc w:val="both"/>
      </w:pPr>
      <w:r w:rsidRPr="002773F7">
        <w:t xml:space="preserve">2.1 </w:t>
      </w:r>
      <w:r w:rsidRPr="002773F7">
        <w:rPr>
          <w:b/>
          <w:bCs/>
        </w:rPr>
        <w:t>Eligibility:</w:t>
      </w:r>
      <w:r w:rsidRPr="002773F7">
        <w:t xml:space="preserve"> You must be at least 13 years old to use the App. By using the App, you represent that you are 13 years of age or older.</w:t>
      </w:r>
    </w:p>
    <w:p w14:paraId="01851F1B" w14:textId="77777777" w:rsidR="002773F7" w:rsidRPr="002773F7" w:rsidRDefault="002773F7" w:rsidP="002773F7">
      <w:pPr>
        <w:tabs>
          <w:tab w:val="left" w:pos="1116"/>
        </w:tabs>
        <w:jc w:val="both"/>
      </w:pPr>
      <w:r w:rsidRPr="002773F7">
        <w:t xml:space="preserve">2.2 </w:t>
      </w:r>
      <w:r w:rsidRPr="002773F7">
        <w:rPr>
          <w:b/>
          <w:bCs/>
        </w:rPr>
        <w:t>License:</w:t>
      </w:r>
      <w:r w:rsidRPr="002773F7">
        <w:t xml:space="preserve"> We grant you a limited, non-exclusive, non-transferable license to use the App for personal and non-commercial purposes. You agree not to reproduce, distribute, modify, create derivative works from, or sell any part of the App without our prior written consent.</w:t>
      </w:r>
    </w:p>
    <w:p w14:paraId="6B06FF82" w14:textId="77777777" w:rsidR="002773F7" w:rsidRPr="002773F7" w:rsidRDefault="002773F7" w:rsidP="002773F7">
      <w:pPr>
        <w:tabs>
          <w:tab w:val="left" w:pos="1116"/>
        </w:tabs>
        <w:jc w:val="both"/>
      </w:pPr>
      <w:r w:rsidRPr="002773F7">
        <w:t xml:space="preserve">2.3 </w:t>
      </w:r>
      <w:r w:rsidRPr="002773F7">
        <w:rPr>
          <w:b/>
          <w:bCs/>
        </w:rPr>
        <w:t>User Content:</w:t>
      </w:r>
      <w:r w:rsidRPr="002773F7">
        <w:t xml:space="preserve"> You are solely responsible for any content you create or upload to the App, including text, images, designs, and any other materials ("User Content"). You retain ownership of your User Content, but by uploading it to the App, you grant us a worldwide, royalty-free, non-exclusive license to use, reproduce, modify, and distribute your User Content for the purpose of providing and improving the App.</w:t>
      </w:r>
    </w:p>
    <w:p w14:paraId="068520FB" w14:textId="77777777" w:rsidR="002773F7" w:rsidRPr="002773F7" w:rsidRDefault="002773F7" w:rsidP="002773F7">
      <w:pPr>
        <w:tabs>
          <w:tab w:val="left" w:pos="1116"/>
        </w:tabs>
        <w:jc w:val="both"/>
      </w:pPr>
      <w:r w:rsidRPr="002773F7">
        <w:t xml:space="preserve">2.4 </w:t>
      </w:r>
      <w:r w:rsidRPr="002773F7">
        <w:rPr>
          <w:b/>
          <w:bCs/>
        </w:rPr>
        <w:t>Prohibited Conduct:</w:t>
      </w:r>
      <w:r w:rsidRPr="002773F7">
        <w:t xml:space="preserve"> While using the App, you agree not to:</w:t>
      </w:r>
    </w:p>
    <w:p w14:paraId="3C4EFADA" w14:textId="77777777" w:rsidR="002773F7" w:rsidRPr="002773F7" w:rsidRDefault="002773F7" w:rsidP="002773F7">
      <w:pPr>
        <w:pStyle w:val="ListParagraph"/>
        <w:numPr>
          <w:ilvl w:val="0"/>
          <w:numId w:val="12"/>
        </w:numPr>
        <w:tabs>
          <w:tab w:val="left" w:pos="1116"/>
        </w:tabs>
        <w:jc w:val="both"/>
      </w:pPr>
      <w:r w:rsidRPr="002773F7">
        <w:t>Violate any applicable laws, regulations, or third-party rights.</w:t>
      </w:r>
    </w:p>
    <w:p w14:paraId="3CFA437B" w14:textId="77777777" w:rsidR="002773F7" w:rsidRPr="002773F7" w:rsidRDefault="002773F7" w:rsidP="002773F7">
      <w:pPr>
        <w:pStyle w:val="ListParagraph"/>
        <w:numPr>
          <w:ilvl w:val="0"/>
          <w:numId w:val="12"/>
        </w:numPr>
        <w:tabs>
          <w:tab w:val="left" w:pos="1116"/>
        </w:tabs>
        <w:jc w:val="both"/>
      </w:pPr>
      <w:r w:rsidRPr="002773F7">
        <w:t>Use the App for any unlawful or unauthorized purpose.</w:t>
      </w:r>
    </w:p>
    <w:p w14:paraId="67FB87B1" w14:textId="77777777" w:rsidR="002773F7" w:rsidRPr="002773F7" w:rsidRDefault="002773F7" w:rsidP="002773F7">
      <w:pPr>
        <w:pStyle w:val="ListParagraph"/>
        <w:numPr>
          <w:ilvl w:val="0"/>
          <w:numId w:val="12"/>
        </w:numPr>
        <w:tabs>
          <w:tab w:val="left" w:pos="1116"/>
        </w:tabs>
        <w:jc w:val="both"/>
      </w:pPr>
      <w:r w:rsidRPr="002773F7">
        <w:t>Upload or share any content that is offensive, defamatory, or infringing.</w:t>
      </w:r>
    </w:p>
    <w:p w14:paraId="3791927A" w14:textId="77777777" w:rsidR="002773F7" w:rsidRPr="002773F7" w:rsidRDefault="002773F7" w:rsidP="002773F7">
      <w:pPr>
        <w:pStyle w:val="ListParagraph"/>
        <w:numPr>
          <w:ilvl w:val="0"/>
          <w:numId w:val="12"/>
        </w:numPr>
        <w:tabs>
          <w:tab w:val="left" w:pos="1116"/>
        </w:tabs>
        <w:jc w:val="both"/>
      </w:pPr>
      <w:r w:rsidRPr="002773F7">
        <w:t>Interfere with or disrupt the operation of the App or servers hosting the App.</w:t>
      </w:r>
    </w:p>
    <w:p w14:paraId="66AD31DA" w14:textId="77777777" w:rsidR="002773F7" w:rsidRPr="002773F7" w:rsidRDefault="002773F7" w:rsidP="002773F7">
      <w:pPr>
        <w:pStyle w:val="ListParagraph"/>
        <w:numPr>
          <w:ilvl w:val="0"/>
          <w:numId w:val="12"/>
        </w:numPr>
        <w:tabs>
          <w:tab w:val="left" w:pos="1116"/>
        </w:tabs>
        <w:jc w:val="both"/>
      </w:pPr>
      <w:r w:rsidRPr="002773F7">
        <w:t>Use automated systems or software to access the App without our permission.</w:t>
      </w:r>
    </w:p>
    <w:p w14:paraId="1D5E68BD" w14:textId="77777777" w:rsidR="002773F7" w:rsidRPr="002773F7" w:rsidRDefault="002773F7" w:rsidP="002773F7">
      <w:pPr>
        <w:pStyle w:val="ListParagraph"/>
        <w:numPr>
          <w:ilvl w:val="0"/>
          <w:numId w:val="12"/>
        </w:numPr>
        <w:tabs>
          <w:tab w:val="left" w:pos="1116"/>
        </w:tabs>
        <w:jc w:val="both"/>
      </w:pPr>
      <w:r w:rsidRPr="002773F7">
        <w:t>Attempt to gain unauthorized access to the App, user accounts, or our systems.</w:t>
      </w:r>
    </w:p>
    <w:p w14:paraId="49E4EDC1" w14:textId="2AAB0A33" w:rsidR="002773F7" w:rsidRPr="002773F7" w:rsidRDefault="002773F7" w:rsidP="002773F7">
      <w:pPr>
        <w:tabs>
          <w:tab w:val="left" w:pos="1116"/>
        </w:tabs>
        <w:jc w:val="both"/>
        <w:rPr>
          <w:b/>
          <w:bCs/>
        </w:rPr>
      </w:pPr>
      <w:r w:rsidRPr="002773F7">
        <w:rPr>
          <w:b/>
          <w:bCs/>
        </w:rPr>
        <w:t xml:space="preserve">3. </w:t>
      </w:r>
      <w:r w:rsidRPr="002773F7">
        <w:rPr>
          <w:b/>
          <w:bCs/>
        </w:rPr>
        <w:t>Intellectual Property Rights</w:t>
      </w:r>
    </w:p>
    <w:p w14:paraId="6E81EFCF" w14:textId="6783B27D" w:rsidR="002773F7" w:rsidRPr="002773F7" w:rsidRDefault="002773F7" w:rsidP="002773F7">
      <w:pPr>
        <w:tabs>
          <w:tab w:val="left" w:pos="1116"/>
        </w:tabs>
        <w:jc w:val="both"/>
      </w:pPr>
      <w:r w:rsidRPr="002773F7">
        <w:t xml:space="preserve">The App, including its design, layout, graphics, and content, is protected by intellectual property laws and is owned by or licensed to </w:t>
      </w:r>
      <w:r>
        <w:t xml:space="preserve">ProPlus Logics. </w:t>
      </w:r>
      <w:r w:rsidRPr="002773F7">
        <w:t xml:space="preserve"> All rights not expressly granted to you under these Terms are reserved by </w:t>
      </w:r>
      <w:r>
        <w:t>ProPlus Logics.</w:t>
      </w:r>
    </w:p>
    <w:p w14:paraId="09D9CB38" w14:textId="2719BE94" w:rsidR="002773F7" w:rsidRPr="002773F7" w:rsidRDefault="002773F7" w:rsidP="002773F7">
      <w:pPr>
        <w:tabs>
          <w:tab w:val="left" w:pos="1116"/>
        </w:tabs>
        <w:jc w:val="both"/>
        <w:rPr>
          <w:b/>
          <w:bCs/>
        </w:rPr>
      </w:pPr>
      <w:r w:rsidRPr="002773F7">
        <w:rPr>
          <w:b/>
          <w:bCs/>
        </w:rPr>
        <w:t xml:space="preserve">4. </w:t>
      </w:r>
      <w:r w:rsidRPr="002773F7">
        <w:rPr>
          <w:b/>
          <w:bCs/>
        </w:rPr>
        <w:t>Disclaimer of Warranty</w:t>
      </w:r>
    </w:p>
    <w:p w14:paraId="0355CFEE" w14:textId="77777777" w:rsidR="002773F7" w:rsidRPr="002773F7" w:rsidRDefault="002773F7" w:rsidP="002773F7">
      <w:pPr>
        <w:tabs>
          <w:tab w:val="left" w:pos="1116"/>
        </w:tabs>
        <w:jc w:val="both"/>
      </w:pPr>
      <w:r w:rsidRPr="002773F7">
        <w:t>The App is provided on an "as is" and "as available" basis. We make no warranties or representations, express or implied, regarding the App's accuracy, reliability, suitability, or availability. Your use of the App is at your own risk.</w:t>
      </w:r>
    </w:p>
    <w:p w14:paraId="0E1693DD" w14:textId="130E65EF" w:rsidR="002773F7" w:rsidRPr="002773F7" w:rsidRDefault="002773F7" w:rsidP="002773F7">
      <w:pPr>
        <w:tabs>
          <w:tab w:val="left" w:pos="1116"/>
        </w:tabs>
        <w:jc w:val="both"/>
        <w:rPr>
          <w:b/>
          <w:bCs/>
        </w:rPr>
      </w:pPr>
      <w:r w:rsidRPr="002773F7">
        <w:rPr>
          <w:b/>
          <w:bCs/>
        </w:rPr>
        <w:t xml:space="preserve">5. </w:t>
      </w:r>
      <w:r w:rsidRPr="002773F7">
        <w:rPr>
          <w:b/>
          <w:bCs/>
        </w:rPr>
        <w:t>Limitation of Liability</w:t>
      </w:r>
    </w:p>
    <w:p w14:paraId="133333D2" w14:textId="77777777" w:rsidR="002773F7" w:rsidRPr="002773F7" w:rsidRDefault="002773F7" w:rsidP="002773F7">
      <w:pPr>
        <w:tabs>
          <w:tab w:val="left" w:pos="1116"/>
        </w:tabs>
        <w:jc w:val="both"/>
      </w:pPr>
      <w:r w:rsidRPr="002773F7">
        <w:t>To the maximum extent permitted by applicable law, we shall not be liable for any indirect, incidental, special, or consequential damages arising out of or in connection with your use of the App, including but not limited to loss of profits, data, or business opportunities.</w:t>
      </w:r>
    </w:p>
    <w:p w14:paraId="22708E2A" w14:textId="77777777" w:rsidR="002773F7" w:rsidRDefault="002773F7" w:rsidP="002773F7">
      <w:pPr>
        <w:tabs>
          <w:tab w:val="left" w:pos="1116"/>
        </w:tabs>
        <w:jc w:val="both"/>
      </w:pPr>
    </w:p>
    <w:p w14:paraId="2E57AB0C" w14:textId="032906E5" w:rsidR="002773F7" w:rsidRPr="002773F7" w:rsidRDefault="002773F7" w:rsidP="002773F7">
      <w:pPr>
        <w:tabs>
          <w:tab w:val="left" w:pos="1116"/>
        </w:tabs>
        <w:jc w:val="both"/>
        <w:rPr>
          <w:b/>
          <w:bCs/>
        </w:rPr>
      </w:pPr>
      <w:r w:rsidRPr="002773F7">
        <w:rPr>
          <w:b/>
          <w:bCs/>
        </w:rPr>
        <w:lastRenderedPageBreak/>
        <w:t xml:space="preserve">6. </w:t>
      </w:r>
      <w:r w:rsidRPr="002773F7">
        <w:rPr>
          <w:b/>
          <w:bCs/>
        </w:rPr>
        <w:t>Indemnification</w:t>
      </w:r>
    </w:p>
    <w:p w14:paraId="7449C831" w14:textId="5B6D37D7" w:rsidR="002773F7" w:rsidRPr="002773F7" w:rsidRDefault="002773F7" w:rsidP="002773F7">
      <w:pPr>
        <w:tabs>
          <w:tab w:val="left" w:pos="1116"/>
        </w:tabs>
        <w:jc w:val="both"/>
      </w:pPr>
      <w:r w:rsidRPr="002773F7">
        <w:t xml:space="preserve">You agree to indemnify and hold </w:t>
      </w:r>
      <w:r>
        <w:t>ProPlus Logics,</w:t>
      </w:r>
      <w:r w:rsidRPr="002773F7">
        <w:t xml:space="preserve"> its officers, directors, employees, and agents harmless from any claims, losses, damages, liabilities, costs, and expenses, including reasonable attorneys' fees, arising out of or related to your use of the App, violation of these Terms, or infringement of any third-party rights.</w:t>
      </w:r>
    </w:p>
    <w:p w14:paraId="4D920207" w14:textId="1E600E1D" w:rsidR="002773F7" w:rsidRPr="002773F7" w:rsidRDefault="002773F7" w:rsidP="002773F7">
      <w:pPr>
        <w:tabs>
          <w:tab w:val="left" w:pos="1116"/>
        </w:tabs>
        <w:jc w:val="both"/>
        <w:rPr>
          <w:b/>
          <w:bCs/>
        </w:rPr>
      </w:pPr>
      <w:r w:rsidRPr="002773F7">
        <w:rPr>
          <w:b/>
          <w:bCs/>
        </w:rPr>
        <w:t xml:space="preserve">7. </w:t>
      </w:r>
      <w:r w:rsidRPr="002773F7">
        <w:rPr>
          <w:b/>
          <w:bCs/>
        </w:rPr>
        <w:t>Termination</w:t>
      </w:r>
    </w:p>
    <w:p w14:paraId="756494B1" w14:textId="77777777" w:rsidR="002773F7" w:rsidRPr="002773F7" w:rsidRDefault="002773F7" w:rsidP="002773F7">
      <w:pPr>
        <w:tabs>
          <w:tab w:val="left" w:pos="1116"/>
        </w:tabs>
        <w:jc w:val="both"/>
      </w:pPr>
      <w:r w:rsidRPr="002773F7">
        <w:t>We may terminate or suspend your access to the App at any time and for any reason without prior notice or liability. Upon termination, your license to use the App shall immediately cease, and you must delete all copies of the App from your devices.</w:t>
      </w:r>
    </w:p>
    <w:p w14:paraId="2EA93573" w14:textId="6B155D5A" w:rsidR="002773F7" w:rsidRPr="002773F7" w:rsidRDefault="002773F7" w:rsidP="002773F7">
      <w:pPr>
        <w:tabs>
          <w:tab w:val="left" w:pos="1116"/>
        </w:tabs>
        <w:jc w:val="both"/>
        <w:rPr>
          <w:b/>
          <w:bCs/>
        </w:rPr>
      </w:pPr>
      <w:r w:rsidRPr="002773F7">
        <w:rPr>
          <w:b/>
          <w:bCs/>
        </w:rPr>
        <w:t xml:space="preserve">8. </w:t>
      </w:r>
      <w:r w:rsidRPr="002773F7">
        <w:rPr>
          <w:b/>
          <w:bCs/>
        </w:rPr>
        <w:t>Changes to the Terms</w:t>
      </w:r>
    </w:p>
    <w:p w14:paraId="2C744D07" w14:textId="77777777" w:rsidR="002773F7" w:rsidRPr="002773F7" w:rsidRDefault="002773F7" w:rsidP="002773F7">
      <w:pPr>
        <w:tabs>
          <w:tab w:val="left" w:pos="1116"/>
        </w:tabs>
        <w:jc w:val="both"/>
      </w:pPr>
      <w:r w:rsidRPr="002773F7">
        <w:t>We reserve the right to modify or replace these Terms at any time. Any changes will be effective immediately upon posting the revised Terms on the App. Your continued use of the App after the posting of any changes constitutes your acceptance of such changes.</w:t>
      </w:r>
    </w:p>
    <w:p w14:paraId="04BBCDA1" w14:textId="115358D6" w:rsidR="002773F7" w:rsidRPr="002773F7" w:rsidRDefault="002773F7" w:rsidP="002773F7">
      <w:pPr>
        <w:tabs>
          <w:tab w:val="left" w:pos="1116"/>
        </w:tabs>
        <w:jc w:val="both"/>
        <w:rPr>
          <w:b/>
          <w:bCs/>
        </w:rPr>
      </w:pPr>
      <w:r w:rsidRPr="002773F7">
        <w:rPr>
          <w:b/>
          <w:bCs/>
        </w:rPr>
        <w:t xml:space="preserve">9. </w:t>
      </w:r>
      <w:r w:rsidRPr="002773F7">
        <w:rPr>
          <w:b/>
          <w:bCs/>
        </w:rPr>
        <w:t>Governing Law</w:t>
      </w:r>
    </w:p>
    <w:p w14:paraId="33CC42ED" w14:textId="275E3087" w:rsidR="002773F7" w:rsidRPr="002773F7" w:rsidRDefault="002773F7" w:rsidP="002773F7">
      <w:pPr>
        <w:tabs>
          <w:tab w:val="left" w:pos="1116"/>
        </w:tabs>
        <w:jc w:val="both"/>
      </w:pPr>
      <w:r w:rsidRPr="002773F7">
        <w:t xml:space="preserve">These Terms shall be governed by and construed in accordance with the laws of </w:t>
      </w:r>
      <w:r>
        <w:t>India</w:t>
      </w:r>
      <w:r w:rsidRPr="002773F7">
        <w:t>, without regard to its conflict of law provisions.</w:t>
      </w:r>
    </w:p>
    <w:p w14:paraId="3E3042BB" w14:textId="5A45093F" w:rsidR="002773F7" w:rsidRPr="002773F7" w:rsidRDefault="002773F7" w:rsidP="002773F7">
      <w:pPr>
        <w:tabs>
          <w:tab w:val="left" w:pos="1116"/>
        </w:tabs>
        <w:jc w:val="both"/>
        <w:rPr>
          <w:b/>
          <w:bCs/>
        </w:rPr>
      </w:pPr>
      <w:r w:rsidRPr="002773F7">
        <w:rPr>
          <w:b/>
          <w:bCs/>
        </w:rPr>
        <w:t xml:space="preserve">10. </w:t>
      </w:r>
      <w:r w:rsidRPr="002773F7">
        <w:rPr>
          <w:b/>
          <w:bCs/>
        </w:rPr>
        <w:t>Contact Us</w:t>
      </w:r>
    </w:p>
    <w:p w14:paraId="5C7CE875" w14:textId="15E5D223" w:rsidR="002773F7" w:rsidRPr="002773F7" w:rsidRDefault="002773F7" w:rsidP="002773F7">
      <w:pPr>
        <w:tabs>
          <w:tab w:val="left" w:pos="1116"/>
        </w:tabs>
        <w:jc w:val="both"/>
      </w:pPr>
      <w:r w:rsidRPr="002773F7">
        <w:t xml:space="preserve">If you have any questions or concerns regarding these Terms, please contact us at </w:t>
      </w:r>
      <w:hyperlink r:id="rId5" w:history="1">
        <w:r w:rsidRPr="00BB05FF">
          <w:rPr>
            <w:rStyle w:val="Hyperlink"/>
          </w:rPr>
          <w:t>info@propluslogics.com</w:t>
        </w:r>
      </w:hyperlink>
      <w:r>
        <w:t xml:space="preserve"> </w:t>
      </w:r>
    </w:p>
    <w:p w14:paraId="2F681413" w14:textId="3C07D2FA" w:rsidR="002773F7" w:rsidRPr="002773F7" w:rsidRDefault="002773F7" w:rsidP="002773F7">
      <w:pPr>
        <w:tabs>
          <w:tab w:val="left" w:pos="1116"/>
        </w:tabs>
        <w:jc w:val="both"/>
      </w:pPr>
      <w:r>
        <w:t>ProPlus Logics</w:t>
      </w:r>
      <w:r w:rsidRPr="002773F7">
        <w:t xml:space="preserve"> - Unlock Your Creativity, Design with Confidence.</w:t>
      </w:r>
    </w:p>
    <w:sectPr w:rsidR="002773F7" w:rsidRPr="00277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37D"/>
    <w:multiLevelType w:val="multilevel"/>
    <w:tmpl w:val="43FA57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00104"/>
    <w:multiLevelType w:val="multilevel"/>
    <w:tmpl w:val="6126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25282"/>
    <w:multiLevelType w:val="hybridMultilevel"/>
    <w:tmpl w:val="18749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82405E"/>
    <w:multiLevelType w:val="multilevel"/>
    <w:tmpl w:val="46689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2B6E6B"/>
    <w:multiLevelType w:val="multilevel"/>
    <w:tmpl w:val="B25CE2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3369C"/>
    <w:multiLevelType w:val="multilevel"/>
    <w:tmpl w:val="9CD4F6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7497A"/>
    <w:multiLevelType w:val="multilevel"/>
    <w:tmpl w:val="4716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2A49B1"/>
    <w:multiLevelType w:val="multilevel"/>
    <w:tmpl w:val="9E8ABE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100C11"/>
    <w:multiLevelType w:val="multilevel"/>
    <w:tmpl w:val="22E2B7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C21BF6"/>
    <w:multiLevelType w:val="multilevel"/>
    <w:tmpl w:val="D376F4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2D1A22"/>
    <w:multiLevelType w:val="multilevel"/>
    <w:tmpl w:val="60DC5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DB6FB4"/>
    <w:multiLevelType w:val="multilevel"/>
    <w:tmpl w:val="464C34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541278">
    <w:abstractNumId w:val="1"/>
  </w:num>
  <w:num w:numId="2" w16cid:durableId="482698685">
    <w:abstractNumId w:val="10"/>
  </w:num>
  <w:num w:numId="3" w16cid:durableId="1287157416">
    <w:abstractNumId w:val="6"/>
  </w:num>
  <w:num w:numId="4" w16cid:durableId="1250965837">
    <w:abstractNumId w:val="7"/>
  </w:num>
  <w:num w:numId="5" w16cid:durableId="1909799031">
    <w:abstractNumId w:val="11"/>
  </w:num>
  <w:num w:numId="6" w16cid:durableId="1618174352">
    <w:abstractNumId w:val="3"/>
  </w:num>
  <w:num w:numId="7" w16cid:durableId="447360455">
    <w:abstractNumId w:val="0"/>
  </w:num>
  <w:num w:numId="8" w16cid:durableId="1590120721">
    <w:abstractNumId w:val="8"/>
  </w:num>
  <w:num w:numId="9" w16cid:durableId="1295061292">
    <w:abstractNumId w:val="5"/>
  </w:num>
  <w:num w:numId="10" w16cid:durableId="1768230692">
    <w:abstractNumId w:val="9"/>
  </w:num>
  <w:num w:numId="11" w16cid:durableId="28990995">
    <w:abstractNumId w:val="4"/>
  </w:num>
  <w:num w:numId="12" w16cid:durableId="847792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F7"/>
    <w:rsid w:val="00154D52"/>
    <w:rsid w:val="00234BF8"/>
    <w:rsid w:val="0027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D3F2"/>
  <w15:chartTrackingRefBased/>
  <w15:docId w15:val="{47D42969-436E-4B28-9BDF-D43F70B9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3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773F7"/>
    <w:pPr>
      <w:ind w:left="720"/>
      <w:contextualSpacing/>
    </w:pPr>
  </w:style>
  <w:style w:type="character" w:styleId="Hyperlink">
    <w:name w:val="Hyperlink"/>
    <w:basedOn w:val="DefaultParagraphFont"/>
    <w:uiPriority w:val="99"/>
    <w:unhideWhenUsed/>
    <w:rsid w:val="002773F7"/>
    <w:rPr>
      <w:color w:val="0563C1" w:themeColor="hyperlink"/>
      <w:u w:val="single"/>
    </w:rPr>
  </w:style>
  <w:style w:type="character" w:styleId="UnresolvedMention">
    <w:name w:val="Unresolved Mention"/>
    <w:basedOn w:val="DefaultParagraphFont"/>
    <w:uiPriority w:val="99"/>
    <w:semiHidden/>
    <w:unhideWhenUsed/>
    <w:rsid w:val="00277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4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propluslogic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Nair</dc:creator>
  <cp:keywords/>
  <dc:description/>
  <cp:lastModifiedBy>Bala Nair</cp:lastModifiedBy>
  <cp:revision>1</cp:revision>
  <dcterms:created xsi:type="dcterms:W3CDTF">2023-06-19T10:26:00Z</dcterms:created>
  <dcterms:modified xsi:type="dcterms:W3CDTF">2023-06-19T10:30:00Z</dcterms:modified>
</cp:coreProperties>
</file>