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43C1" w14:textId="77777777" w:rsidR="000D68D4" w:rsidRDefault="00CE397E">
      <w:pPr>
        <w:pStyle w:val="Ttulo1"/>
      </w:pPr>
      <w:bookmarkStart w:id="0" w:name="_ynkuv9nwlpp6" w:colFirst="0" w:colLast="0"/>
      <w:bookmarkEnd w:id="0"/>
      <w:r>
        <w:t>Ambientação</w:t>
      </w:r>
    </w:p>
    <w:p w14:paraId="54A243C2" w14:textId="77777777" w:rsidR="000D68D4" w:rsidRDefault="00CE397E">
      <w:pPr>
        <w:rPr>
          <w:color w:val="363636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tab/>
      </w:r>
    </w:p>
    <w:tbl>
      <w:tblPr>
        <w:tblW w:w="1032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3B56F3" w14:paraId="017B8112" w14:textId="77777777" w:rsidTr="003820A9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14:paraId="2D3265E3" w14:textId="77777777" w:rsidR="003B56F3" w:rsidRDefault="003B56F3" w:rsidP="003820A9">
            <w:pPr>
              <w:keepNext/>
              <w:jc w:val="left"/>
              <w:rPr>
                <w:b/>
                <w:sz w:val="24"/>
                <w:szCs w:val="24"/>
              </w:rPr>
            </w:pPr>
            <w:bookmarkStart w:id="1" w:name="_s39hx1k54h2c" w:colFirst="0" w:colLast="0"/>
            <w:bookmarkStart w:id="2" w:name="_Hlk172897093"/>
            <w:bookmarkEnd w:id="1"/>
          </w:p>
        </w:tc>
      </w:tr>
      <w:tr w:rsidR="003B56F3" w14:paraId="38327D36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508F7E3A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1CCBC69F" w14:textId="75DDD6D6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Nome do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LFR SERVIÇOS ADMINISTRATIVOS E FINANCEIROS LTDA (RACCO)</w:t>
                  </w:r>
                </w:p>
              </w:tc>
            </w:tr>
          </w:tbl>
          <w:p w14:paraId="7A134D94" w14:textId="6F61FA49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583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5"/>
            </w:tblGrid>
            <w:tr w:rsidR="006A67A3" w:rsidRPr="006A67A3" w14:paraId="75D594BF" w14:textId="77777777" w:rsidTr="006A67A3">
              <w:tc>
                <w:tcPr>
                  <w:tcW w:w="5835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6C9D9E7A" w14:textId="0E588B1F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Código de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TFDIR2</w:t>
                  </w:r>
                </w:p>
              </w:tc>
            </w:tr>
          </w:tbl>
          <w:p w14:paraId="51940FE4" w14:textId="7B9DB7B5" w:rsidR="003B56F3" w:rsidRDefault="003B56F3" w:rsidP="003820A9">
            <w:pPr>
              <w:jc w:val="left"/>
              <w:rPr>
                <w:color w:val="434343"/>
              </w:rPr>
            </w:pPr>
          </w:p>
        </w:tc>
      </w:tr>
      <w:tr w:rsidR="003B56F3" w14:paraId="76A758F1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327D0738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65741CAD" w14:textId="5A87C0E2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Nome do projeto: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Banco De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Hrs</w:t>
                  </w:r>
                  <w:proofErr w:type="spellEnd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Adtv</w:t>
                  </w:r>
                  <w:proofErr w:type="spellEnd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 /5711</w:t>
                  </w:r>
                </w:p>
              </w:tc>
            </w:tr>
          </w:tbl>
          <w:p w14:paraId="03FA633A" w14:textId="155B2A58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583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835"/>
            </w:tblGrid>
            <w:tr w:rsidR="006A67A3" w:rsidRPr="006A67A3" w14:paraId="0F5E9647" w14:textId="77777777" w:rsidTr="006A67A3">
              <w:tc>
                <w:tcPr>
                  <w:tcW w:w="5835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3F9D44A0" w14:textId="56C63E80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Código do projeto: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TFDIR20007</w:t>
                  </w:r>
                </w:p>
              </w:tc>
            </w:tr>
          </w:tbl>
          <w:p w14:paraId="37BD5D0C" w14:textId="65350F6A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2DD5133F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0D0C0F9D" w14:textId="1F873B18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Segmento cliente: </w:t>
            </w:r>
            <w:r w:rsidR="007261C3" w:rsidRPr="007261C3"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22BFA978" w14:textId="77777777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Unidade TOTVS: </w:t>
            </w:r>
            <w:r>
              <w:t>TOTVS Curitiba</w:t>
            </w:r>
          </w:p>
        </w:tc>
      </w:tr>
      <w:tr w:rsidR="003B56F3" w14:paraId="71933DB8" w14:textId="77777777" w:rsidTr="003820A9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825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1AABEFDF" w14:textId="77777777" w:rsidTr="006A67A3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4C956762" w14:textId="59D0B2C1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Data: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21/07/2025</w:t>
                  </w:r>
                </w:p>
              </w:tc>
            </w:tr>
          </w:tbl>
          <w:p w14:paraId="625029A2" w14:textId="59E8A1D6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14:paraId="385A0C36" w14:textId="33CB5443" w:rsidR="003B56F3" w:rsidRDefault="003B56F3" w:rsidP="003820A9">
            <w:pPr>
              <w:jc w:val="left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6A67A3">
              <w:t>005711</w:t>
            </w:r>
          </w:p>
        </w:tc>
      </w:tr>
      <w:tr w:rsidR="003B56F3" w14:paraId="6033E1B2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61CAB087" w14:textId="77777777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49AF3680" w14:textId="3E23C9BA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Gerente/Coordenador TOTVS: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Marcelo Ribeiro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Zubelli</w:t>
                  </w:r>
                  <w:proofErr w:type="spellEnd"/>
                </w:p>
              </w:tc>
            </w:tr>
          </w:tbl>
          <w:p w14:paraId="38B3AE56" w14:textId="2E0D2773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0EEFF2BB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250"/>
            </w:tblGrid>
            <w:tr w:rsidR="006A67A3" w:rsidRPr="006A67A3" w14:paraId="036FCBBC" w14:textId="77777777">
              <w:tc>
                <w:tcPr>
                  <w:tcW w:w="8250" w:type="dxa"/>
                  <w:tcBorders>
                    <w:top w:val="single" w:sz="6" w:space="0" w:color="ED9C2E"/>
                    <w:left w:val="single" w:sz="6" w:space="0" w:color="ED9C2E"/>
                    <w:bottom w:val="single" w:sz="6" w:space="0" w:color="ED9C2E"/>
                    <w:right w:val="single" w:sz="6" w:space="0" w:color="ED9C2E"/>
                  </w:tcBorders>
                  <w:vAlign w:val="center"/>
                  <w:hideMark/>
                </w:tcPr>
                <w:p w14:paraId="3DAF26C9" w14:textId="01CEA3C4" w:rsidR="006A67A3" w:rsidRPr="006A67A3" w:rsidRDefault="003B56F3" w:rsidP="006A67A3">
                  <w:pPr>
                    <w:jc w:val="left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</w:rPr>
                  </w:pPr>
                  <w:r>
                    <w:rPr>
                      <w:b/>
                      <w:color w:val="434343"/>
                    </w:rPr>
                    <w:t xml:space="preserve">Gerente/Coordenador cliente: </w:t>
                  </w:r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 xml:space="preserve">Wellington José </w:t>
                  </w:r>
                  <w:proofErr w:type="spellStart"/>
                  <w:r w:rsidR="006A67A3" w:rsidRPr="006A67A3">
                    <w:rPr>
                      <w:rFonts w:ascii="Tahoma-Bold" w:eastAsia="Times New Roman" w:hAnsi="Tahoma-Bold" w:cs="Times New Roman"/>
                      <w:b/>
                      <w:bCs/>
                      <w:color w:val="000000"/>
                    </w:rPr>
                    <w:t>Sverzut</w:t>
                  </w:r>
                  <w:proofErr w:type="spellEnd"/>
                </w:p>
              </w:tc>
            </w:tr>
          </w:tbl>
          <w:p w14:paraId="41665C4E" w14:textId="3EF45008" w:rsidR="003B56F3" w:rsidRDefault="003B56F3" w:rsidP="003820A9">
            <w:pPr>
              <w:jc w:val="left"/>
              <w:rPr>
                <w:b/>
                <w:color w:val="434343"/>
              </w:rPr>
            </w:pPr>
          </w:p>
        </w:tc>
      </w:tr>
      <w:tr w:rsidR="003B56F3" w14:paraId="74E8083C" w14:textId="77777777" w:rsidTr="003820A9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14:paraId="263FB3F8" w14:textId="77777777" w:rsidR="003B56F3" w:rsidRDefault="003B56F3" w:rsidP="003820A9">
            <w:pPr>
              <w:jc w:val="left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Desenvolvedor: </w:t>
            </w:r>
            <w:r>
              <w:rPr>
                <w:color w:val="808080"/>
              </w:rPr>
              <w:t>Tiago Cunha</w:t>
            </w:r>
          </w:p>
        </w:tc>
      </w:tr>
      <w:bookmarkEnd w:id="2"/>
    </w:tbl>
    <w:p w14:paraId="54A243D7" w14:textId="77777777" w:rsidR="000D68D4" w:rsidRDefault="000D68D4">
      <w:pPr>
        <w:pStyle w:val="Ttulo1"/>
      </w:pPr>
    </w:p>
    <w:p w14:paraId="54A243D8" w14:textId="77777777" w:rsidR="000D68D4" w:rsidRDefault="00CE397E">
      <w:pPr>
        <w:pStyle w:val="Ttulo1"/>
      </w:pPr>
      <w:r>
        <w:t>Roteiro</w:t>
      </w:r>
    </w:p>
    <w:p w14:paraId="641ED47D" w14:textId="77777777" w:rsidR="008425B8" w:rsidRDefault="008425B8" w:rsidP="008425B8"/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8425B8" w:rsidRPr="00CD43E3" w14:paraId="0765B5E4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CF03D1F" w14:textId="6E5916C5" w:rsidR="008425B8" w:rsidRPr="00CD43E3" w:rsidRDefault="008425B8" w:rsidP="00362961">
            <w:p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CD43E3">
              <w:rPr>
                <w:b/>
                <w:iCs/>
                <w:color w:val="434343"/>
              </w:rPr>
              <w:t xml:space="preserve">Aplicação </w:t>
            </w:r>
            <w:r>
              <w:rPr>
                <w:b/>
                <w:iCs/>
                <w:color w:val="434343"/>
              </w:rPr>
              <w:t>d</w:t>
            </w:r>
            <w:r w:rsidRPr="00CD43E3">
              <w:rPr>
                <w:b/>
                <w:iCs/>
                <w:color w:val="434343"/>
              </w:rPr>
              <w:t>a customização</w:t>
            </w:r>
            <w:r>
              <w:rPr>
                <w:b/>
                <w:iCs/>
                <w:color w:val="434343"/>
              </w:rPr>
              <w:t xml:space="preserve"> – </w:t>
            </w:r>
            <w:r w:rsidR="00347812">
              <w:rPr>
                <w:b/>
                <w:iCs/>
                <w:color w:val="434343"/>
              </w:rPr>
              <w:t>Distribuir OP</w:t>
            </w:r>
          </w:p>
        </w:tc>
      </w:tr>
      <w:tr w:rsidR="008425B8" w:rsidRPr="00CD43E3" w14:paraId="01C1AF35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218B35C1" w14:textId="77777777" w:rsidR="00EC53A8" w:rsidRDefault="00EC53A8" w:rsidP="00EC53A8">
            <w:pPr>
              <w:spacing w:before="240" w:after="240" w:line="360" w:lineRule="auto"/>
              <w:ind w:firstLine="357"/>
              <w:rPr>
                <w:iCs/>
                <w:color w:val="auto"/>
              </w:rPr>
            </w:pPr>
          </w:p>
          <w:p w14:paraId="2ED2EC5C" w14:textId="77777777" w:rsidR="00FA3DCD" w:rsidRPr="00FA3DCD" w:rsidRDefault="00E23A17" w:rsidP="00FA3DCD">
            <w:pPr>
              <w:rPr>
                <w:rFonts w:eastAsia="Times New Roman"/>
                <w:color w:val="000000"/>
              </w:rPr>
            </w:pPr>
            <w:r>
              <w:rPr>
                <w:iCs/>
                <w:color w:val="auto"/>
              </w:rPr>
              <w:tab/>
            </w:r>
            <w:r w:rsidR="00FA3DCD" w:rsidRPr="00FA3DCD">
              <w:rPr>
                <w:rFonts w:eastAsia="Times New Roman"/>
                <w:color w:val="000000"/>
              </w:rPr>
              <w:t>Ao efetuar a manutenção de empenhos múltiplos, na rotina MATA381, será necessário implementar uma customização via EXECAUTO para identificar fia FEFO (primeiro que vence) o melhor lote para atender os produtos empenhados, e gravar no campo “LOTE” dos empenhos em aberto.</w:t>
            </w:r>
          </w:p>
          <w:p w14:paraId="6CC2560B" w14:textId="77777777" w:rsidR="00FA3DCD" w:rsidRPr="00FA3DCD" w:rsidRDefault="00FA3DCD" w:rsidP="00FA3DCD">
            <w:pPr>
              <w:jc w:val="left"/>
              <w:rPr>
                <w:rFonts w:eastAsia="Times New Roman"/>
                <w:color w:val="000000"/>
              </w:rPr>
            </w:pPr>
            <w:r w:rsidRPr="00FA3DCD">
              <w:rPr>
                <w:rFonts w:eastAsia="Times New Roman"/>
                <w:color w:val="000000"/>
              </w:rPr>
              <w:t>Para isso, implementar dentro da Manutenção de Empenhos (função alterar) uma rotina em outras ações – verificar estoque, quando esta função é acionada a customização fará a consulta de saldos por lote para retornar o lote indicado no empenho.</w:t>
            </w:r>
          </w:p>
          <w:p w14:paraId="63FFA752" w14:textId="766BCEEA" w:rsidR="008425B8" w:rsidRPr="00CD43E3" w:rsidRDefault="00FA3DCD" w:rsidP="00FA3DCD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FA3DCD">
              <w:rPr>
                <w:rFonts w:eastAsia="Times New Roman"/>
                <w:color w:val="000000"/>
              </w:rPr>
              <w:t>Se todos os itens do empenho estiverem com o campo LOTE preenchido, significa que há estoque suficiente para atender a Ordem de Produção, a customização deverá indicar em um campo customizado que a Ordem de Produção está com estoque TOTAL, se somente alguns produtos tiverem saldo – o status na Ordem de Produção será PARCIAL.</w:t>
            </w:r>
            <w:r w:rsidRPr="00FA3DC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425B8" w:rsidRPr="00CD43E3">
              <w:rPr>
                <w:iCs/>
                <w:color w:val="auto"/>
              </w:rPr>
              <w:t xml:space="preserve">Para a aplicação da customização </w:t>
            </w:r>
            <w:r w:rsidR="008425B8">
              <w:rPr>
                <w:iCs/>
                <w:color w:val="auto"/>
              </w:rPr>
              <w:t>no</w:t>
            </w:r>
            <w:r w:rsidR="008425B8" w:rsidRPr="00CD43E3">
              <w:rPr>
                <w:iCs/>
                <w:color w:val="auto"/>
              </w:rPr>
              <w:t xml:space="preserve"> ambiente do cliente, três passos devem ser seguidos.</w:t>
            </w:r>
          </w:p>
          <w:p w14:paraId="61C2D72B" w14:textId="77777777" w:rsidR="008425B8" w:rsidRPr="00CD43E3" w:rsidRDefault="008425B8" w:rsidP="008425B8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FF0000"/>
              </w:rPr>
            </w:pPr>
            <w:r w:rsidRPr="00CD43E3">
              <w:rPr>
                <w:iCs/>
                <w:color w:val="auto"/>
              </w:rPr>
              <w:t>Aplicação dos dicionários de dados;</w:t>
            </w:r>
          </w:p>
          <w:p w14:paraId="0A519241" w14:textId="49B50B5D" w:rsidR="00EC53A8" w:rsidRPr="002E4C98" w:rsidRDefault="008425B8" w:rsidP="00362961">
            <w:pPr>
              <w:pStyle w:val="PargrafodaLista"/>
              <w:numPr>
                <w:ilvl w:val="0"/>
                <w:numId w:val="4"/>
              </w:numPr>
              <w:spacing w:before="240" w:after="240" w:line="360" w:lineRule="auto"/>
              <w:rPr>
                <w:iCs/>
                <w:color w:val="auto"/>
              </w:rPr>
            </w:pPr>
            <w:r w:rsidRPr="00CD43E3">
              <w:rPr>
                <w:iCs/>
                <w:color w:val="auto"/>
              </w:rPr>
              <w:t>Aplicação de patch de fontes</w:t>
            </w:r>
            <w:r>
              <w:rPr>
                <w:iCs/>
                <w:color w:val="auto"/>
              </w:rPr>
              <w:t xml:space="preserve"> customizados</w:t>
            </w:r>
            <w:r w:rsidRPr="00CD43E3">
              <w:rPr>
                <w:iCs/>
                <w:color w:val="auto"/>
              </w:rPr>
              <w:t>;</w:t>
            </w:r>
          </w:p>
          <w:p w14:paraId="05ED28E3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00E488A8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7B8C26C7" w14:textId="77777777" w:rsidR="00EC53A8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545D8AA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2D06723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3DA16527" w14:textId="77777777" w:rsidR="000409EF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4317C3DC" w14:textId="7F11E24A" w:rsidR="000409EF" w:rsidRPr="00CF5A1A" w:rsidRDefault="000409EF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</w:tc>
      </w:tr>
      <w:tr w:rsidR="008425B8" w:rsidRPr="00CD43E3" w14:paraId="749E9793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E6B4763" w14:textId="77777777" w:rsidR="008425B8" w:rsidRPr="00CD43E3" w:rsidRDefault="008425B8" w:rsidP="00362961">
            <w:pPr>
              <w:spacing w:line="360" w:lineRule="auto"/>
            </w:pPr>
          </w:p>
        </w:tc>
      </w:tr>
      <w:tr w:rsidR="00EC53A8" w:rsidRPr="00CD43E3" w14:paraId="406B88E7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1BE878B5" w14:textId="3114B1BE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bookmarkStart w:id="3" w:name="_Hlk141820373"/>
            <w:r w:rsidRPr="00EC53A8">
              <w:rPr>
                <w:b/>
                <w:iCs/>
                <w:color w:val="434343"/>
              </w:rPr>
              <w:t>Aplicação dos dicionários de dados</w:t>
            </w:r>
          </w:p>
        </w:tc>
      </w:tr>
      <w:tr w:rsidR="00EC53A8" w:rsidRPr="00CD43E3" w14:paraId="7F83D35D" w14:textId="77777777" w:rsidTr="00362961">
        <w:trPr>
          <w:trHeight w:val="842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786FD4E4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Inicialmente</w:t>
            </w:r>
            <w:r w:rsidRPr="00CD43E3">
              <w:rPr>
                <w:iCs/>
                <w:color w:val="auto"/>
              </w:rPr>
              <w:t xml:space="preserve">, </w:t>
            </w:r>
            <w:r>
              <w:rPr>
                <w:iCs/>
                <w:color w:val="auto"/>
              </w:rPr>
              <w:t xml:space="preserve">copiar os arquivos abaixo na pasta </w:t>
            </w:r>
            <w:r w:rsidRPr="00DB75BF">
              <w:rPr>
                <w:b/>
                <w:bCs/>
                <w:iCs/>
                <w:color w:val="auto"/>
              </w:rPr>
              <w:t>“</w:t>
            </w:r>
            <w:proofErr w:type="spellStart"/>
            <w:r w:rsidRPr="00DB75BF">
              <w:rPr>
                <w:b/>
                <w:bCs/>
                <w:iCs/>
                <w:color w:val="auto"/>
              </w:rPr>
              <w:t>systemload</w:t>
            </w:r>
            <w:proofErr w:type="spellEnd"/>
            <w:r w:rsidRPr="00DB75BF">
              <w:rPr>
                <w:b/>
                <w:bCs/>
                <w:iCs/>
                <w:color w:val="auto"/>
              </w:rPr>
              <w:t>”</w:t>
            </w:r>
            <w:r w:rsidRPr="00CD43E3">
              <w:rPr>
                <w:iCs/>
                <w:color w:val="auto"/>
              </w:rPr>
              <w:t>.</w:t>
            </w:r>
          </w:p>
          <w:p w14:paraId="754719E6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 w:rsidRPr="00645C35">
              <w:rPr>
                <w:iCs/>
                <w:noProof/>
                <w:color w:val="auto"/>
              </w:rPr>
              <w:drawing>
                <wp:inline distT="0" distB="0" distL="0" distR="0" wp14:anchorId="0118427F" wp14:editId="1ABBAA00">
                  <wp:extent cx="1317429" cy="1373816"/>
                  <wp:effectExtent l="0" t="0" r="0" b="0"/>
                  <wp:docPr id="729890034" name="Imagem 1" descr="Interface gráfica do usuário, Texto, Aplicativ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890034" name="Imagem 1" descr="Interface gráfica do usuário, Texto, Aplicativo&#10;&#10;Descrição gerada automa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673" cy="1384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B97C1F" w14:textId="77777777" w:rsidR="00EC53A8" w:rsidRPr="00DB75BF" w:rsidRDefault="00EC53A8" w:rsidP="00362961">
            <w:pPr>
              <w:spacing w:before="240" w:after="240" w:line="360" w:lineRule="auto"/>
              <w:ind w:firstLine="360"/>
              <w:rPr>
                <w:i/>
                <w:color w:val="auto"/>
              </w:rPr>
            </w:pPr>
            <w:r>
              <w:rPr>
                <w:iCs/>
                <w:color w:val="auto"/>
              </w:rPr>
              <w:t xml:space="preserve">Em seguida, através do </w:t>
            </w:r>
            <w:proofErr w:type="spellStart"/>
            <w:r w:rsidRPr="00DB75BF">
              <w:rPr>
                <w:i/>
                <w:color w:val="auto"/>
              </w:rPr>
              <w:t>SmartClient</w:t>
            </w:r>
            <w:proofErr w:type="spellEnd"/>
            <w:r>
              <w:rPr>
                <w:iCs/>
                <w:color w:val="auto"/>
              </w:rPr>
              <w:t xml:space="preserve">, deve-se executar o </w:t>
            </w:r>
            <w:r w:rsidRPr="00645C35">
              <w:rPr>
                <w:b/>
                <w:bCs/>
                <w:iCs/>
                <w:color w:val="auto"/>
              </w:rPr>
              <w:t>UPDDISTR</w:t>
            </w:r>
            <w:r>
              <w:rPr>
                <w:iCs/>
                <w:color w:val="auto"/>
              </w:rPr>
              <w:t xml:space="preserve"> conforme figura 1 e seguir os demais passos até o final da sua execução.</w:t>
            </w:r>
          </w:p>
          <w:p w14:paraId="3DDB9CEF" w14:textId="77777777" w:rsidR="00EC53A8" w:rsidRPr="00CD43E3" w:rsidRDefault="00EC53A8" w:rsidP="00362961">
            <w:pPr>
              <w:keepNext/>
              <w:spacing w:before="240" w:after="240" w:line="360" w:lineRule="auto"/>
              <w:ind w:firstLine="360"/>
            </w:pPr>
            <w:r w:rsidRPr="00CD43E3">
              <w:object w:dxaOrig="4410" w:dyaOrig="4665" w14:anchorId="6C2328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5pt;height:233pt" o:ole="">
                  <v:imagedata r:id="rId9" o:title=""/>
                </v:shape>
                <o:OLEObject Type="Embed" ProgID="PBrush" ShapeID="_x0000_i1025" DrawAspect="Content" ObjectID="_1817118532" r:id="rId10"/>
              </w:object>
            </w:r>
          </w:p>
          <w:p w14:paraId="2D205757" w14:textId="4F0219C8" w:rsidR="00EC53A8" w:rsidRPr="00CD43E3" w:rsidRDefault="009D79EA" w:rsidP="00362961">
            <w:pPr>
              <w:pStyle w:val="Legenda"/>
              <w:spacing w:line="360" w:lineRule="auto"/>
            </w:pPr>
            <w:r>
              <w:t>Captura</w:t>
            </w:r>
            <w:r w:rsidR="00EC53A8" w:rsidRPr="00CD43E3">
              <w:t xml:space="preserve"> </w:t>
            </w:r>
            <w:fldSimple w:instr=" SEQ Figura \* ARABIC ">
              <w:r w:rsidR="001C7848">
                <w:rPr>
                  <w:noProof/>
                </w:rPr>
                <w:t>1</w:t>
              </w:r>
            </w:fldSimple>
            <w:r w:rsidR="00EC53A8" w:rsidRPr="00CD43E3">
              <w:t xml:space="preserve"> - Chamada </w:t>
            </w:r>
            <w:proofErr w:type="spellStart"/>
            <w:r w:rsidR="00EC53A8" w:rsidRPr="00CD43E3">
              <w:t>SmartClient</w:t>
            </w:r>
            <w:proofErr w:type="spellEnd"/>
          </w:p>
          <w:p w14:paraId="4CC36844" w14:textId="77777777" w:rsidR="00EC53A8" w:rsidRPr="00CD43E3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</w:tc>
      </w:tr>
      <w:tr w:rsidR="00EC53A8" w:rsidRPr="00CD43E3" w14:paraId="508107E2" w14:textId="77777777" w:rsidTr="00362961">
        <w:trPr>
          <w:trHeight w:val="362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7F508EBE" w14:textId="77777777" w:rsidR="00EC53A8" w:rsidRPr="00CD43E3" w:rsidRDefault="00EC53A8" w:rsidP="00362961">
            <w:pPr>
              <w:spacing w:line="360" w:lineRule="auto"/>
            </w:pPr>
          </w:p>
        </w:tc>
      </w:tr>
      <w:bookmarkEnd w:id="3"/>
    </w:tbl>
    <w:p w14:paraId="50640836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p w14:paraId="0008D720" w14:textId="77777777" w:rsidR="00EC53A8" w:rsidRDefault="00EC53A8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tbl>
      <w:tblPr>
        <w:tblW w:w="10415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10415"/>
      </w:tblGrid>
      <w:tr w:rsidR="00EC53A8" w14:paraId="7FFD2899" w14:textId="77777777" w:rsidTr="00362961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6E319A66" w14:textId="5766ABB5" w:rsidR="00EC53A8" w:rsidRPr="00EC53A8" w:rsidRDefault="00EC53A8" w:rsidP="00EC53A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 w:rsidRPr="00EC53A8">
              <w:rPr>
                <w:b/>
                <w:iCs/>
                <w:color w:val="434343"/>
              </w:rPr>
              <w:lastRenderedPageBreak/>
              <w:t>Aplicação de patch de fontes customizados</w:t>
            </w:r>
          </w:p>
        </w:tc>
      </w:tr>
      <w:tr w:rsidR="00EC53A8" w14:paraId="4C6D07FE" w14:textId="77777777" w:rsidTr="00362961">
        <w:trPr>
          <w:trHeight w:val="362"/>
        </w:trPr>
        <w:tc>
          <w:tcPr>
            <w:tcW w:w="10415" w:type="dxa"/>
            <w:tcBorders>
              <w:bottom w:val="single" w:sz="8" w:space="0" w:color="ED9C2E"/>
            </w:tcBorders>
          </w:tcPr>
          <w:p w14:paraId="636DB219" w14:textId="77777777" w:rsidR="0084237A" w:rsidRDefault="0084237A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E0B72A4" w14:textId="7686074C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 xml:space="preserve">Fazem parte da customização </w:t>
            </w:r>
            <w:proofErr w:type="gramStart"/>
            <w:r>
              <w:rPr>
                <w:iCs/>
                <w:color w:val="auto"/>
              </w:rPr>
              <w:t>os seguintes fontes</w:t>
            </w:r>
            <w:proofErr w:type="gramEnd"/>
            <w:r>
              <w:rPr>
                <w:iCs/>
                <w:color w:val="auto"/>
              </w:rPr>
              <w:t>:</w:t>
            </w:r>
          </w:p>
          <w:p w14:paraId="386DEC27" w14:textId="77777777" w:rsidR="002A4F6E" w:rsidRDefault="002A4F6E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6A609DE7" w14:textId="77777777" w:rsidR="00FA3DCD" w:rsidRDefault="00FA3DCD" w:rsidP="00D22326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 w:rsidRPr="00FA3DCD">
              <w:rPr>
                <w:iCs/>
                <w:color w:val="auto"/>
              </w:rPr>
              <w:t>custom.apcp002.prw</w:t>
            </w:r>
          </w:p>
          <w:p w14:paraId="160446F3" w14:textId="77777777" w:rsidR="00FA3DCD" w:rsidRDefault="00FA3DCD" w:rsidP="00FA3DCD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 w:rsidRPr="00FA3DCD">
              <w:rPr>
                <w:iCs/>
                <w:color w:val="auto"/>
              </w:rPr>
              <w:t>custom.pe.mata381.prw</w:t>
            </w:r>
          </w:p>
          <w:p w14:paraId="75578EBE" w14:textId="77777777" w:rsidR="00FA3DCD" w:rsidRDefault="00FA3DCD" w:rsidP="00FA3DCD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573B46A1" w14:textId="77777777" w:rsidR="00FA3DCD" w:rsidRPr="00FA3DCD" w:rsidRDefault="00FA3DCD" w:rsidP="00FA3DCD">
            <w:pPr>
              <w:spacing w:before="240" w:after="240" w:line="360" w:lineRule="auto"/>
              <w:ind w:left="720"/>
              <w:rPr>
                <w:iCs/>
                <w:color w:val="auto"/>
              </w:rPr>
            </w:pPr>
          </w:p>
          <w:p w14:paraId="62320162" w14:textId="3B0C057C" w:rsidR="00EC53A8" w:rsidRPr="00FA3DCD" w:rsidRDefault="00D22326" w:rsidP="00FA3DCD">
            <w:pPr>
              <w:pStyle w:val="PargrafodaLista"/>
              <w:numPr>
                <w:ilvl w:val="0"/>
                <w:numId w:val="6"/>
              </w:numPr>
              <w:spacing w:before="240" w:after="240" w:line="360" w:lineRule="auto"/>
              <w:rPr>
                <w:iCs/>
                <w:color w:val="auto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0" locked="0" layoutInCell="1" allowOverlap="1" wp14:anchorId="7677CC10" wp14:editId="6C57B886">
                  <wp:simplePos x="0" y="0"/>
                  <wp:positionH relativeFrom="column">
                    <wp:posOffset>4652645</wp:posOffset>
                  </wp:positionH>
                  <wp:positionV relativeFrom="paragraph">
                    <wp:posOffset>212725</wp:posOffset>
                  </wp:positionV>
                  <wp:extent cx="1052195" cy="219075"/>
                  <wp:effectExtent l="0" t="0" r="0" b="9525"/>
                  <wp:wrapNone/>
                  <wp:docPr id="113474351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743519" name="Imagem 11347435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9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64149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C3F3FAF" wp14:editId="3CB4C67E">
                  <wp:simplePos x="0" y="0"/>
                  <wp:positionH relativeFrom="column">
                    <wp:posOffset>2687320</wp:posOffset>
                  </wp:positionH>
                  <wp:positionV relativeFrom="paragraph">
                    <wp:posOffset>187960</wp:posOffset>
                  </wp:positionV>
                  <wp:extent cx="242570" cy="247650"/>
                  <wp:effectExtent l="0" t="0" r="5080" b="0"/>
                  <wp:wrapNone/>
                  <wp:docPr id="1716094956" name="Imagem 1" descr="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094956" name="Imagem 1" descr="Ícone&#10;&#10;Descrição gerada automaticamente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C53A8" w:rsidRPr="00FA3DCD">
              <w:rPr>
                <w:iCs/>
                <w:color w:val="auto"/>
              </w:rPr>
              <w:t>Para disponibilizar as rotinas customizadas no ambiente do cliente, deve-se realizar a aplicação do pa</w:t>
            </w:r>
            <w:r w:rsidR="002A4F6E" w:rsidRPr="00FA3DCD">
              <w:rPr>
                <w:iCs/>
                <w:color w:val="auto"/>
              </w:rPr>
              <w:t>tch</w:t>
            </w:r>
            <w:r w:rsidR="00EC53A8" w:rsidRPr="00FA3DCD">
              <w:rPr>
                <w:iCs/>
                <w:color w:val="auto"/>
              </w:rPr>
              <w:t xml:space="preserve"> </w:t>
            </w:r>
            <w:proofErr w:type="gramStart"/>
            <w:r w:rsidR="00EC53A8" w:rsidRPr="00FA3DCD">
              <w:rPr>
                <w:b/>
                <w:bCs/>
                <w:iCs/>
                <w:color w:val="auto"/>
              </w:rPr>
              <w:t>v</w:t>
            </w:r>
            <w:r w:rsidR="002E4C98" w:rsidRPr="00FA3DCD">
              <w:rPr>
                <w:b/>
                <w:bCs/>
                <w:iCs/>
                <w:color w:val="auto"/>
              </w:rPr>
              <w:t>1</w:t>
            </w:r>
            <w:r w:rsidR="00B81A02" w:rsidRPr="00FA3DCD">
              <w:rPr>
                <w:b/>
                <w:bCs/>
                <w:iCs/>
                <w:color w:val="auto"/>
              </w:rPr>
              <w:t>_</w:t>
            </w:r>
            <w:r w:rsidRPr="00FA3DCD">
              <w:rPr>
                <w:b/>
                <w:bCs/>
                <w:iCs/>
                <w:color w:val="auto"/>
              </w:rPr>
              <w:t>distribuir_op</w:t>
            </w:r>
            <w:r w:rsidR="00EC53A8" w:rsidRPr="00FA3DCD">
              <w:rPr>
                <w:b/>
                <w:bCs/>
                <w:iCs/>
                <w:color w:val="auto"/>
              </w:rPr>
              <w:t>.ptm</w:t>
            </w:r>
            <w:r w:rsidR="00EC53A8" w:rsidRPr="00FA3DCD">
              <w:rPr>
                <w:iCs/>
                <w:color w:val="auto"/>
              </w:rPr>
              <w:t xml:space="preserve">, </w:t>
            </w:r>
            <w:r w:rsidR="00217CAD" w:rsidRPr="00FA3DCD">
              <w:rPr>
                <w:iCs/>
                <w:color w:val="auto"/>
              </w:rPr>
              <w:t xml:space="preserve">  </w:t>
            </w:r>
            <w:proofErr w:type="gramEnd"/>
            <w:r w:rsidR="00C232E2" w:rsidRPr="00FA3DCD">
              <w:rPr>
                <w:iCs/>
                <w:color w:val="auto"/>
              </w:rPr>
              <w:t>a</w:t>
            </w:r>
            <w:r w:rsidR="00EC53A8" w:rsidRPr="00FA3DCD">
              <w:rPr>
                <w:iCs/>
                <w:color w:val="auto"/>
              </w:rPr>
              <w:t>través do aplicativo</w:t>
            </w:r>
            <w:r w:rsidR="007B7023" w:rsidRPr="00FA3DCD">
              <w:rPr>
                <w:iCs/>
                <w:color w:val="auto"/>
              </w:rPr>
              <w:t xml:space="preserve">       </w:t>
            </w:r>
            <w:r w:rsidR="00EC53A8" w:rsidRPr="00FA3DCD">
              <w:rPr>
                <w:iCs/>
                <w:color w:val="auto"/>
              </w:rPr>
              <w:t xml:space="preserve"> </w:t>
            </w:r>
            <w:proofErr w:type="spellStart"/>
            <w:r w:rsidR="00EC53A8" w:rsidRPr="00FA3DCD">
              <w:rPr>
                <w:iCs/>
                <w:color w:val="0070C0"/>
              </w:rPr>
              <w:t>VSCode</w:t>
            </w:r>
            <w:proofErr w:type="spellEnd"/>
            <w:r w:rsidR="00217CAD" w:rsidRPr="00FA3DCD">
              <w:rPr>
                <w:iCs/>
                <w:color w:val="auto"/>
              </w:rPr>
              <w:t xml:space="preserve"> </w:t>
            </w:r>
            <w:r w:rsidR="00EC53A8" w:rsidRPr="00FA3DCD">
              <w:rPr>
                <w:iCs/>
                <w:color w:val="auto"/>
              </w:rPr>
              <w:t xml:space="preserve">ou da funcionalidade </w:t>
            </w:r>
            <w:r w:rsidR="007B7023" w:rsidRPr="00FA3DCD">
              <w:rPr>
                <w:iCs/>
                <w:color w:val="auto"/>
              </w:rPr>
              <w:t xml:space="preserve">  </w:t>
            </w:r>
            <w:r w:rsidR="003B230F" w:rsidRPr="00FA3DCD">
              <w:rPr>
                <w:iCs/>
                <w:color w:val="auto"/>
              </w:rPr>
              <w:t xml:space="preserve">                           </w:t>
            </w:r>
            <w:r w:rsidR="00EC53A8" w:rsidRPr="00FA3DCD">
              <w:rPr>
                <w:iCs/>
                <w:color w:val="auto"/>
              </w:rPr>
              <w:t>do</w:t>
            </w:r>
            <w:r w:rsidR="0084237A" w:rsidRPr="00FA3DCD">
              <w:rPr>
                <w:iCs/>
                <w:color w:val="auto"/>
              </w:rPr>
              <w:t xml:space="preserve"> T-CLOUD.</w:t>
            </w:r>
          </w:p>
          <w:p w14:paraId="336C0649" w14:textId="67B50C39" w:rsidR="00EC53A8" w:rsidRPr="00D37D7B" w:rsidRDefault="00EC53A8" w:rsidP="00362961">
            <w:pPr>
              <w:spacing w:before="240" w:after="240" w:line="360" w:lineRule="auto"/>
              <w:rPr>
                <w:iCs/>
                <w:color w:val="auto"/>
              </w:rPr>
            </w:pPr>
          </w:p>
          <w:p w14:paraId="5239F7C2" w14:textId="6A49429A" w:rsidR="00EC53A8" w:rsidRPr="00D37D7B" w:rsidRDefault="00EC53A8" w:rsidP="00362961">
            <w:pPr>
              <w:pStyle w:val="PargrafodaLista"/>
              <w:spacing w:before="240" w:after="240" w:line="360" w:lineRule="auto"/>
              <w:ind w:left="1080"/>
              <w:rPr>
                <w:iCs/>
                <w:color w:val="auto"/>
              </w:rPr>
            </w:pPr>
          </w:p>
          <w:p w14:paraId="14E2B422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582529FB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24C873C7" w14:textId="77777777" w:rsidR="00EC53A8" w:rsidRDefault="00EC53A8" w:rsidP="00362961">
            <w:pPr>
              <w:spacing w:before="240" w:after="240" w:line="360" w:lineRule="auto"/>
              <w:ind w:firstLine="360"/>
              <w:rPr>
                <w:iCs/>
                <w:color w:val="auto"/>
              </w:rPr>
            </w:pPr>
          </w:p>
          <w:p w14:paraId="390E5ADB" w14:textId="77777777" w:rsidR="00EC53A8" w:rsidRPr="00E73F13" w:rsidRDefault="00EC53A8" w:rsidP="00362961">
            <w:pPr>
              <w:spacing w:before="240" w:after="240" w:line="360" w:lineRule="auto"/>
              <w:ind w:firstLine="360"/>
              <w:rPr>
                <w:b/>
                <w:iCs/>
                <w:color w:val="auto"/>
              </w:rPr>
            </w:pPr>
          </w:p>
          <w:p w14:paraId="601BFD8F" w14:textId="77777777" w:rsidR="00EC53A8" w:rsidRDefault="00EC53A8" w:rsidP="00362961"/>
          <w:p w14:paraId="718C544D" w14:textId="77777777" w:rsidR="0084237A" w:rsidRDefault="0084237A" w:rsidP="00362961"/>
          <w:p w14:paraId="014A6D1A" w14:textId="77777777" w:rsidR="0084237A" w:rsidRDefault="0084237A" w:rsidP="00362961"/>
          <w:p w14:paraId="76C05AEC" w14:textId="77777777" w:rsidR="0084237A" w:rsidRDefault="0084237A" w:rsidP="00362961"/>
        </w:tc>
      </w:tr>
    </w:tbl>
    <w:p w14:paraId="27FAFF82" w14:textId="385F753E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  <w:r>
        <w:rPr>
          <w:rFonts w:ascii="Arial Narrow" w:eastAsia="Arial Narrow" w:hAnsi="Arial Narrow" w:cs="Arial Narrow"/>
          <w:i/>
          <w:color w:val="000000"/>
          <w:sz w:val="22"/>
          <w:szCs w:val="22"/>
        </w:rPr>
        <w:br w:type="page"/>
      </w:r>
    </w:p>
    <w:p w14:paraId="6C1B8A1B" w14:textId="77777777" w:rsidR="00357AC6" w:rsidRDefault="00357AC6">
      <w:pP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0"/>
        <w:tblW w:w="10415" w:type="dxa"/>
        <w:tblInd w:w="0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415"/>
      </w:tblGrid>
      <w:tr w:rsidR="000D68D4" w14:paraId="54A243DB" w14:textId="77777777" w:rsidTr="001425A2">
        <w:trPr>
          <w:trHeight w:val="443"/>
        </w:trPr>
        <w:tc>
          <w:tcPr>
            <w:tcW w:w="10415" w:type="dxa"/>
            <w:shd w:val="clear" w:color="auto" w:fill="F2F2F2"/>
            <w:vAlign w:val="center"/>
          </w:tcPr>
          <w:p w14:paraId="54A243DA" w14:textId="63E45F59" w:rsidR="000D68D4" w:rsidRPr="004D59DF" w:rsidRDefault="004D59DF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  <w:sz w:val="16"/>
                <w:szCs w:val="16"/>
              </w:rPr>
            </w:pPr>
            <w:r>
              <w:rPr>
                <w:b/>
                <w:iCs/>
                <w:color w:val="434343"/>
              </w:rPr>
              <w:t>Dicionário de Dados</w:t>
            </w:r>
          </w:p>
        </w:tc>
      </w:tr>
      <w:tr w:rsidR="00ED26C9" w:rsidRPr="00ED26C9" w14:paraId="54A243DD" w14:textId="77777777" w:rsidTr="001425A2">
        <w:trPr>
          <w:trHeight w:val="721"/>
        </w:trPr>
        <w:tc>
          <w:tcPr>
            <w:tcW w:w="10415" w:type="dxa"/>
            <w:vMerge w:val="restart"/>
            <w:tcBorders>
              <w:bottom w:val="single" w:sz="4" w:space="0" w:color="ED9C2E"/>
            </w:tcBorders>
          </w:tcPr>
          <w:p w14:paraId="485111AB" w14:textId="77777777" w:rsidR="00865798" w:rsidRDefault="00865798" w:rsidP="00CC157C">
            <w:pPr>
              <w:autoSpaceDE w:val="0"/>
              <w:autoSpaceDN w:val="0"/>
              <w:adjustRightInd w:val="0"/>
              <w:jc w:val="left"/>
              <w:rPr>
                <w:rFonts w:ascii="Lato-Regular" w:hAnsi="Lato-Regular" w:cs="Lato-Regular"/>
                <w:color w:val="auto"/>
              </w:rPr>
            </w:pPr>
          </w:p>
          <w:p w14:paraId="50E86ED1" w14:textId="77777777" w:rsidR="0055552A" w:rsidRPr="00C34F2E" w:rsidRDefault="0055552A" w:rsidP="00C34F2E">
            <w:pPr>
              <w:pStyle w:val="SemEspaamento"/>
              <w:ind w:left="1080"/>
              <w:rPr>
                <w:color w:val="auto"/>
              </w:rPr>
            </w:pPr>
          </w:p>
          <w:p w14:paraId="0D171193" w14:textId="3BED6867" w:rsidR="00524401" w:rsidRDefault="00127B72" w:rsidP="00C104E4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 xml:space="preserve">Tabelas </w:t>
            </w:r>
            <w:r w:rsidR="004D59DF">
              <w:rPr>
                <w:b/>
                <w:bCs/>
                <w:color w:val="auto"/>
                <w:u w:val="single"/>
              </w:rPr>
              <w:t>Customizadas</w:t>
            </w:r>
          </w:p>
          <w:p w14:paraId="1E087DC8" w14:textId="77777777" w:rsidR="00524401" w:rsidRDefault="00524401" w:rsidP="006B49AC">
            <w:pPr>
              <w:jc w:val="left"/>
              <w:rPr>
                <w:rFonts w:ascii="Calibri" w:eastAsia="Times New Roman" w:hAnsi="Calibri" w:cs="Calibri"/>
                <w:b/>
                <w:bCs/>
                <w:color w:val="auto"/>
                <w:sz w:val="22"/>
                <w:szCs w:val="22"/>
              </w:rPr>
            </w:pPr>
          </w:p>
          <w:p w14:paraId="6FA64AE7" w14:textId="36504D20" w:rsidR="0031381B" w:rsidRDefault="0031381B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  <w:r w:rsidRPr="004D59DF">
              <w:rPr>
                <w:b/>
                <w:bCs/>
                <w:color w:val="auto"/>
                <w:u w:val="single"/>
              </w:rPr>
              <w:t>Parâmetros</w:t>
            </w:r>
          </w:p>
          <w:p w14:paraId="7492944D" w14:textId="77777777" w:rsidR="004D59DF" w:rsidRPr="0031381B" w:rsidRDefault="004D59DF" w:rsidP="0031381B">
            <w:pPr>
              <w:pStyle w:val="SemEspaamento"/>
              <w:ind w:left="720"/>
              <w:rPr>
                <w:b/>
                <w:bCs/>
                <w:color w:val="auto"/>
              </w:rPr>
            </w:pPr>
          </w:p>
          <w:tbl>
            <w:tblPr>
              <w:tblW w:w="0" w:type="auto"/>
              <w:tblInd w:w="630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333"/>
              <w:gridCol w:w="6646"/>
              <w:gridCol w:w="1195"/>
            </w:tblGrid>
            <w:tr w:rsidR="0031381B" w:rsidRPr="0031381B" w14:paraId="61E01B02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C44E656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3A453C3F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0D250FE9" w14:textId="77777777" w:rsidR="0031381B" w:rsidRPr="0031381B" w:rsidRDefault="0031381B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31381B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>Conteúdo</w:t>
                  </w:r>
                </w:p>
              </w:tc>
            </w:tr>
            <w:tr w:rsidR="0031381B" w:rsidRPr="0031381B" w14:paraId="3577AE96" w14:textId="77777777" w:rsidTr="00C84277">
              <w:trPr>
                <w:trHeight w:val="453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D7912DC" w14:textId="7C8ACB99" w:rsidR="0031381B" w:rsidRPr="0031381B" w:rsidRDefault="005F69B5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C8482C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MV_XVLDD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IS</w:t>
                  </w: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8D57AC8" w14:textId="65884923" w:rsidR="0031381B" w:rsidRPr="0031381B" w:rsidRDefault="005F69B5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5F69B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Indica se deve ser validado que a soma das quantidades nas linhas de distribuição da OP corresponde exatamente à quantidade total distribuída na própria OP.</w:t>
                  </w: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0D4240D" w14:textId="76F07820" w:rsidR="0031381B" w:rsidRPr="0031381B" w:rsidRDefault="00AF63DF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.F.</w:t>
                  </w:r>
                  <w:proofErr w:type="gramEnd"/>
                </w:p>
              </w:tc>
            </w:tr>
            <w:tr w:rsidR="00711987" w:rsidRPr="0031381B" w14:paraId="2965BF01" w14:textId="77777777" w:rsidTr="00C84277">
              <w:trPr>
                <w:trHeight w:val="226"/>
              </w:trPr>
              <w:tc>
                <w:tcPr>
                  <w:tcW w:w="1333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D760472" w14:textId="6762ED48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6646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395419C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19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002E05B" w14:textId="77777777" w:rsidR="00711987" w:rsidRPr="0031381B" w:rsidRDefault="00711987" w:rsidP="0031381B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195A0793" w14:textId="77777777" w:rsidR="0031381B" w:rsidRDefault="0031381B" w:rsidP="0031381B">
            <w:pPr>
              <w:pStyle w:val="SemEspaamento"/>
              <w:rPr>
                <w:color w:val="auto"/>
                <w:u w:val="single"/>
              </w:rPr>
            </w:pPr>
          </w:p>
          <w:p w14:paraId="062875F1" w14:textId="77777777" w:rsidR="00370F56" w:rsidRDefault="00370F56" w:rsidP="00865798">
            <w:pPr>
              <w:pStyle w:val="SemEspaamento"/>
              <w:rPr>
                <w:color w:val="auto"/>
              </w:rPr>
            </w:pPr>
          </w:p>
          <w:p w14:paraId="12FFAE53" w14:textId="6DD5F6B1" w:rsidR="00CD409B" w:rsidRDefault="006B49AC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>
              <w:rPr>
                <w:b/>
                <w:bCs/>
                <w:color w:val="auto"/>
                <w:u w:val="single"/>
              </w:rPr>
              <w:t>Campos Customizados</w:t>
            </w:r>
          </w:p>
          <w:p w14:paraId="5F00874F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tbl>
            <w:tblPr>
              <w:tblW w:w="0" w:type="auto"/>
              <w:tblInd w:w="619" w:type="dxa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1175"/>
              <w:gridCol w:w="1308"/>
              <w:gridCol w:w="4307"/>
              <w:gridCol w:w="537"/>
              <w:gridCol w:w="938"/>
              <w:gridCol w:w="920"/>
            </w:tblGrid>
            <w:tr w:rsidR="005F69B5" w:rsidRPr="00671EAE" w14:paraId="083BD16E" w14:textId="6A5DEB1D" w:rsidTr="005F69B5">
              <w:trPr>
                <w:trHeight w:val="271"/>
              </w:trPr>
              <w:tc>
                <w:tcPr>
                  <w:tcW w:w="11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4E550319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Campo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E64A2BC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Título</w:t>
                  </w:r>
                </w:p>
              </w:tc>
              <w:tc>
                <w:tcPr>
                  <w:tcW w:w="43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65C3D92A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Descrição</w:t>
                  </w:r>
                </w:p>
              </w:tc>
              <w:tc>
                <w:tcPr>
                  <w:tcW w:w="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14:paraId="256F1C6A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671EAE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9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2A1E786" w14:textId="7777777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Tamanho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011B079" w14:textId="4FC4CB3A" w:rsidR="005F69B5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 Decimal</w:t>
                  </w:r>
                </w:p>
              </w:tc>
            </w:tr>
            <w:tr w:rsidR="005F69B5" w:rsidRPr="00671EAE" w14:paraId="2F0B95C2" w14:textId="31ABCBE1" w:rsidTr="00D22326">
              <w:trPr>
                <w:trHeight w:val="358"/>
              </w:trPr>
              <w:tc>
                <w:tcPr>
                  <w:tcW w:w="11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9DE22F4" w14:textId="198A5E07" w:rsidR="005F69B5" w:rsidRPr="00671EAE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 w:rsidRPr="005F69B5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B1_XQTDBAT</w:t>
                  </w: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9EFDB1B" w14:textId="25915D8A" w:rsidR="005F69B5" w:rsidRPr="00671EAE" w:rsidRDefault="00D22326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Qtde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. Batelada</w:t>
                  </w:r>
                </w:p>
              </w:tc>
              <w:tc>
                <w:tcPr>
                  <w:tcW w:w="43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1B58D5F" w14:textId="26EE77B5" w:rsidR="005F69B5" w:rsidRPr="00671EAE" w:rsidRDefault="000409EF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Q</w:t>
                  </w:r>
                  <w:r w:rsidR="00C84277" w:rsidRPr="00C84277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uantidade 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de</w:t>
                  </w:r>
                  <w:r w:rsidR="00C84277" w:rsidRPr="00C84277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 xml:space="preserve"> batelada</w:t>
                  </w: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.</w:t>
                  </w:r>
                </w:p>
              </w:tc>
              <w:tc>
                <w:tcPr>
                  <w:tcW w:w="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CFD6B4D" w14:textId="61D01074" w:rsidR="005F69B5" w:rsidRPr="00671EAE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710A3120" w14:textId="7361FAD1" w:rsidR="005F69B5" w:rsidRPr="00671EAE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1</w:t>
                  </w:r>
                  <w:r w:rsidR="00C84277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26B939E0" w14:textId="386FADC5" w:rsidR="005F69B5" w:rsidRDefault="00C84277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  <w:r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  <w:t>5</w:t>
                  </w:r>
                </w:p>
              </w:tc>
            </w:tr>
            <w:tr w:rsidR="005F69B5" w:rsidRPr="00671EAE" w14:paraId="259B85E6" w14:textId="2AEE16A0" w:rsidTr="005F69B5">
              <w:trPr>
                <w:trHeight w:val="271"/>
              </w:trPr>
              <w:tc>
                <w:tcPr>
                  <w:tcW w:w="1175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4A34B88" w14:textId="77777777" w:rsidR="005F69B5" w:rsidRPr="006B1D3F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130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9556E2" w14:textId="77777777" w:rsidR="005F69B5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430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732DFFD" w14:textId="77777777" w:rsidR="005F69B5" w:rsidRDefault="005F69B5" w:rsidP="00AF63DF">
                  <w:pPr>
                    <w:jc w:val="left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537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65C7B61D" w14:textId="77777777" w:rsidR="005F69B5" w:rsidRPr="00BF51CE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93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39A26222" w14:textId="77777777" w:rsidR="005F69B5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  <w:tc>
                <w:tcPr>
                  <w:tcW w:w="920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</w:tcPr>
                <w:p w14:paraId="0AE6C036" w14:textId="77777777" w:rsidR="005F69B5" w:rsidRDefault="005F69B5" w:rsidP="00AF63DF">
                  <w:pPr>
                    <w:jc w:val="center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</w:rPr>
                  </w:pPr>
                </w:p>
              </w:tc>
            </w:tr>
          </w:tbl>
          <w:p w14:paraId="54B5679E" w14:textId="77777777" w:rsidR="00AF63DF" w:rsidRDefault="00AF63DF" w:rsidP="00BC1056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5FCA50BD" w14:textId="77777777" w:rsidR="006B49AC" w:rsidRDefault="006B49AC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</w:p>
          <w:p w14:paraId="7B5FDF94" w14:textId="745254D3" w:rsidR="00E62789" w:rsidRPr="00F954C0" w:rsidRDefault="00E62789" w:rsidP="00E62789">
            <w:pPr>
              <w:pStyle w:val="SemEspaamento"/>
              <w:ind w:left="720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>Consultas Padrão Customizadas ou Específicas</w:t>
            </w:r>
          </w:p>
          <w:p w14:paraId="251BDBC2" w14:textId="77777777" w:rsidR="00AC0785" w:rsidRDefault="00AC0785" w:rsidP="00C5028F">
            <w:pPr>
              <w:pStyle w:val="SemEspaamento"/>
              <w:rPr>
                <w:color w:val="auto"/>
              </w:rPr>
            </w:pPr>
          </w:p>
          <w:p w14:paraId="3BD3948F" w14:textId="2EC773B8" w:rsidR="00E62789" w:rsidRPr="00E62789" w:rsidRDefault="00E62789" w:rsidP="00E62789">
            <w:pPr>
              <w:pStyle w:val="SemEspaamento"/>
              <w:ind w:left="720"/>
              <w:rPr>
                <w:b/>
                <w:bCs/>
                <w:color w:val="auto"/>
                <w:u w:val="single"/>
              </w:rPr>
            </w:pPr>
            <w:r w:rsidRPr="00E62789">
              <w:rPr>
                <w:b/>
                <w:bCs/>
                <w:color w:val="auto"/>
                <w:u w:val="single"/>
              </w:rPr>
              <w:t>Grupos de Perguntas customizadas</w:t>
            </w:r>
          </w:p>
          <w:p w14:paraId="3EF70D83" w14:textId="77777777" w:rsidR="00E62789" w:rsidRDefault="00E62789" w:rsidP="00E62789">
            <w:pPr>
              <w:pStyle w:val="SemEspaamento"/>
              <w:rPr>
                <w:color w:val="auto"/>
                <w:u w:val="single"/>
              </w:rPr>
            </w:pPr>
          </w:p>
          <w:p w14:paraId="58985C6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545669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50ECCE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17474D5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7DDEFB6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05B28FE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01CD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096091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1B02E0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D85608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1E543DE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61D0FD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D10E0D7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3E3F501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65BD6A9D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2569B39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3637212F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486085C2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038E9B84" w14:textId="77777777" w:rsidR="0018299F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7FA6FA3C" w14:textId="77777777" w:rsidR="0018299F" w:rsidRPr="00E62789" w:rsidRDefault="0018299F" w:rsidP="00E62789">
            <w:pPr>
              <w:pStyle w:val="SemEspaamento"/>
              <w:rPr>
                <w:color w:val="auto"/>
                <w:u w:val="single"/>
              </w:rPr>
            </w:pPr>
          </w:p>
          <w:p w14:paraId="54A243DC" w14:textId="18CFE15B" w:rsidR="004D59DF" w:rsidRPr="00ED26C9" w:rsidRDefault="004D59DF" w:rsidP="004D59DF">
            <w:pPr>
              <w:pStyle w:val="SemEspaamento"/>
              <w:rPr>
                <w:color w:val="auto"/>
              </w:rPr>
            </w:pPr>
          </w:p>
        </w:tc>
      </w:tr>
      <w:tr w:rsidR="000D68D4" w14:paraId="54A243DF" w14:textId="77777777" w:rsidTr="001425A2">
        <w:trPr>
          <w:trHeight w:val="281"/>
        </w:trPr>
        <w:tc>
          <w:tcPr>
            <w:tcW w:w="10415" w:type="dxa"/>
            <w:vMerge/>
            <w:tcBorders>
              <w:bottom w:val="single" w:sz="8" w:space="0" w:color="ED9C2E"/>
            </w:tcBorders>
          </w:tcPr>
          <w:p w14:paraId="54A243DE" w14:textId="77777777" w:rsidR="000D68D4" w:rsidRDefault="000D68D4"/>
        </w:tc>
      </w:tr>
    </w:tbl>
    <w:tbl>
      <w:tblPr>
        <w:tblW w:w="10656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ook w:val="0000" w:firstRow="0" w:lastRow="0" w:firstColumn="0" w:lastColumn="0" w:noHBand="0" w:noVBand="0"/>
      </w:tblPr>
      <w:tblGrid>
        <w:gridCol w:w="10656"/>
      </w:tblGrid>
      <w:tr w:rsidR="0085509C" w14:paraId="085CC995" w14:textId="77777777" w:rsidTr="00AB5CC1">
        <w:trPr>
          <w:trHeight w:val="443"/>
        </w:trPr>
        <w:tc>
          <w:tcPr>
            <w:tcW w:w="10656" w:type="dxa"/>
            <w:shd w:val="clear" w:color="auto" w:fill="F2F2F2"/>
            <w:vAlign w:val="center"/>
          </w:tcPr>
          <w:p w14:paraId="148689AF" w14:textId="79AD2390" w:rsidR="00551F3D" w:rsidRDefault="00C84277" w:rsidP="004D59DF">
            <w:pPr>
              <w:pStyle w:val="PargrafodaLista"/>
              <w:numPr>
                <w:ilvl w:val="0"/>
                <w:numId w:val="5"/>
              </w:numPr>
              <w:jc w:val="center"/>
              <w:rPr>
                <w:b/>
                <w:iCs/>
                <w:color w:val="434343"/>
              </w:rPr>
            </w:pPr>
            <w:r>
              <w:rPr>
                <w:b/>
                <w:iCs/>
                <w:color w:val="434343"/>
              </w:rPr>
              <w:lastRenderedPageBreak/>
              <w:t>Distribuir OP</w:t>
            </w:r>
          </w:p>
        </w:tc>
      </w:tr>
      <w:tr w:rsidR="0085509C" w14:paraId="52B57092" w14:textId="77777777" w:rsidTr="00AB5CC1">
        <w:trPr>
          <w:trHeight w:val="443"/>
        </w:trPr>
        <w:tc>
          <w:tcPr>
            <w:tcW w:w="10656" w:type="dxa"/>
            <w:vAlign w:val="center"/>
          </w:tcPr>
          <w:p w14:paraId="1680DDE4" w14:textId="77777777" w:rsidR="00551F3D" w:rsidRDefault="00551F3D" w:rsidP="00551F3D">
            <w:pPr>
              <w:pStyle w:val="PargrafodaLista"/>
              <w:rPr>
                <w:b/>
                <w:iCs/>
                <w:color w:val="434343"/>
              </w:rPr>
            </w:pPr>
          </w:p>
          <w:p w14:paraId="4F63D9BE" w14:textId="0C5D4848" w:rsidR="00A06390" w:rsidRDefault="00A85108" w:rsidP="009E77D2">
            <w:pPr>
              <w:pStyle w:val="PargrafodaLista"/>
              <w:ind w:right="344"/>
              <w:rPr>
                <w:b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ab/>
            </w:r>
            <w:r w:rsidR="009E77D2" w:rsidRPr="009E77D2">
              <w:rPr>
                <w:bCs/>
                <w:iCs/>
                <w:color w:val="434343"/>
              </w:rPr>
              <w:t xml:space="preserve">O processo de </w:t>
            </w:r>
            <w:r w:rsidR="009E77D2" w:rsidRPr="009E77D2">
              <w:rPr>
                <w:b/>
                <w:iCs/>
                <w:color w:val="434343"/>
              </w:rPr>
              <w:t>“Distribuir OP</w:t>
            </w:r>
            <w:r w:rsidR="009E77D2">
              <w:rPr>
                <w:bCs/>
                <w:iCs/>
                <w:color w:val="434343"/>
              </w:rPr>
              <w:t>”</w:t>
            </w:r>
            <w:r w:rsidR="009E77D2" w:rsidRPr="009E77D2">
              <w:rPr>
                <w:bCs/>
                <w:iCs/>
                <w:color w:val="434343"/>
              </w:rPr>
              <w:t xml:space="preserve"> consiste em fragmentar uma </w:t>
            </w:r>
            <w:r w:rsidR="009E77D2">
              <w:rPr>
                <w:bCs/>
                <w:iCs/>
                <w:color w:val="434343"/>
              </w:rPr>
              <w:t xml:space="preserve">OP </w:t>
            </w:r>
            <w:r w:rsidR="009E77D2" w:rsidRPr="009E77D2">
              <w:rPr>
                <w:bCs/>
                <w:iCs/>
                <w:color w:val="434343"/>
              </w:rPr>
              <w:t>principal em múltiplas Ordens de Produção fracionadas, calculadas de forma automática com base na quantidade total da OP original</w:t>
            </w:r>
            <w:r w:rsidR="009E77D2">
              <w:rPr>
                <w:bCs/>
                <w:iCs/>
                <w:color w:val="434343"/>
              </w:rPr>
              <w:t xml:space="preserve"> </w:t>
            </w:r>
            <w:r w:rsidR="009E77D2" w:rsidRPr="009E77D2">
              <w:rPr>
                <w:b/>
                <w:iCs/>
                <w:color w:val="434343"/>
              </w:rPr>
              <w:t>C2_QUANT</w:t>
            </w:r>
            <w:r w:rsidR="009E77D2">
              <w:rPr>
                <w:b/>
                <w:iCs/>
                <w:color w:val="434343"/>
              </w:rPr>
              <w:t xml:space="preserve"> </w:t>
            </w:r>
            <w:r w:rsidR="009E77D2" w:rsidRPr="009E77D2">
              <w:rPr>
                <w:bCs/>
                <w:iCs/>
                <w:color w:val="434343"/>
              </w:rPr>
              <w:t>dividida pela quantidade por batelada definida para o produto</w:t>
            </w:r>
            <w:r w:rsidR="009E77D2">
              <w:rPr>
                <w:bCs/>
                <w:iCs/>
                <w:color w:val="434343"/>
              </w:rPr>
              <w:t xml:space="preserve"> da OP Principal </w:t>
            </w:r>
            <w:r w:rsidR="009E77D2" w:rsidRPr="009E77D2">
              <w:rPr>
                <w:b/>
                <w:iCs/>
                <w:color w:val="434343"/>
              </w:rPr>
              <w:t>B1_XQTDBAT</w:t>
            </w:r>
          </w:p>
          <w:p w14:paraId="5D0764A7" w14:textId="77777777" w:rsidR="00497ACC" w:rsidRDefault="00497ACC" w:rsidP="009E77D2">
            <w:pPr>
              <w:pStyle w:val="PargrafodaLista"/>
              <w:ind w:right="344"/>
              <w:rPr>
                <w:b/>
                <w:iCs/>
                <w:color w:val="434343"/>
              </w:rPr>
            </w:pPr>
          </w:p>
          <w:p w14:paraId="3C953305" w14:textId="77777777" w:rsidR="00497ACC" w:rsidRDefault="00497ACC" w:rsidP="009E77D2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397"/>
            </w:tblGrid>
            <w:tr w:rsidR="00497ACC" w14:paraId="6F5286C0" w14:textId="77777777" w:rsidTr="000409EF">
              <w:trPr>
                <w:trHeight w:val="281"/>
              </w:trPr>
              <w:tc>
                <w:tcPr>
                  <w:tcW w:w="9397" w:type="dxa"/>
                  <w:shd w:val="clear" w:color="auto" w:fill="D9D9D9" w:themeFill="background1" w:themeFillShade="D9"/>
                </w:tcPr>
                <w:p w14:paraId="1B0A25A2" w14:textId="6E4F2C71" w:rsidR="00497ACC" w:rsidRPr="00497ACC" w:rsidRDefault="00497ACC" w:rsidP="009E77D2">
                  <w:pPr>
                    <w:pStyle w:val="PargrafodaLista"/>
                    <w:ind w:left="0" w:right="344"/>
                    <w:rPr>
                      <w:b/>
                      <w:iCs/>
                      <w:color w:val="434343"/>
                    </w:rPr>
                  </w:pPr>
                  <w:r w:rsidRPr="00497ACC">
                    <w:rPr>
                      <w:b/>
                      <w:iCs/>
                      <w:color w:val="434343"/>
                    </w:rPr>
                    <w:t>Observação:</w:t>
                  </w:r>
                </w:p>
              </w:tc>
            </w:tr>
            <w:tr w:rsidR="00497ACC" w14:paraId="78D875FE" w14:textId="77777777" w:rsidTr="00497ACC">
              <w:trPr>
                <w:trHeight w:val="291"/>
              </w:trPr>
              <w:tc>
                <w:tcPr>
                  <w:tcW w:w="9397" w:type="dxa"/>
                </w:tcPr>
                <w:p w14:paraId="4C08635B" w14:textId="38A6C022" w:rsidR="00497ACC" w:rsidRDefault="00497ACC" w:rsidP="009E77D2">
                  <w:pPr>
                    <w:pStyle w:val="PargrafodaLista"/>
                    <w:ind w:left="0" w:right="344"/>
                    <w:rPr>
                      <w:bCs/>
                      <w:iCs/>
                      <w:color w:val="434343"/>
                    </w:rPr>
                  </w:pPr>
                  <w:r w:rsidRPr="00497ACC">
                    <w:rPr>
                      <w:bCs/>
                      <w:iCs/>
                      <w:color w:val="434343"/>
                    </w:rPr>
                    <w:t xml:space="preserve">Nas capturas abaixo, a rotina de </w:t>
                  </w:r>
                  <w:r w:rsidRPr="00497ACC">
                    <w:rPr>
                      <w:b/>
                      <w:bCs/>
                      <w:iCs/>
                      <w:color w:val="434343"/>
                    </w:rPr>
                    <w:t>Ordens de Produção (MATA650)</w:t>
                  </w:r>
                  <w:r w:rsidRPr="00497ACC">
                    <w:rPr>
                      <w:bCs/>
                      <w:iCs/>
                      <w:color w:val="434343"/>
                    </w:rPr>
                    <w:t xml:space="preserve"> foi acessada pelo </w:t>
                  </w:r>
                  <w:r w:rsidRPr="00497ACC">
                    <w:rPr>
                      <w:b/>
                      <w:bCs/>
                      <w:iCs/>
                      <w:color w:val="434343"/>
                    </w:rPr>
                    <w:t>módulo de Inspeção de Processos</w:t>
                  </w:r>
                  <w:r>
                    <w:rPr>
                      <w:b/>
                      <w:bCs/>
                      <w:iCs/>
                      <w:color w:val="434343"/>
                    </w:rPr>
                    <w:t xml:space="preserve"> (SIGAQIP)</w:t>
                  </w:r>
                  <w:r w:rsidRPr="00497ACC">
                    <w:rPr>
                      <w:bCs/>
                      <w:iCs/>
                      <w:color w:val="434343"/>
                    </w:rPr>
                    <w:t xml:space="preserve">, mas o usuário também pode acessá-la diretamente pelo </w:t>
                  </w:r>
                  <w:r w:rsidRPr="00497ACC">
                    <w:rPr>
                      <w:b/>
                      <w:bCs/>
                      <w:iCs/>
                      <w:color w:val="434343"/>
                    </w:rPr>
                    <w:t>SIGAPCP</w:t>
                  </w:r>
                  <w:r w:rsidRPr="00497ACC">
                    <w:rPr>
                      <w:bCs/>
                      <w:iCs/>
                      <w:color w:val="434343"/>
                    </w:rPr>
                    <w:t>, conforme descrito no fluxo de execução. Ambos os caminhos são válidos, de acordo com a configuração e prática operacional da empresa.</w:t>
                  </w:r>
                </w:p>
              </w:tc>
            </w:tr>
          </w:tbl>
          <w:p w14:paraId="3DC64E54" w14:textId="77777777" w:rsidR="00497ACC" w:rsidRPr="009E77D2" w:rsidRDefault="00497ACC" w:rsidP="009E77D2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p w14:paraId="12CF8019" w14:textId="77777777" w:rsidR="0018299F" w:rsidRPr="0018299F" w:rsidRDefault="0018299F" w:rsidP="0018299F">
            <w:pPr>
              <w:rPr>
                <w:bCs/>
                <w:iCs/>
                <w:color w:val="434343"/>
              </w:rPr>
            </w:pPr>
          </w:p>
          <w:p w14:paraId="6F03CC18" w14:textId="060F579D" w:rsidR="0018299F" w:rsidRPr="009E77D2" w:rsidRDefault="009E77D2" w:rsidP="009E77D2">
            <w:pPr>
              <w:pStyle w:val="Ttulo2"/>
            </w:pPr>
            <w:r>
              <w:t>Fluxo de Execução</w:t>
            </w:r>
          </w:p>
          <w:p w14:paraId="79873A35" w14:textId="57A40781" w:rsidR="00A06390" w:rsidRPr="00DE544C" w:rsidRDefault="00497ACC" w:rsidP="00A06390">
            <w:pPr>
              <w:pStyle w:val="SemEspaamento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  <w:u w:val="single"/>
              </w:rPr>
              <w:t xml:space="preserve">Ordens de Produção </w:t>
            </w:r>
            <w:r w:rsidR="00A06390" w:rsidRPr="005825CA">
              <w:rPr>
                <w:b/>
                <w:bCs/>
                <w:color w:val="auto"/>
                <w:u w:val="single"/>
              </w:rPr>
              <w:t xml:space="preserve">– </w:t>
            </w:r>
            <w:r>
              <w:rPr>
                <w:b/>
                <w:bCs/>
                <w:color w:val="auto"/>
                <w:u w:val="single"/>
              </w:rPr>
              <w:t>MATA650</w:t>
            </w:r>
          </w:p>
          <w:p w14:paraId="5AF331DA" w14:textId="2A54175A" w:rsidR="0018299F" w:rsidRPr="0018299F" w:rsidRDefault="00497ACC" w:rsidP="0018299F">
            <w:pPr>
              <w:pStyle w:val="SemEspaamento"/>
              <w:rPr>
                <w:color w:val="auto"/>
              </w:rPr>
            </w:pPr>
            <w:r>
              <w:rPr>
                <w:color w:val="auto"/>
              </w:rPr>
              <w:t xml:space="preserve">SIGAPCP </w:t>
            </w:r>
            <w:r w:rsidR="00A06390" w:rsidRPr="000F7311">
              <w:rPr>
                <w:color w:val="auto"/>
              </w:rPr>
              <w:sym w:font="Wingdings" w:char="F0E0"/>
            </w:r>
            <w:r w:rsidR="00A06390" w:rsidRPr="000F7311">
              <w:rPr>
                <w:color w:val="auto"/>
              </w:rPr>
              <w:t xml:space="preserve"> </w:t>
            </w:r>
            <w:r w:rsidRPr="00497ACC">
              <w:rPr>
                <w:color w:val="auto"/>
              </w:rPr>
              <w:t xml:space="preserve">Atualizações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Movimentações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Produção </w:t>
            </w:r>
            <w:r w:rsidRPr="000F7311">
              <w:rPr>
                <w:color w:val="auto"/>
              </w:rPr>
              <w:sym w:font="Wingdings" w:char="F0E0"/>
            </w:r>
            <w:r w:rsidRPr="00497ACC">
              <w:rPr>
                <w:color w:val="auto"/>
              </w:rPr>
              <w:t xml:space="preserve"> Ordens de Produção</w:t>
            </w:r>
          </w:p>
          <w:p w14:paraId="6212544E" w14:textId="77777777" w:rsidR="008B1A3F" w:rsidRPr="001551DE" w:rsidRDefault="008B1A3F" w:rsidP="001551DE">
            <w:pPr>
              <w:rPr>
                <w:bCs/>
                <w:iCs/>
                <w:color w:val="434343"/>
              </w:rPr>
            </w:pPr>
          </w:p>
          <w:p w14:paraId="69ACFFF5" w14:textId="0E841234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 xml:space="preserve">Ao acessar a rotina, posicione-se na Ordem de Produção (OP) desejada e, em seguida, selecione </w:t>
            </w:r>
            <w:r w:rsidRPr="009D79EA">
              <w:rPr>
                <w:b/>
                <w:iCs/>
                <w:color w:val="434343"/>
              </w:rPr>
              <w:t xml:space="preserve">"Outras Ações </w:t>
            </w:r>
            <w:r w:rsidRPr="009D79EA">
              <w:rPr>
                <w:b/>
                <w:color w:val="auto"/>
              </w:rPr>
              <w:sym w:font="Wingdings" w:char="F0E0"/>
            </w:r>
            <w:r w:rsidRPr="009D79EA">
              <w:rPr>
                <w:b/>
                <w:color w:val="auto"/>
              </w:rPr>
              <w:t xml:space="preserve"> </w:t>
            </w:r>
            <w:r w:rsidRPr="009D79EA">
              <w:rPr>
                <w:b/>
                <w:iCs/>
                <w:color w:val="434343"/>
              </w:rPr>
              <w:t>Distribuir OP"</w:t>
            </w:r>
            <w:r w:rsidRPr="009D79EA">
              <w:rPr>
                <w:bCs/>
                <w:iCs/>
                <w:color w:val="434343"/>
              </w:rPr>
              <w:t>, conforme ilustrado na Captura 2.</w:t>
            </w:r>
          </w:p>
          <w:p w14:paraId="21A893CF" w14:textId="77777777" w:rsid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CE450B1" w14:textId="794D32F3" w:rsid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Cs/>
                <w:color w:val="434343"/>
              </w:rPr>
              <w:t>Para fins de conhecimento, seguem abaixo as validações que o sistema realiza automaticamente antes da distribuição:</w:t>
            </w:r>
          </w:p>
          <w:p w14:paraId="2D3D4C89" w14:textId="77777777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3C661E1" w14:textId="005C7092" w:rsidR="009D79EA" w:rsidRPr="009D79EA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1 – Valida</w:t>
            </w:r>
            <w:r w:rsidRPr="009D79EA">
              <w:rPr>
                <w:bCs/>
                <w:iCs/>
                <w:color w:val="434343"/>
              </w:rPr>
              <w:t xml:space="preserve"> se a OP está aberta, com base nos campos </w:t>
            </w:r>
            <w:r w:rsidRPr="009D79EA">
              <w:rPr>
                <w:b/>
                <w:iCs/>
                <w:color w:val="434343"/>
              </w:rPr>
              <w:t>C2_DATRF</w:t>
            </w:r>
            <w:r w:rsidRPr="009D79EA">
              <w:rPr>
                <w:bCs/>
                <w:iCs/>
                <w:color w:val="434343"/>
              </w:rPr>
              <w:t xml:space="preserve"> </w:t>
            </w:r>
            <w:r>
              <w:rPr>
                <w:bCs/>
                <w:iCs/>
                <w:color w:val="434343"/>
              </w:rPr>
              <w:t>v</w:t>
            </w:r>
            <w:r w:rsidRPr="009D79EA">
              <w:rPr>
                <w:bCs/>
                <w:iCs/>
                <w:color w:val="434343"/>
              </w:rPr>
              <w:t xml:space="preserve">azio e campo </w:t>
            </w:r>
            <w:r w:rsidRPr="009D79EA">
              <w:rPr>
                <w:b/>
                <w:iCs/>
                <w:color w:val="434343"/>
              </w:rPr>
              <w:t>C2_QUJE</w:t>
            </w:r>
            <w:r w:rsidRPr="009D79EA">
              <w:rPr>
                <w:bCs/>
                <w:iCs/>
                <w:color w:val="434343"/>
              </w:rPr>
              <w:t xml:space="preserve"> igual a 0</w:t>
            </w:r>
            <w:r>
              <w:rPr>
                <w:bCs/>
                <w:iCs/>
                <w:color w:val="434343"/>
              </w:rPr>
              <w:t>.</w:t>
            </w:r>
          </w:p>
          <w:p w14:paraId="19AB651C" w14:textId="3092E6B5" w:rsidR="00A00746" w:rsidRDefault="009D79E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>2 – Valida</w:t>
            </w:r>
            <w:r w:rsidRPr="009D79EA">
              <w:rPr>
                <w:bCs/>
                <w:iCs/>
                <w:color w:val="434343"/>
              </w:rPr>
              <w:t xml:space="preserve"> se o produto vinculado à OP possui o campo </w:t>
            </w:r>
            <w:r w:rsidRPr="009D79EA">
              <w:rPr>
                <w:b/>
                <w:iCs/>
                <w:color w:val="434343"/>
              </w:rPr>
              <w:t>B1_XQTDBAT</w:t>
            </w:r>
            <w:r w:rsidRPr="009D79EA">
              <w:rPr>
                <w:bCs/>
                <w:iCs/>
                <w:color w:val="434343"/>
              </w:rPr>
              <w:t xml:space="preserve"> preenchido com valor superior a zero.</w:t>
            </w:r>
          </w:p>
          <w:p w14:paraId="36626F1B" w14:textId="77777777" w:rsidR="009D79EA" w:rsidRDefault="009D79EA" w:rsidP="009D79EA">
            <w:pPr>
              <w:pStyle w:val="PargrafodaLista"/>
              <w:rPr>
                <w:bCs/>
                <w:iCs/>
                <w:color w:val="434343"/>
              </w:rPr>
            </w:pPr>
          </w:p>
          <w:p w14:paraId="12270577" w14:textId="77777777" w:rsidR="00A00746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AC40928" wp14:editId="5DFB0FE5">
                  <wp:extent cx="5963920" cy="3058376"/>
                  <wp:effectExtent l="19050" t="19050" r="17780" b="27940"/>
                  <wp:docPr id="954069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406960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122" cy="306463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4D6BBA" w14:textId="561717CA" w:rsidR="002C26DB" w:rsidRPr="009D79EA" w:rsidRDefault="009D79EA" w:rsidP="00E4039B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2 – Outras Ações </w:t>
            </w:r>
            <w:r w:rsidRPr="009D79EA">
              <w:rPr>
                <w:color w:val="1F497D" w:themeColor="text2"/>
                <w:sz w:val="18"/>
                <w:szCs w:val="18"/>
              </w:rPr>
              <w:sym w:font="Wingdings" w:char="F0E0"/>
            </w: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 Distribuir OP</w:t>
            </w:r>
          </w:p>
          <w:p w14:paraId="7F6A6BB0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A6A8E48" w14:textId="77777777" w:rsidR="009D79EA" w:rsidRDefault="009D79EA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4BC0D885" w14:textId="68D4EB9D" w:rsidR="00A2527A" w:rsidRPr="00C859FC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A2527A">
              <w:rPr>
                <w:bCs/>
                <w:iCs/>
                <w:color w:val="434343"/>
              </w:rPr>
              <w:t xml:space="preserve">Se a OP estiver apta para distribuição, será exibida uma </w:t>
            </w:r>
            <w:r w:rsidRPr="00A2527A">
              <w:rPr>
                <w:b/>
                <w:bCs/>
                <w:iCs/>
                <w:color w:val="434343"/>
              </w:rPr>
              <w:t>tela contendo as informações principais da OP no cabeçalho</w:t>
            </w:r>
            <w:r w:rsidRPr="00A2527A">
              <w:rPr>
                <w:bCs/>
                <w:iCs/>
                <w:color w:val="434343"/>
              </w:rPr>
              <w:t>, como: número da OP</w:t>
            </w:r>
            <w:r>
              <w:rPr>
                <w:bCs/>
                <w:iCs/>
                <w:color w:val="434343"/>
              </w:rPr>
              <w:t xml:space="preserve"> </w:t>
            </w:r>
            <w:r w:rsidRPr="00A2527A">
              <w:rPr>
                <w:b/>
                <w:iCs/>
                <w:color w:val="434343"/>
              </w:rPr>
              <w:t>C2_NUM + C2_ITEM + C2_SEQUEN</w:t>
            </w:r>
            <w:r>
              <w:rPr>
                <w:bCs/>
                <w:iCs/>
                <w:color w:val="434343"/>
              </w:rPr>
              <w:t>,</w:t>
            </w:r>
            <w:r w:rsidRPr="00A2527A">
              <w:rPr>
                <w:b/>
                <w:iCs/>
                <w:color w:val="434343"/>
              </w:rPr>
              <w:t xml:space="preserve"> </w:t>
            </w:r>
            <w:r w:rsidRPr="00A2527A">
              <w:rPr>
                <w:bCs/>
                <w:iCs/>
                <w:color w:val="434343"/>
              </w:rPr>
              <w:t>data de emissão</w:t>
            </w:r>
            <w:r w:rsidR="00C859FC">
              <w:rPr>
                <w:bCs/>
                <w:iCs/>
                <w:color w:val="434343"/>
              </w:rPr>
              <w:t xml:space="preserve"> </w:t>
            </w:r>
            <w:r w:rsidR="00C859FC" w:rsidRPr="00C859FC">
              <w:rPr>
                <w:b/>
                <w:iCs/>
                <w:color w:val="434343"/>
              </w:rPr>
              <w:t>C2_EMISSA</w:t>
            </w:r>
            <w:r w:rsidRPr="00C859FC">
              <w:rPr>
                <w:bCs/>
                <w:iCs/>
                <w:color w:val="434343"/>
              </w:rPr>
              <w:t xml:space="preserve">, quantidade da OP </w:t>
            </w:r>
            <w:r w:rsidRPr="00C859FC">
              <w:rPr>
                <w:b/>
                <w:iCs/>
                <w:color w:val="434343"/>
              </w:rPr>
              <w:t>C2_QUANT</w:t>
            </w:r>
            <w:r w:rsidRPr="00C859FC">
              <w:rPr>
                <w:bCs/>
                <w:iCs/>
                <w:color w:val="434343"/>
              </w:rPr>
              <w:t xml:space="preserve">, quantidade batelada do produto </w:t>
            </w:r>
            <w:r w:rsidRPr="00C859FC">
              <w:rPr>
                <w:b/>
                <w:iCs/>
                <w:color w:val="434343"/>
              </w:rPr>
              <w:t>B1_XQTDBAT</w:t>
            </w:r>
            <w:r w:rsidRPr="00C859FC">
              <w:rPr>
                <w:bCs/>
                <w:iCs/>
                <w:color w:val="434343"/>
              </w:rPr>
              <w:t>, código</w:t>
            </w:r>
            <w:r w:rsidR="00C859FC" w:rsidRPr="00C859FC">
              <w:rPr>
                <w:bCs/>
                <w:iCs/>
                <w:color w:val="434343"/>
              </w:rPr>
              <w:t xml:space="preserve"> </w:t>
            </w:r>
            <w:r w:rsidR="00C859FC" w:rsidRPr="00C859FC">
              <w:rPr>
                <w:b/>
                <w:iCs/>
                <w:color w:val="434343"/>
              </w:rPr>
              <w:t>C2_PRODUTO</w:t>
            </w:r>
            <w:r w:rsidRPr="00C859FC">
              <w:rPr>
                <w:bCs/>
                <w:iCs/>
                <w:color w:val="434343"/>
              </w:rPr>
              <w:t xml:space="preserve"> e descrição do produto</w:t>
            </w:r>
            <w:r w:rsidR="00C859FC">
              <w:rPr>
                <w:bCs/>
                <w:iCs/>
                <w:color w:val="434343"/>
              </w:rPr>
              <w:t xml:space="preserve"> </w:t>
            </w:r>
            <w:r w:rsidR="00C859FC" w:rsidRPr="00C859FC">
              <w:rPr>
                <w:b/>
                <w:iCs/>
                <w:color w:val="434343"/>
              </w:rPr>
              <w:t>B1_DESC</w:t>
            </w:r>
            <w:r w:rsidR="00C859FC">
              <w:rPr>
                <w:bCs/>
                <w:iCs/>
                <w:color w:val="434343"/>
              </w:rPr>
              <w:t>.</w:t>
            </w:r>
            <w:r w:rsidR="000409EF">
              <w:rPr>
                <w:bCs/>
                <w:iCs/>
                <w:color w:val="434343"/>
              </w:rPr>
              <w:t xml:space="preserve"> Conforme Captura 3.</w:t>
            </w:r>
          </w:p>
          <w:p w14:paraId="0BAA79A3" w14:textId="77777777" w:rsidR="00A2527A" w:rsidRPr="00A2527A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03F5489" w14:textId="05F15575" w:rsidR="00A2527A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A2527A">
              <w:rPr>
                <w:bCs/>
                <w:iCs/>
                <w:color w:val="434343"/>
              </w:rPr>
              <w:t xml:space="preserve">A rotina customizada então </w:t>
            </w:r>
            <w:r w:rsidRPr="00A2527A">
              <w:rPr>
                <w:b/>
                <w:bCs/>
                <w:iCs/>
                <w:color w:val="434343"/>
              </w:rPr>
              <w:t>sugere automaticamente as linhas de distribuição</w:t>
            </w:r>
            <w:r w:rsidRPr="00A2527A">
              <w:rPr>
                <w:bCs/>
                <w:iCs/>
                <w:color w:val="434343"/>
              </w:rPr>
              <w:t xml:space="preserve">, com base na divisão da quantidade da OP pela quantidade definida de batelada. Esse cálculo é realizado </w:t>
            </w:r>
            <w:r w:rsidR="00C859FC">
              <w:rPr>
                <w:bCs/>
                <w:iCs/>
                <w:color w:val="434343"/>
              </w:rPr>
              <w:t>da seguinte forma:</w:t>
            </w:r>
          </w:p>
          <w:p w14:paraId="2A127738" w14:textId="77777777" w:rsidR="00A2527A" w:rsidRPr="00A2527A" w:rsidRDefault="00A2527A" w:rsidP="00C859FC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89AED06" w14:textId="77777777" w:rsidR="00A2527A" w:rsidRPr="00C859FC" w:rsidRDefault="00A2527A" w:rsidP="00C859FC">
            <w:pPr>
              <w:pStyle w:val="PargrafodaLista"/>
              <w:numPr>
                <w:ilvl w:val="0"/>
                <w:numId w:val="11"/>
              </w:numPr>
              <w:ind w:left="1022" w:right="346" w:hanging="283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Identifica quantas bateladas completas podem ser geradas;</w:t>
            </w:r>
          </w:p>
          <w:p w14:paraId="4A83F68A" w14:textId="77777777" w:rsidR="00A2527A" w:rsidRDefault="00A2527A" w:rsidP="00C859FC">
            <w:pPr>
              <w:pStyle w:val="PargrafodaLista"/>
              <w:numPr>
                <w:ilvl w:val="0"/>
                <w:numId w:val="11"/>
              </w:numPr>
              <w:ind w:left="1022" w:right="346" w:hanging="283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Caso haja uma sobra (resto da divisão), ela é adicionada como uma linha extra com a quantidade restante.</w:t>
            </w:r>
          </w:p>
          <w:p w14:paraId="668E0363" w14:textId="77777777" w:rsidR="00C859FC" w:rsidRDefault="00C859FC" w:rsidP="00C859FC">
            <w:pPr>
              <w:pStyle w:val="PargrafodaLista"/>
              <w:ind w:left="1022" w:right="346"/>
              <w:rPr>
                <w:bCs/>
                <w:iCs/>
                <w:color w:val="434343"/>
              </w:rPr>
            </w:pPr>
          </w:p>
          <w:p w14:paraId="01D3B408" w14:textId="77777777" w:rsidR="00C859FC" w:rsidRPr="00C859FC" w:rsidRDefault="00C859FC" w:rsidP="00C859FC">
            <w:pPr>
              <w:pStyle w:val="PargrafodaLista"/>
              <w:ind w:left="1022" w:right="346"/>
              <w:rPr>
                <w:bCs/>
                <w:iCs/>
                <w:color w:val="434343"/>
              </w:rPr>
            </w:pPr>
          </w:p>
          <w:p w14:paraId="2A967712" w14:textId="6962C6C7" w:rsidR="00C859FC" w:rsidRDefault="00A2527A" w:rsidP="00C859FC">
            <w:pPr>
              <w:pStyle w:val="PargrafodaLista"/>
              <w:spacing w:line="276" w:lineRule="auto"/>
              <w:ind w:right="346"/>
              <w:rPr>
                <w:b/>
                <w:bCs/>
                <w:iCs/>
                <w:color w:val="434343"/>
              </w:rPr>
            </w:pPr>
            <w:r w:rsidRPr="00A2527A">
              <w:rPr>
                <w:b/>
                <w:bCs/>
                <w:iCs/>
                <w:color w:val="434343"/>
              </w:rPr>
              <w:t>Exemplo</w:t>
            </w:r>
            <w:r w:rsidR="00C859FC">
              <w:rPr>
                <w:b/>
                <w:bCs/>
                <w:iCs/>
                <w:color w:val="434343"/>
              </w:rPr>
              <w:t xml:space="preserve"> </w:t>
            </w:r>
            <w:r w:rsidRPr="00A2527A">
              <w:rPr>
                <w:b/>
                <w:bCs/>
                <w:iCs/>
                <w:color w:val="434343"/>
              </w:rPr>
              <w:t>prático:</w:t>
            </w:r>
          </w:p>
          <w:p w14:paraId="560F1872" w14:textId="5CD676BF" w:rsidR="00C859FC" w:rsidRDefault="00A2527A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  <w:r w:rsidRPr="00A2527A">
              <w:rPr>
                <w:bCs/>
                <w:iCs/>
                <w:color w:val="434343"/>
              </w:rPr>
              <w:t xml:space="preserve">Se a OP tiver uma quantidade de </w:t>
            </w:r>
            <w:r w:rsidR="00C859FC">
              <w:rPr>
                <w:b/>
                <w:bCs/>
                <w:iCs/>
                <w:color w:val="434343"/>
              </w:rPr>
              <w:t xml:space="preserve">650 </w:t>
            </w:r>
            <w:r w:rsidRPr="00A2527A">
              <w:rPr>
                <w:bCs/>
                <w:iCs/>
                <w:color w:val="434343"/>
              </w:rPr>
              <w:t xml:space="preserve">e a batelada definida for de </w:t>
            </w:r>
            <w:r w:rsidR="00C859FC">
              <w:rPr>
                <w:b/>
                <w:bCs/>
                <w:iCs/>
                <w:color w:val="434343"/>
              </w:rPr>
              <w:t>205</w:t>
            </w:r>
            <w:r w:rsidRPr="00A2527A">
              <w:rPr>
                <w:bCs/>
                <w:iCs/>
                <w:color w:val="434343"/>
              </w:rPr>
              <w:t>, o sistema sugerirá:</w:t>
            </w:r>
          </w:p>
          <w:p w14:paraId="064C7040" w14:textId="77777777" w:rsidR="00C859FC" w:rsidRP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</w:p>
          <w:p w14:paraId="1C29AE99" w14:textId="77777777" w:rsidR="00C859FC" w:rsidRP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- 3 linhas de 205 unidades (totalizando 615 unidades)</w:t>
            </w:r>
          </w:p>
          <w:p w14:paraId="061BED9D" w14:textId="77777777" w:rsid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  <w:r w:rsidRPr="00C859FC">
              <w:rPr>
                <w:bCs/>
                <w:iCs/>
                <w:color w:val="434343"/>
              </w:rPr>
              <w:t>- 1 linha final com 35 unidades (correspondente ao restante da OP)</w:t>
            </w:r>
          </w:p>
          <w:p w14:paraId="3095B2E4" w14:textId="77777777" w:rsidR="00C859FC" w:rsidRPr="00C859FC" w:rsidRDefault="00C859FC" w:rsidP="00C859FC">
            <w:pPr>
              <w:pStyle w:val="PargrafodaLista"/>
              <w:spacing w:line="276" w:lineRule="auto"/>
              <w:ind w:right="346"/>
              <w:rPr>
                <w:bCs/>
                <w:iCs/>
                <w:color w:val="434343"/>
              </w:rPr>
            </w:pPr>
          </w:p>
          <w:p w14:paraId="43DD4202" w14:textId="554E33A3" w:rsidR="000409EF" w:rsidRPr="00B468B7" w:rsidRDefault="00C859FC" w:rsidP="00B468B7">
            <w:pPr>
              <w:pStyle w:val="PargrafodaLista"/>
              <w:spacing w:line="276" w:lineRule="auto"/>
              <w:ind w:right="346"/>
              <w:rPr>
                <w:bCs/>
                <w:iCs/>
                <w:color w:val="404040" w:themeColor="text1" w:themeTint="BF"/>
              </w:rPr>
            </w:pPr>
            <w:r w:rsidRPr="00C859FC">
              <w:rPr>
                <w:bCs/>
                <w:iCs/>
                <w:color w:val="434343"/>
              </w:rPr>
              <w:t xml:space="preserve">Essas linhas são apenas sugestões iniciais. O usuário poderá editar as quantidades, assim como </w:t>
            </w:r>
            <w:r w:rsidRPr="00C859FC">
              <w:rPr>
                <w:b/>
                <w:iCs/>
                <w:color w:val="434343"/>
              </w:rPr>
              <w:t>incluir ou remover</w:t>
            </w:r>
            <w:r w:rsidRPr="00C859FC">
              <w:rPr>
                <w:bCs/>
                <w:iCs/>
                <w:color w:val="434343"/>
              </w:rPr>
              <w:t xml:space="preserve"> linhas conforme a realidade do processo produtivo.</w:t>
            </w:r>
            <w:r w:rsidR="000409EF">
              <w:rPr>
                <w:bCs/>
                <w:iCs/>
                <w:color w:val="434343"/>
              </w:rPr>
              <w:t xml:space="preserve"> </w:t>
            </w:r>
            <w:r w:rsidR="000409EF" w:rsidRPr="000409EF">
              <w:rPr>
                <w:color w:val="404040" w:themeColor="text1" w:themeTint="BF"/>
              </w:rPr>
              <w:t>A Captura 3 mostra as linhas sugeridas, enquanto a Captura 4 permite editar a quantidade sugerida.</w:t>
            </w:r>
          </w:p>
          <w:p w14:paraId="66B0E6F2" w14:textId="77777777" w:rsidR="009D79EA" w:rsidRPr="000409EF" w:rsidRDefault="009D79EA" w:rsidP="000409EF">
            <w:pPr>
              <w:rPr>
                <w:bCs/>
                <w:iCs/>
                <w:color w:val="434343"/>
              </w:rPr>
            </w:pPr>
          </w:p>
          <w:p w14:paraId="4A25E73A" w14:textId="30013585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94EDE77" wp14:editId="6A0DD715">
                  <wp:extent cx="5957167" cy="3048577"/>
                  <wp:effectExtent l="19050" t="19050" r="24765" b="19050"/>
                  <wp:docPr id="14503193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3193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6999" cy="30587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C3F4BA" w14:textId="26973C62" w:rsidR="002C26DB" w:rsidRDefault="00C859FC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3 </w:t>
            </w:r>
            <w:r w:rsidR="00B468B7">
              <w:rPr>
                <w:bCs/>
                <w:i/>
                <w:color w:val="1F497D" w:themeColor="text2"/>
                <w:sz w:val="18"/>
                <w:szCs w:val="18"/>
              </w:rPr>
              <w:t>– Tela de distribuição com as linhas sugeridas.</w:t>
            </w:r>
          </w:p>
          <w:p w14:paraId="1ACF52AE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06EC3F57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237794C6" w14:textId="77777777" w:rsidR="000409EF" w:rsidRDefault="000409EF" w:rsidP="00C859FC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</w:p>
          <w:p w14:paraId="3E068FE0" w14:textId="77777777" w:rsidR="000409EF" w:rsidRPr="00B468B7" w:rsidRDefault="000409EF" w:rsidP="00B468B7">
            <w:pPr>
              <w:rPr>
                <w:bCs/>
                <w:iCs/>
                <w:color w:val="434343"/>
              </w:rPr>
            </w:pPr>
          </w:p>
          <w:p w14:paraId="4720241B" w14:textId="15AA36D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lastRenderedPageBreak/>
              <w:drawing>
                <wp:inline distT="0" distB="0" distL="0" distR="0" wp14:anchorId="48A55B0F" wp14:editId="6ACDCC38">
                  <wp:extent cx="5975985" cy="3079011"/>
                  <wp:effectExtent l="19050" t="19050" r="24765" b="26670"/>
                  <wp:docPr id="582539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53938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364" cy="30884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58ECFB" w14:textId="46761841" w:rsidR="002C26DB" w:rsidRPr="000409EF" w:rsidRDefault="000409EF" w:rsidP="000409EF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4 – Possibilidade de edição da quantidade das linhas sugeridas.</w:t>
            </w:r>
          </w:p>
          <w:p w14:paraId="3A052618" w14:textId="77777777" w:rsidR="000409EF" w:rsidRDefault="000409EF" w:rsidP="00B468B7">
            <w:pPr>
              <w:rPr>
                <w:bCs/>
                <w:iCs/>
                <w:color w:val="434343"/>
              </w:rPr>
            </w:pPr>
          </w:p>
          <w:p w14:paraId="53BFDB0D" w14:textId="77777777" w:rsidR="00B56DDE" w:rsidRPr="00B468B7" w:rsidRDefault="00B56DDE" w:rsidP="00B468B7">
            <w:pPr>
              <w:rPr>
                <w:bCs/>
                <w:iCs/>
                <w:color w:val="434343"/>
              </w:rPr>
            </w:pPr>
          </w:p>
          <w:p w14:paraId="49993792" w14:textId="6E9BD09B" w:rsid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B56DDE">
              <w:rPr>
                <w:bCs/>
                <w:iCs/>
                <w:color w:val="434343"/>
              </w:rPr>
              <w:t xml:space="preserve">O usuário deve estar atento para que </w:t>
            </w:r>
            <w:r w:rsidRPr="00B56DDE">
              <w:rPr>
                <w:b/>
                <w:bCs/>
                <w:iCs/>
                <w:color w:val="434343"/>
              </w:rPr>
              <w:t xml:space="preserve">todas as quantidades das </w:t>
            </w:r>
            <w:r>
              <w:rPr>
                <w:b/>
                <w:bCs/>
                <w:iCs/>
                <w:color w:val="434343"/>
              </w:rPr>
              <w:t xml:space="preserve">linhas de </w:t>
            </w:r>
            <w:proofErr w:type="spellStart"/>
            <w:r w:rsidRPr="00B56DDE">
              <w:rPr>
                <w:b/>
                <w:bCs/>
                <w:iCs/>
                <w:color w:val="434343"/>
              </w:rPr>
              <w:t>OPs</w:t>
            </w:r>
            <w:proofErr w:type="spellEnd"/>
            <w:r w:rsidRPr="00B56DDE">
              <w:rPr>
                <w:b/>
                <w:bCs/>
                <w:iCs/>
                <w:color w:val="434343"/>
              </w:rPr>
              <w:t xml:space="preserve"> </w:t>
            </w:r>
            <w:r>
              <w:rPr>
                <w:b/>
                <w:bCs/>
                <w:iCs/>
                <w:color w:val="434343"/>
              </w:rPr>
              <w:t xml:space="preserve">que serão </w:t>
            </w:r>
            <w:r w:rsidRPr="00B56DDE">
              <w:rPr>
                <w:b/>
                <w:bCs/>
                <w:iCs/>
                <w:color w:val="434343"/>
              </w:rPr>
              <w:t>geradas sejam maiores que zero</w:t>
            </w:r>
            <w:r w:rsidRPr="00B56DDE">
              <w:rPr>
                <w:bCs/>
                <w:iCs/>
                <w:color w:val="434343"/>
              </w:rPr>
              <w:t>.</w:t>
            </w:r>
          </w:p>
          <w:p w14:paraId="6E0A2F56" w14:textId="77777777" w:rsidR="00B56DDE" w:rsidRP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5F5BEB9" w14:textId="77777777" w:rsidR="00B56DDE" w:rsidRPr="00B56DDE" w:rsidRDefault="00B56DDE" w:rsidP="00B56DDE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B56DDE">
              <w:rPr>
                <w:bCs/>
                <w:iCs/>
                <w:color w:val="434343"/>
              </w:rPr>
              <w:t xml:space="preserve">Caso alguma linha tenha quantidade igual a zero, o sistema exibirá uma mensagem de alerta, conforme demonstrado na </w:t>
            </w:r>
            <w:r w:rsidRPr="00B56DDE">
              <w:rPr>
                <w:b/>
                <w:bCs/>
                <w:iCs/>
                <w:color w:val="434343"/>
              </w:rPr>
              <w:t>Captura 5</w:t>
            </w:r>
            <w:r w:rsidRPr="00B56DDE">
              <w:rPr>
                <w:bCs/>
                <w:iCs/>
                <w:color w:val="434343"/>
              </w:rPr>
              <w:t>.</w:t>
            </w:r>
          </w:p>
          <w:p w14:paraId="161D2F4C" w14:textId="0FA27B2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58EF8045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0A447A93" w14:textId="001F2190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5F69B5">
              <w:rPr>
                <w:bCs/>
                <w:iCs/>
                <w:noProof/>
                <w:color w:val="434343"/>
              </w:rPr>
              <w:drawing>
                <wp:inline distT="0" distB="0" distL="0" distR="0" wp14:anchorId="455741B7" wp14:editId="3F80F05C">
                  <wp:extent cx="4397121" cy="1920406"/>
                  <wp:effectExtent l="19050" t="19050" r="22860" b="22860"/>
                  <wp:docPr id="162124701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7317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121" cy="19204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E587F" w14:textId="676C9112" w:rsidR="00B56DDE" w:rsidRPr="000409EF" w:rsidRDefault="00B56DDE" w:rsidP="00B56DDE">
            <w:pPr>
              <w:pStyle w:val="PargrafodaLista"/>
              <w:rPr>
                <w:bCs/>
                <w:i/>
                <w:color w:val="1F497D" w:themeColor="text2"/>
                <w:sz w:val="18"/>
                <w:szCs w:val="18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 xml:space="preserve">Captura 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>5 – Mensagem de aviso de quantidade igual a zero.</w:t>
            </w:r>
          </w:p>
          <w:p w14:paraId="18C1F34F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68C6CC7" w14:textId="77777777" w:rsidR="00B56DDE" w:rsidRDefault="00B56DDE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D93ACB7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4186BF7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246193EC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68AF993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7748E38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DFFEC12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ED883E3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E3BC6C7" w14:textId="77777777" w:rsidR="00396648" w:rsidRDefault="00396648" w:rsidP="00396648">
            <w:pPr>
              <w:pStyle w:val="PargrafodaLista"/>
              <w:ind w:right="344"/>
              <w:rPr>
                <w:bCs/>
                <w:iCs/>
                <w:color w:val="434343"/>
              </w:rPr>
            </w:pPr>
          </w:p>
          <w:tbl>
            <w:tblPr>
              <w:tblStyle w:val="Tabelacomgrade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9397"/>
            </w:tblGrid>
            <w:tr w:rsidR="00396648" w14:paraId="03F54188" w14:textId="77777777" w:rsidTr="006916EB">
              <w:trPr>
                <w:trHeight w:val="281"/>
              </w:trPr>
              <w:tc>
                <w:tcPr>
                  <w:tcW w:w="9397" w:type="dxa"/>
                  <w:shd w:val="clear" w:color="auto" w:fill="D9D9D9" w:themeFill="background1" w:themeFillShade="D9"/>
                </w:tcPr>
                <w:p w14:paraId="16458468" w14:textId="77777777" w:rsidR="00396648" w:rsidRPr="00497ACC" w:rsidRDefault="00396648" w:rsidP="00396648">
                  <w:pPr>
                    <w:pStyle w:val="PargrafodaLista"/>
                    <w:ind w:left="0" w:right="344"/>
                    <w:rPr>
                      <w:b/>
                      <w:iCs/>
                      <w:color w:val="434343"/>
                    </w:rPr>
                  </w:pPr>
                  <w:r w:rsidRPr="00497ACC">
                    <w:rPr>
                      <w:b/>
                      <w:iCs/>
                      <w:color w:val="434343"/>
                    </w:rPr>
                    <w:t>Observação:</w:t>
                  </w:r>
                </w:p>
              </w:tc>
            </w:tr>
            <w:tr w:rsidR="00396648" w14:paraId="0B86F377" w14:textId="77777777" w:rsidTr="006916EB">
              <w:trPr>
                <w:trHeight w:val="291"/>
              </w:trPr>
              <w:tc>
                <w:tcPr>
                  <w:tcW w:w="9397" w:type="dxa"/>
                </w:tcPr>
                <w:p w14:paraId="72DFB746" w14:textId="7DE59687" w:rsidR="00396648" w:rsidRPr="00396648" w:rsidRDefault="00396648" w:rsidP="00396648">
                  <w:pPr>
                    <w:pStyle w:val="PargrafodaLista"/>
                    <w:ind w:left="0" w:right="346"/>
                    <w:jc w:val="left"/>
                    <w:rPr>
                      <w:rFonts w:eastAsia="Times New Roman"/>
                      <w:color w:val="auto"/>
                    </w:rPr>
                  </w:pPr>
                  <w:r>
                    <w:rPr>
                      <w:bCs/>
                      <w:iCs/>
                      <w:color w:val="434343"/>
                    </w:rPr>
                    <w:t xml:space="preserve">Caso o parâmetro </w:t>
                  </w:r>
                  <w:r w:rsidRPr="00B56DDE">
                    <w:rPr>
                      <w:rFonts w:eastAsia="Times New Roman"/>
                      <w:b/>
                      <w:bCs/>
                      <w:color w:val="auto"/>
                    </w:rPr>
                    <w:t>MV_XVLDDIS</w:t>
                  </w:r>
                  <w:r w:rsidRPr="00B56DDE">
                    <w:rPr>
                      <w:rFonts w:ascii="Calibri" w:eastAsia="Times New Roman" w:hAnsi="Calibri" w:cs="Calibri"/>
                      <w:b/>
                      <w:bCs/>
                      <w:color w:val="auto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eastAsia="Times New Roman"/>
                      <w:color w:val="auto"/>
                    </w:rPr>
                    <w:t>esteja como verdadeiro a soma das linhas deve ser igual a quantidade da OP original, Caso contrário aparecerá a mensagem da Captura 6.</w:t>
                  </w:r>
                </w:p>
              </w:tc>
            </w:tr>
          </w:tbl>
          <w:p w14:paraId="31019878" w14:textId="77777777" w:rsidR="00396648" w:rsidRPr="00396648" w:rsidRDefault="00396648" w:rsidP="00396648">
            <w:pPr>
              <w:ind w:right="346"/>
              <w:rPr>
                <w:bCs/>
                <w:iCs/>
                <w:color w:val="434343"/>
              </w:rPr>
            </w:pPr>
          </w:p>
          <w:p w14:paraId="15732F03" w14:textId="7EDF42C7" w:rsidR="00396648" w:rsidRPr="00B56DDE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5F69B5">
              <w:rPr>
                <w:bCs/>
                <w:iCs/>
                <w:noProof/>
                <w:color w:val="434343"/>
              </w:rPr>
              <w:drawing>
                <wp:inline distT="0" distB="0" distL="0" distR="0" wp14:anchorId="5611D171" wp14:editId="51E18300">
                  <wp:extent cx="3429000" cy="1513840"/>
                  <wp:effectExtent l="19050" t="19050" r="19050" b="10160"/>
                  <wp:docPr id="10006158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765548" name=""/>
                          <pic:cNvPicPr/>
                        </pic:nvPicPr>
                        <pic:blipFill rotWithShape="1">
                          <a:blip r:embed="rId17"/>
                          <a:srcRect l="11420" t="5936" r="10918" b="67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847" cy="1518629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FE611" w14:textId="706F498E" w:rsidR="00B56DDE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6 – Mensagem de aviso quantidade total das linhas distribuídas diferente a quantidade da OP original.</w:t>
            </w:r>
          </w:p>
          <w:p w14:paraId="60239F89" w14:textId="77777777" w:rsid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3165E114" w14:textId="77777777" w:rsidR="00396648" w:rsidRPr="00396648" w:rsidRDefault="00396648" w:rsidP="00B468B7">
            <w:pPr>
              <w:pStyle w:val="PargrafodaLista"/>
              <w:ind w:right="346"/>
              <w:rPr>
                <w:bCs/>
                <w:iCs/>
                <w:color w:val="434343"/>
                <w:u w:val="single"/>
              </w:rPr>
            </w:pPr>
          </w:p>
          <w:p w14:paraId="1509AC2B" w14:textId="377B7E1F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Ao pressionar </w:t>
            </w:r>
            <w:r w:rsidRPr="00B468B7">
              <w:rPr>
                <w:b/>
                <w:iCs/>
                <w:color w:val="434343"/>
              </w:rPr>
              <w:t>“Confirmar”</w:t>
            </w:r>
            <w:r>
              <w:rPr>
                <w:bCs/>
                <w:iCs/>
                <w:color w:val="434343"/>
              </w:rPr>
              <w:t xml:space="preserve"> </w:t>
            </w:r>
            <w:r w:rsidR="00396648">
              <w:rPr>
                <w:bCs/>
                <w:iCs/>
                <w:color w:val="434343"/>
              </w:rPr>
              <w:t xml:space="preserve">na tela de distribuição de OP </w:t>
            </w:r>
            <w:r>
              <w:rPr>
                <w:bCs/>
                <w:iCs/>
                <w:color w:val="434343"/>
              </w:rPr>
              <w:t>as seguintes ações serão executadas:</w:t>
            </w:r>
          </w:p>
          <w:p w14:paraId="4BA37807" w14:textId="77777777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1A4BA6A1" w14:textId="1EF6ED2C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- </w:t>
            </w:r>
            <w:r w:rsidR="00B468B7">
              <w:rPr>
                <w:bCs/>
                <w:iCs/>
                <w:color w:val="434343"/>
              </w:rPr>
              <w:t>E</w:t>
            </w:r>
            <w:r>
              <w:rPr>
                <w:bCs/>
                <w:iCs/>
                <w:color w:val="434343"/>
              </w:rPr>
              <w:t>xclusão da OP original</w:t>
            </w:r>
            <w:r w:rsidR="00B468B7">
              <w:rPr>
                <w:bCs/>
                <w:iCs/>
                <w:color w:val="434343"/>
              </w:rPr>
              <w:t>.</w:t>
            </w:r>
          </w:p>
          <w:p w14:paraId="21929655" w14:textId="2CF10A54" w:rsidR="000409EF" w:rsidRDefault="000409EF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- </w:t>
            </w:r>
            <w:r w:rsidR="00B468B7">
              <w:rPr>
                <w:bCs/>
                <w:iCs/>
                <w:color w:val="434343"/>
              </w:rPr>
              <w:t xml:space="preserve">Geração de novas </w:t>
            </w:r>
            <w:proofErr w:type="spellStart"/>
            <w:r w:rsidR="00B468B7">
              <w:rPr>
                <w:bCs/>
                <w:iCs/>
                <w:color w:val="434343"/>
              </w:rPr>
              <w:t>OPs</w:t>
            </w:r>
            <w:proofErr w:type="spellEnd"/>
            <w:r w:rsidR="00B468B7">
              <w:rPr>
                <w:bCs/>
                <w:iCs/>
                <w:color w:val="434343"/>
              </w:rPr>
              <w:t xml:space="preserve"> de acordo com a OP original com as quantidades fracionadas conforme a tela de distribuição de OP.</w:t>
            </w:r>
          </w:p>
          <w:p w14:paraId="7AC7A585" w14:textId="77777777" w:rsidR="00B468B7" w:rsidRDefault="00B468B7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</w:p>
          <w:p w14:paraId="406FBDE4" w14:textId="705AC1FF" w:rsidR="00B468B7" w:rsidRDefault="00B468B7" w:rsidP="00B468B7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Caso ocorra sucesso aparecerá a seguinte mensagem em tela conforme captura </w:t>
            </w:r>
            <w:r w:rsidR="00396648">
              <w:rPr>
                <w:bCs/>
                <w:iCs/>
                <w:color w:val="434343"/>
              </w:rPr>
              <w:t>7</w:t>
            </w:r>
            <w:r>
              <w:rPr>
                <w:bCs/>
                <w:iCs/>
                <w:color w:val="434343"/>
              </w:rPr>
              <w:t>.</w:t>
            </w:r>
          </w:p>
          <w:p w14:paraId="0F1FCD5D" w14:textId="77777777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75C237AF" w14:textId="77777777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5AF7F31D" wp14:editId="6882811C">
                  <wp:extent cx="6061417" cy="3124200"/>
                  <wp:effectExtent l="19050" t="19050" r="15875" b="19050"/>
                  <wp:docPr id="61610119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10119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993" cy="3127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A754E" w14:textId="4D7331E3" w:rsidR="002C26DB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 w:rsidR="00396648">
              <w:rPr>
                <w:bCs/>
                <w:i/>
                <w:color w:val="1F497D" w:themeColor="text2"/>
                <w:sz w:val="18"/>
                <w:szCs w:val="18"/>
              </w:rPr>
              <w:t>7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Mensagem de sucesso ao distribuir OP.</w:t>
            </w:r>
          </w:p>
          <w:p w14:paraId="44F1A2C2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175A5B57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8B72F59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DF5C3D8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2B3A8DC3" w14:textId="77777777" w:rsidR="00396648" w:rsidRPr="00396648" w:rsidRDefault="00396648" w:rsidP="00396648">
            <w:pPr>
              <w:rPr>
                <w:bCs/>
                <w:iCs/>
                <w:color w:val="434343"/>
              </w:rPr>
            </w:pPr>
          </w:p>
          <w:p w14:paraId="7F537BEB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46D08227" w14:textId="03CD8AD3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Na Captura </w:t>
            </w:r>
            <w:r w:rsidR="00396648">
              <w:rPr>
                <w:bCs/>
                <w:iCs/>
                <w:color w:val="434343"/>
              </w:rPr>
              <w:t>8</w:t>
            </w:r>
            <w:r>
              <w:rPr>
                <w:bCs/>
                <w:iCs/>
                <w:color w:val="434343"/>
              </w:rPr>
              <w:t xml:space="preserve"> podemos ver as 4 </w:t>
            </w:r>
            <w:proofErr w:type="spellStart"/>
            <w:r>
              <w:rPr>
                <w:bCs/>
                <w:iCs/>
                <w:color w:val="434343"/>
              </w:rPr>
              <w:t>OPs</w:t>
            </w:r>
            <w:proofErr w:type="spellEnd"/>
            <w:r>
              <w:rPr>
                <w:bCs/>
                <w:iCs/>
                <w:color w:val="434343"/>
              </w:rPr>
              <w:t xml:space="preserve"> fracionadas geradas pelo processo de distribuição. </w:t>
            </w:r>
          </w:p>
          <w:p w14:paraId="3C44D94F" w14:textId="77777777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353BBA01" w14:textId="481DDA19" w:rsidR="002C26DB" w:rsidRDefault="002C26DB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194C23C" wp14:editId="2EBF4138">
                  <wp:extent cx="6000518" cy="3089910"/>
                  <wp:effectExtent l="19050" t="19050" r="19685" b="15240"/>
                  <wp:docPr id="16632775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2775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9749" cy="310496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773042" w14:textId="01511C91" w:rsidR="002C26DB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</w:t>
            </w:r>
            <w:r w:rsidR="00396648">
              <w:rPr>
                <w:bCs/>
                <w:i/>
                <w:color w:val="1F497D" w:themeColor="text2"/>
                <w:sz w:val="18"/>
                <w:szCs w:val="18"/>
              </w:rPr>
              <w:t>8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– </w:t>
            </w:r>
            <w:proofErr w:type="spellStart"/>
            <w:r>
              <w:rPr>
                <w:bCs/>
                <w:i/>
                <w:color w:val="1F497D" w:themeColor="text2"/>
                <w:sz w:val="18"/>
                <w:szCs w:val="18"/>
              </w:rPr>
              <w:t>OPs</w:t>
            </w:r>
            <w:proofErr w:type="spellEnd"/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fracionadas geradas.</w:t>
            </w:r>
          </w:p>
          <w:p w14:paraId="0E46022C" w14:textId="77777777" w:rsidR="00B468B7" w:rsidRDefault="00B468B7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41BEE220" w14:textId="0FAA5DD1" w:rsidR="00B468B7" w:rsidRDefault="00B468B7" w:rsidP="00396648">
            <w:pPr>
              <w:pStyle w:val="PargrafodaLista"/>
              <w:ind w:right="346"/>
              <w:rPr>
                <w:bCs/>
                <w:iCs/>
                <w:color w:val="434343"/>
              </w:rPr>
            </w:pPr>
            <w:r>
              <w:rPr>
                <w:bCs/>
                <w:iCs/>
                <w:color w:val="434343"/>
              </w:rPr>
              <w:t xml:space="preserve">Caso o processo de </w:t>
            </w:r>
            <w:r w:rsidR="00396648">
              <w:rPr>
                <w:bCs/>
                <w:iCs/>
                <w:color w:val="434343"/>
              </w:rPr>
              <w:t>distribuição não ocorra conforme o esperado aparecerá a seguinte mensagem conforme captura 9.</w:t>
            </w:r>
          </w:p>
          <w:p w14:paraId="61B3B6CC" w14:textId="77777777" w:rsidR="00396648" w:rsidRDefault="00396648" w:rsidP="00E4039B">
            <w:pPr>
              <w:pStyle w:val="PargrafodaLista"/>
              <w:rPr>
                <w:bCs/>
                <w:iCs/>
                <w:color w:val="434343"/>
              </w:rPr>
            </w:pPr>
          </w:p>
          <w:p w14:paraId="04F0DE7E" w14:textId="0BF3896F" w:rsidR="002C26DB" w:rsidRPr="00396648" w:rsidRDefault="002C26DB" w:rsidP="00396648">
            <w:pPr>
              <w:pStyle w:val="PargrafodaLista"/>
              <w:rPr>
                <w:bCs/>
                <w:iCs/>
                <w:color w:val="434343"/>
              </w:rPr>
            </w:pPr>
            <w:r w:rsidRPr="002C26DB">
              <w:rPr>
                <w:bCs/>
                <w:iCs/>
                <w:noProof/>
                <w:color w:val="434343"/>
              </w:rPr>
              <w:drawing>
                <wp:inline distT="0" distB="0" distL="0" distR="0" wp14:anchorId="7D809BB8" wp14:editId="115D0382">
                  <wp:extent cx="6034488" cy="3099814"/>
                  <wp:effectExtent l="19050" t="19050" r="23495" b="24765"/>
                  <wp:docPr id="12761512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615122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749" cy="31163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598E50" w14:textId="1E7B5900" w:rsidR="005F69B5" w:rsidRPr="006B73F9" w:rsidRDefault="00396648" w:rsidP="006B73F9">
            <w:pPr>
              <w:pStyle w:val="PargrafodaLista"/>
              <w:rPr>
                <w:bCs/>
                <w:iCs/>
                <w:color w:val="434343"/>
              </w:rPr>
            </w:pPr>
            <w:r w:rsidRPr="009D79EA">
              <w:rPr>
                <w:bCs/>
                <w:i/>
                <w:color w:val="1F497D" w:themeColor="text2"/>
                <w:sz w:val="18"/>
                <w:szCs w:val="18"/>
              </w:rPr>
              <w:t>Captura</w:t>
            </w:r>
            <w:r>
              <w:rPr>
                <w:bCs/>
                <w:i/>
                <w:color w:val="1F497D" w:themeColor="text2"/>
                <w:sz w:val="18"/>
                <w:szCs w:val="18"/>
              </w:rPr>
              <w:t xml:space="preserve"> 9 – Mensagem de que não foi possível realizar a distribuição da OP.</w:t>
            </w:r>
          </w:p>
        </w:tc>
      </w:tr>
    </w:tbl>
    <w:p w14:paraId="080FA03F" w14:textId="77777777" w:rsidR="004D59DF" w:rsidRPr="004D59DF" w:rsidRDefault="004D59DF" w:rsidP="004D59DF"/>
    <w:p w14:paraId="54A243E1" w14:textId="2BD44A24" w:rsidR="000D68D4" w:rsidRDefault="00CE397E">
      <w:pPr>
        <w:pStyle w:val="Ttulo1"/>
      </w:pPr>
      <w:r>
        <w:t>Aceite</w:t>
      </w:r>
    </w:p>
    <w:p w14:paraId="54A243E2" w14:textId="77777777" w:rsidR="000D68D4" w:rsidRDefault="000D68D4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i/>
          <w:color w:val="000000"/>
          <w:sz w:val="22"/>
          <w:szCs w:val="22"/>
        </w:rPr>
      </w:pPr>
    </w:p>
    <w:tbl>
      <w:tblPr>
        <w:tblStyle w:val="a1"/>
        <w:tblW w:w="10348" w:type="dxa"/>
        <w:tblInd w:w="139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0D68D4" w14:paraId="54A243E6" w14:textId="77777777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3" w14:textId="77777777" w:rsidR="000D68D4" w:rsidRDefault="00CE397E">
            <w:pPr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4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14:paraId="54A243E5" w14:textId="77777777" w:rsidR="000D68D4" w:rsidRDefault="00CE397E">
            <w:pPr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0D68D4" w14:paraId="54A243EC" w14:textId="77777777" w:rsidTr="00A23688">
        <w:tc>
          <w:tcPr>
            <w:tcW w:w="4961" w:type="dxa"/>
          </w:tcPr>
          <w:p w14:paraId="54A243E7" w14:textId="77777777" w:rsidR="000D68D4" w:rsidRPr="006818AA" w:rsidRDefault="000D68D4">
            <w:pPr>
              <w:rPr>
                <w:color w:val="auto"/>
              </w:rPr>
            </w:pPr>
          </w:p>
          <w:p w14:paraId="54A243E8" w14:textId="4B2A5021" w:rsidR="000D68D4" w:rsidRPr="006818AA" w:rsidRDefault="000D68D4">
            <w:pPr>
              <w:rPr>
                <w:b/>
                <w:iCs/>
                <w:color w:val="auto"/>
              </w:rPr>
            </w:pPr>
          </w:p>
        </w:tc>
        <w:tc>
          <w:tcPr>
            <w:tcW w:w="3793" w:type="dxa"/>
          </w:tcPr>
          <w:p w14:paraId="54A243E9" w14:textId="77777777" w:rsidR="000D68D4" w:rsidRPr="006818AA" w:rsidRDefault="000D68D4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54A243EA" w14:textId="77777777" w:rsidR="000D68D4" w:rsidRPr="006818AA" w:rsidRDefault="000D68D4">
            <w:pPr>
              <w:rPr>
                <w:b/>
                <w:color w:val="auto"/>
              </w:rPr>
            </w:pPr>
          </w:p>
          <w:p w14:paraId="54A243EB" w14:textId="77777777" w:rsidR="000D68D4" w:rsidRPr="006818AA" w:rsidRDefault="000D68D4">
            <w:pPr>
              <w:rPr>
                <w:b/>
                <w:color w:val="auto"/>
              </w:rPr>
            </w:pPr>
          </w:p>
        </w:tc>
      </w:tr>
      <w:tr w:rsidR="00A23688" w14:paraId="67966AFA" w14:textId="77777777" w:rsidTr="00A23688">
        <w:tc>
          <w:tcPr>
            <w:tcW w:w="4961" w:type="dxa"/>
          </w:tcPr>
          <w:p w14:paraId="6D911914" w14:textId="77777777" w:rsidR="00A23688" w:rsidRDefault="00A23688">
            <w:pPr>
              <w:rPr>
                <w:color w:val="auto"/>
              </w:rPr>
            </w:pPr>
          </w:p>
          <w:p w14:paraId="1BE26C7C" w14:textId="1092DF66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58688964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3D6BB1F2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6C988C9D" w14:textId="77777777" w:rsidTr="00A23688">
        <w:tc>
          <w:tcPr>
            <w:tcW w:w="4961" w:type="dxa"/>
          </w:tcPr>
          <w:p w14:paraId="3867A56D" w14:textId="77777777" w:rsidR="00A23688" w:rsidRDefault="00A23688">
            <w:pPr>
              <w:rPr>
                <w:color w:val="auto"/>
              </w:rPr>
            </w:pPr>
          </w:p>
          <w:p w14:paraId="220CCF52" w14:textId="33575514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</w:tcPr>
          <w:p w14:paraId="607A3F19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</w:tcPr>
          <w:p w14:paraId="4CD398C5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  <w:tr w:rsidR="00A23688" w14:paraId="771B2F5C" w14:textId="77777777">
        <w:tc>
          <w:tcPr>
            <w:tcW w:w="4961" w:type="dxa"/>
            <w:tcBorders>
              <w:bottom w:val="single" w:sz="8" w:space="0" w:color="ED9C2E"/>
            </w:tcBorders>
          </w:tcPr>
          <w:p w14:paraId="14593C88" w14:textId="77777777" w:rsidR="00A23688" w:rsidRDefault="00A23688">
            <w:pPr>
              <w:rPr>
                <w:color w:val="auto"/>
              </w:rPr>
            </w:pPr>
          </w:p>
          <w:p w14:paraId="1C5EC9C5" w14:textId="68F4D9ED" w:rsidR="00A23688" w:rsidRDefault="00A23688">
            <w:pPr>
              <w:rPr>
                <w:color w:val="auto"/>
              </w:rPr>
            </w:pP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14:paraId="7B6F5BB6" w14:textId="77777777" w:rsidR="00A23688" w:rsidRPr="006818AA" w:rsidRDefault="00A23688">
            <w:pPr>
              <w:rPr>
                <w:color w:val="auto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14:paraId="7A1E4A74" w14:textId="77777777" w:rsidR="00A23688" w:rsidRPr="006818AA" w:rsidRDefault="00A23688">
            <w:pPr>
              <w:rPr>
                <w:b/>
                <w:color w:val="auto"/>
              </w:rPr>
            </w:pPr>
          </w:p>
        </w:tc>
      </w:tr>
    </w:tbl>
    <w:p w14:paraId="54A243ED" w14:textId="77777777" w:rsidR="000D68D4" w:rsidRDefault="000D68D4">
      <w:pPr>
        <w:rPr>
          <w:b/>
          <w:color w:val="FF9900"/>
          <w:sz w:val="48"/>
          <w:szCs w:val="48"/>
        </w:rPr>
      </w:pPr>
    </w:p>
    <w:sectPr w:rsidR="000D68D4">
      <w:headerReference w:type="even" r:id="rId21"/>
      <w:headerReference w:type="default" r:id="rId22"/>
      <w:footerReference w:type="even" r:id="rId23"/>
      <w:footerReference w:type="default" r:id="rId24"/>
      <w:pgSz w:w="11900" w:h="16820"/>
      <w:pgMar w:top="40" w:right="709" w:bottom="1067" w:left="85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9A46DC" w14:textId="77777777" w:rsidR="009B348D" w:rsidRDefault="009B348D">
      <w:r>
        <w:separator/>
      </w:r>
    </w:p>
  </w:endnote>
  <w:endnote w:type="continuationSeparator" w:id="0">
    <w:p w14:paraId="4829011D" w14:textId="77777777" w:rsidR="009B348D" w:rsidRDefault="009B348D">
      <w:r>
        <w:continuationSeparator/>
      </w:r>
    </w:p>
  </w:endnote>
  <w:endnote w:type="continuationNotice" w:id="1">
    <w:p w14:paraId="29D7D182" w14:textId="77777777" w:rsidR="009B348D" w:rsidRDefault="009B3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-Bold">
    <w:altName w:val="Tahoma"/>
    <w:panose1 w:val="00000000000000000000"/>
    <w:charset w:val="00"/>
    <w:family w:val="roman"/>
    <w:notTrueType/>
    <w:pitch w:val="default"/>
  </w:font>
  <w:font w:name="Lato-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2" w14:textId="77777777" w:rsidR="000D68D4" w:rsidRDefault="00CE397E"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hidden="0" allowOverlap="1" wp14:anchorId="54A243FE" wp14:editId="54A243FF">
              <wp:simplePos x="0" y="0"/>
              <wp:positionH relativeFrom="column">
                <wp:posOffset>2844800</wp:posOffset>
              </wp:positionH>
              <wp:positionV relativeFrom="paragraph">
                <wp:posOffset>0</wp:posOffset>
              </wp:positionV>
              <wp:extent cx="954405" cy="511175"/>
              <wp:effectExtent l="0" t="0" r="0" b="0"/>
              <wp:wrapNone/>
              <wp:docPr id="5" name="Retâ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73560" y="3529175"/>
                        <a:ext cx="944880" cy="501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8" w14:textId="77777777" w:rsidR="000D68D4" w:rsidRDefault="00CE397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color w:val="FFFFFF"/>
                            </w:rPr>
                            <w:t xml:space="preserve"> PAGE    \* MERGEFORMAT 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E" id="Retângulo 5" o:spid="_x0000_s1031" style="position:absolute;left:0;text-align:left;margin-left:224pt;margin-top:0;width:75.15pt;height:40.2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" filled="f" stroked="f">
              <v:textbox inset="0,0,0,0">
                <w:txbxContent>
                  <w:p w14:paraId="54A24408" w14:textId="77777777" w:rsidR="000D68D4" w:rsidRDefault="00CE397E">
                    <w:pPr>
                      <w:jc w:val="left"/>
                      <w:textDirection w:val="btLr"/>
                    </w:pPr>
                    <w:r>
                      <w:rPr>
                        <w:color w:val="FFFFFF"/>
                      </w:rPr>
                      <w:t xml:space="preserve"> PAGE    \* MERGEFORMAT 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hidden="0" allowOverlap="1" wp14:anchorId="54A24400" wp14:editId="54A24401">
              <wp:simplePos x="0" y="0"/>
              <wp:positionH relativeFrom="column">
                <wp:posOffset>4508500</wp:posOffset>
              </wp:positionH>
              <wp:positionV relativeFrom="paragraph">
                <wp:posOffset>215900</wp:posOffset>
              </wp:positionV>
              <wp:extent cx="2244725" cy="263525"/>
              <wp:effectExtent l="0" t="0" r="0" b="0"/>
              <wp:wrapNone/>
              <wp:docPr id="9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8400" y="365300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9" w14:textId="77777777" w:rsidR="000D68D4" w:rsidRDefault="00CE397E">
                          <w:pPr>
                            <w:jc w:val="right"/>
                            <w:textDirection w:val="btLr"/>
                          </w:pPr>
                          <w:r>
                            <w:t>Versão 1.0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400" id="Retângulo 9" o:spid="_x0000_s1032" style="position:absolute;left:0;text-align:left;margin-left:355pt;margin-top:17pt;width:176.75pt;height:20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" filled="f" stroked="f">
              <v:textbox inset="2.53958mm,1.2694mm,2.53958mm,1.2694mm">
                <w:txbxContent>
                  <w:p w14:paraId="54A24409" w14:textId="77777777" w:rsidR="000D68D4" w:rsidRDefault="00CE397E">
                    <w:pPr>
                      <w:jc w:val="right"/>
                      <w:textDirection w:val="btLr"/>
                    </w:pPr>
                    <w:r>
                      <w:t>Versão 1.0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3" w14:textId="77777777" w:rsidR="000D68D4" w:rsidRDefault="00CE397E">
    <w:pPr>
      <w:jc w:val="left"/>
    </w:pPr>
    <w:r>
      <w:rPr>
        <w:noProof/>
      </w:rPr>
      <mc:AlternateContent>
        <mc:Choice Requires="wps">
          <w:drawing>
            <wp:anchor distT="114300" distB="114300" distL="114300" distR="114300" simplePos="0" relativeHeight="251658243" behindDoc="0" locked="0" layoutInCell="1" hidden="0" allowOverlap="1" wp14:anchorId="54A24402" wp14:editId="54A24403">
              <wp:simplePos x="0" y="0"/>
              <wp:positionH relativeFrom="column">
                <wp:posOffset>19051</wp:posOffset>
              </wp:positionH>
              <wp:positionV relativeFrom="paragraph">
                <wp:posOffset>114300</wp:posOffset>
              </wp:positionV>
              <wp:extent cx="3009900" cy="209550"/>
              <wp:effectExtent l="0" t="0" r="0" b="0"/>
              <wp:wrapSquare wrapText="bothSides" distT="114300" distB="114300" distL="114300" distR="114300"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7" w14:textId="77777777" w:rsidR="000D68D4" w:rsidRDefault="00CE397E">
                          <w:pPr>
                            <w:spacing w:line="14" w:lineRule="auto"/>
                            <w:jc w:val="left"/>
                            <w:textDirection w:val="btLr"/>
                          </w:pPr>
                          <w:r>
                            <w:rPr>
                              <w:color w:val="363636"/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4A24402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33" type="#_x0000_t202" style="position:absolute;margin-left:1.5pt;margin-top:9pt;width:237pt;height:16.5pt;z-index:251658243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" filled="f" stroked="f">
              <v:textbox style="mso-fit-shape-to-text:t" inset="2.53958mm,2.53958mm,2.53958mm,2.53958mm">
                <w:txbxContent>
                  <w:p w14:paraId="54A24407" w14:textId="77777777" w:rsidR="000D68D4" w:rsidRDefault="00CE397E">
                    <w:pPr>
                      <w:spacing w:line="14" w:lineRule="auto"/>
                      <w:jc w:val="left"/>
                      <w:textDirection w:val="btLr"/>
                    </w:pPr>
                    <w:r>
                      <w:rPr>
                        <w:color w:val="363636"/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23796" w14:textId="77777777" w:rsidR="009B348D" w:rsidRDefault="009B348D">
      <w:r>
        <w:separator/>
      </w:r>
    </w:p>
  </w:footnote>
  <w:footnote w:type="continuationSeparator" w:id="0">
    <w:p w14:paraId="74A4340B" w14:textId="77777777" w:rsidR="009B348D" w:rsidRDefault="009B348D">
      <w:r>
        <w:continuationSeparator/>
      </w:r>
    </w:p>
  </w:footnote>
  <w:footnote w:type="continuationNotice" w:id="1">
    <w:p w14:paraId="339E636A" w14:textId="77777777" w:rsidR="009B348D" w:rsidRDefault="009B34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EE" w14:textId="77777777" w:rsidR="000D68D4" w:rsidRDefault="00CE397E">
    <w:pPr>
      <w:jc w:val="center"/>
      <w:rPr>
        <w:b/>
        <w:color w:val="FFFFFF"/>
        <w:sz w:val="32"/>
        <w:szCs w:val="32"/>
      </w:rPr>
    </w:pPr>
    <w:r>
      <w:rPr>
        <w:noProof/>
      </w:rPr>
      <w:drawing>
        <wp:inline distT="0" distB="0" distL="0" distR="0" wp14:anchorId="54A243F4" wp14:editId="54A243F5">
          <wp:extent cx="6656070" cy="1497091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6070" cy="1497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hidden="0" allowOverlap="1" wp14:anchorId="54A243F6" wp14:editId="54A243F7">
              <wp:simplePos x="0" y="0"/>
              <wp:positionH relativeFrom="column">
                <wp:posOffset>419100</wp:posOffset>
              </wp:positionH>
              <wp:positionV relativeFrom="paragraph">
                <wp:posOffset>63500</wp:posOffset>
              </wp:positionV>
              <wp:extent cx="5095875" cy="638175"/>
              <wp:effectExtent l="0" t="0" r="0" b="0"/>
              <wp:wrapNone/>
              <wp:docPr id="4" name="Retâ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02825" y="3465675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5" w14:textId="77777777" w:rsidR="000D68D4" w:rsidRDefault="00CE397E">
                          <w:pPr>
                            <w:textDirection w:val="btLr"/>
                          </w:pPr>
                          <w: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6" id="Retângulo 4" o:spid="_x0000_s1026" style="position:absolute;left:0;text-align:left;margin-left:33pt;margin-top:5pt;width:401.25pt;height:50.2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" filled="f" stroked="f">
              <v:textbox inset="2.53958mm,1.2694mm,2.53958mm,1.2694mm">
                <w:txbxContent>
                  <w:p w14:paraId="54A24405" w14:textId="77777777" w:rsidR="000D68D4" w:rsidRDefault="00CE397E">
                    <w:pPr>
                      <w:textDirection w:val="btLr"/>
                    </w:pPr>
                    <w: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  <w:p w14:paraId="54A243EF" w14:textId="77777777" w:rsidR="000D68D4" w:rsidRDefault="00CE397E">
    <w:r>
      <w:rPr>
        <w:noProof/>
      </w:rPr>
      <w:drawing>
        <wp:inline distT="0" distB="0" distL="0" distR="0" wp14:anchorId="54A243F8" wp14:editId="54A243F9">
          <wp:extent cx="246380" cy="8077835"/>
          <wp:effectExtent l="0" t="0" r="0" b="0"/>
          <wp:docPr id="7" name="image2.jpg" descr="barra_lateral-_p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barra_lateral-_p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380" cy="80778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hidden="0" allowOverlap="1" wp14:anchorId="54A243FA" wp14:editId="54A243FB">
              <wp:simplePos x="0" y="0"/>
              <wp:positionH relativeFrom="column">
                <wp:posOffset>495300</wp:posOffset>
              </wp:positionH>
              <wp:positionV relativeFrom="paragraph">
                <wp:posOffset>444500</wp:posOffset>
              </wp:positionV>
              <wp:extent cx="6562725" cy="37782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069400" y="359585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A24406" w14:textId="77777777" w:rsidR="000D68D4" w:rsidRDefault="00CE397E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color w:val="FFFFFF"/>
                              <w:sz w:val="32"/>
                            </w:rPr>
                            <w:t>Título do documento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A243FA" id="Retângulo 6" o:spid="_x0000_s1027" style="position:absolute;left:0;text-align:left;margin-left:39pt;margin-top:35pt;width:516.75pt;height:29.7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" filled="f" stroked="f">
              <v:textbox inset="2.53958mm,1.2694mm,2.53958mm,1.2694mm">
                <w:txbxContent>
                  <w:p w14:paraId="54A24406" w14:textId="77777777" w:rsidR="000D68D4" w:rsidRDefault="00CE397E">
                    <w:pPr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color w:val="FFFFFF"/>
                        <w:sz w:val="32"/>
                      </w:rPr>
                      <w:t>Título do documento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A243F0" w14:textId="77777777" w:rsidR="000D68D4" w:rsidRDefault="00CE397E">
    <w:pPr>
      <w:rPr>
        <w:b/>
        <w:color w:val="FFFFFF"/>
        <w:sz w:val="32"/>
        <w:szCs w:val="32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54A243FC" wp14:editId="54A243FD">
              <wp:simplePos x="0" y="0"/>
              <wp:positionH relativeFrom="page">
                <wp:posOffset>540000</wp:posOffset>
              </wp:positionH>
              <wp:positionV relativeFrom="page">
                <wp:posOffset>450215</wp:posOffset>
              </wp:positionV>
              <wp:extent cx="6660000" cy="1063870"/>
              <wp:effectExtent l="0" t="0" r="7620" b="3175"/>
              <wp:wrapSquare wrapText="bothSides" distT="0" distB="0" distL="0" distR="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0000" cy="1063870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2" name="Shape 4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3" name="Caixa de Texto 3"/>
                      <wps:cNvSpPr txBox="1"/>
                      <wps:spPr>
                        <a:xfrm>
                          <a:off x="497794" y="439709"/>
                          <a:ext cx="6777284" cy="5488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A24404" w14:textId="77777777" w:rsidR="000D68D4" w:rsidRDefault="00CE397E">
                            <w:pPr>
                              <w:jc w:val="left"/>
                              <w:textDirection w:val="btLr"/>
                            </w:pPr>
                            <w:r>
                              <w:rPr>
                                <w:b/>
                                <w:color w:val="363636"/>
                                <w:sz w:val="42"/>
                              </w:rPr>
                              <w:t xml:space="preserve">   MANUAL DE OPERAÇÃO </w:t>
                            </w:r>
                            <w:r>
                              <w:rPr>
                                <w:b/>
                                <w:color w:val="0897E9"/>
                                <w:sz w:val="42"/>
                              </w:rPr>
                              <w:t>DO SISTEMA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A243FC" id="Agrupar 1" o:spid="_x0000_s1028" style="position:absolute;left:0;text-align:left;margin-left:42.5pt;margin-top:35.45pt;width:524.4pt;height:83.75pt;z-index:251658240;mso-wrap-distance-left:0;mso-wrap-distance-right:0;mso-position-horizontal-relative:page;mso-position-vertical-relative:page" coordorigin="1524,1524" coordsize="73151,11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f6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0" type="#_x0000_t202" style="position:absolute;left:4977;top:4397;width:67773;height:5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" filled="f" stroked="f">
                <v:textbox style="mso-fit-shape-to-text:t" inset="2.53958mm,2.53958mm,2.53958mm,2.53958mm">
                  <w:txbxContent>
                    <w:p w14:paraId="54A24404" w14:textId="77777777" w:rsidR="000D68D4" w:rsidRDefault="00CE397E">
                      <w:pPr>
                        <w:jc w:val="left"/>
                        <w:textDirection w:val="btLr"/>
                      </w:pPr>
                      <w:r>
                        <w:rPr>
                          <w:b/>
                          <w:color w:val="363636"/>
                          <w:sz w:val="42"/>
                        </w:rPr>
                        <w:t xml:space="preserve">   MANUAL DE OPERAÇÃO </w:t>
                      </w:r>
                      <w:r>
                        <w:rPr>
                          <w:b/>
                          <w:color w:val="0897E9"/>
                          <w:sz w:val="42"/>
                        </w:rPr>
                        <w:t>DO SISTEMA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  <w:p w14:paraId="54A243F1" w14:textId="77777777" w:rsidR="000D68D4" w:rsidRDefault="000D68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2B40"/>
    <w:multiLevelType w:val="hybridMultilevel"/>
    <w:tmpl w:val="912CE948"/>
    <w:lvl w:ilvl="0" w:tplc="4EA80FE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700E6"/>
    <w:multiLevelType w:val="hybridMultilevel"/>
    <w:tmpl w:val="058C226E"/>
    <w:lvl w:ilvl="0" w:tplc="85FC9D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5239BA"/>
    <w:multiLevelType w:val="hybridMultilevel"/>
    <w:tmpl w:val="4E64C2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76568"/>
    <w:multiLevelType w:val="hybridMultilevel"/>
    <w:tmpl w:val="BE60DA4A"/>
    <w:lvl w:ilvl="0" w:tplc="F84C10D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0546B0"/>
    <w:multiLevelType w:val="hybridMultilevel"/>
    <w:tmpl w:val="64487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135BD"/>
    <w:multiLevelType w:val="hybridMultilevel"/>
    <w:tmpl w:val="AF1677A8"/>
    <w:lvl w:ilvl="0" w:tplc="0416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6" w15:restartNumberingAfterBreak="0">
    <w:nsid w:val="27580FB6"/>
    <w:multiLevelType w:val="hybridMultilevel"/>
    <w:tmpl w:val="DBC22A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324A7B"/>
    <w:multiLevelType w:val="hybridMultilevel"/>
    <w:tmpl w:val="360A966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548C3"/>
    <w:multiLevelType w:val="hybridMultilevel"/>
    <w:tmpl w:val="37F409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61F5C"/>
    <w:multiLevelType w:val="multilevel"/>
    <w:tmpl w:val="77F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9B3E11"/>
    <w:multiLevelType w:val="hybridMultilevel"/>
    <w:tmpl w:val="B34E3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287721">
    <w:abstractNumId w:val="6"/>
  </w:num>
  <w:num w:numId="2" w16cid:durableId="1235042017">
    <w:abstractNumId w:val="4"/>
  </w:num>
  <w:num w:numId="3" w16cid:durableId="275647110">
    <w:abstractNumId w:val="10"/>
  </w:num>
  <w:num w:numId="4" w16cid:durableId="2086487038">
    <w:abstractNumId w:val="0"/>
  </w:num>
  <w:num w:numId="5" w16cid:durableId="1622106271">
    <w:abstractNumId w:val="2"/>
  </w:num>
  <w:num w:numId="6" w16cid:durableId="1510290562">
    <w:abstractNumId w:val="7"/>
  </w:num>
  <w:num w:numId="7" w16cid:durableId="1868172995">
    <w:abstractNumId w:val="3"/>
  </w:num>
  <w:num w:numId="8" w16cid:durableId="1044255946">
    <w:abstractNumId w:val="1"/>
  </w:num>
  <w:num w:numId="9" w16cid:durableId="772941110">
    <w:abstractNumId w:val="8"/>
  </w:num>
  <w:num w:numId="10" w16cid:durableId="699550188">
    <w:abstractNumId w:val="9"/>
  </w:num>
  <w:num w:numId="11" w16cid:durableId="19862787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8D4"/>
    <w:rsid w:val="00002E94"/>
    <w:rsid w:val="00006828"/>
    <w:rsid w:val="00017135"/>
    <w:rsid w:val="00017CCE"/>
    <w:rsid w:val="00021C83"/>
    <w:rsid w:val="00024A83"/>
    <w:rsid w:val="00027663"/>
    <w:rsid w:val="0003213F"/>
    <w:rsid w:val="000337BD"/>
    <w:rsid w:val="000339BD"/>
    <w:rsid w:val="000409EF"/>
    <w:rsid w:val="0004196B"/>
    <w:rsid w:val="00044CA3"/>
    <w:rsid w:val="00047502"/>
    <w:rsid w:val="00051D2D"/>
    <w:rsid w:val="0005350C"/>
    <w:rsid w:val="000548BE"/>
    <w:rsid w:val="000561E9"/>
    <w:rsid w:val="000622EC"/>
    <w:rsid w:val="00063F71"/>
    <w:rsid w:val="00066C2A"/>
    <w:rsid w:val="00066F98"/>
    <w:rsid w:val="000724B1"/>
    <w:rsid w:val="00073393"/>
    <w:rsid w:val="00077BE3"/>
    <w:rsid w:val="00082AC8"/>
    <w:rsid w:val="00086837"/>
    <w:rsid w:val="000904A6"/>
    <w:rsid w:val="00090C36"/>
    <w:rsid w:val="000935B9"/>
    <w:rsid w:val="00095A5A"/>
    <w:rsid w:val="00097BB5"/>
    <w:rsid w:val="000A0392"/>
    <w:rsid w:val="000A1ADD"/>
    <w:rsid w:val="000A3BFE"/>
    <w:rsid w:val="000B2558"/>
    <w:rsid w:val="000B4833"/>
    <w:rsid w:val="000C0E04"/>
    <w:rsid w:val="000C4F30"/>
    <w:rsid w:val="000C54F0"/>
    <w:rsid w:val="000C71E6"/>
    <w:rsid w:val="000C7EDF"/>
    <w:rsid w:val="000D2931"/>
    <w:rsid w:val="000D68D4"/>
    <w:rsid w:val="000D6970"/>
    <w:rsid w:val="000E5C50"/>
    <w:rsid w:val="000F2110"/>
    <w:rsid w:val="000F2BAF"/>
    <w:rsid w:val="000F7311"/>
    <w:rsid w:val="001004B4"/>
    <w:rsid w:val="001014ED"/>
    <w:rsid w:val="00102867"/>
    <w:rsid w:val="001034CC"/>
    <w:rsid w:val="00105C54"/>
    <w:rsid w:val="00106F70"/>
    <w:rsid w:val="00117608"/>
    <w:rsid w:val="00117D1F"/>
    <w:rsid w:val="00122594"/>
    <w:rsid w:val="00123560"/>
    <w:rsid w:val="0012661F"/>
    <w:rsid w:val="00127299"/>
    <w:rsid w:val="001274E2"/>
    <w:rsid w:val="00127B72"/>
    <w:rsid w:val="00133E60"/>
    <w:rsid w:val="00135A64"/>
    <w:rsid w:val="00137053"/>
    <w:rsid w:val="00137066"/>
    <w:rsid w:val="00141A09"/>
    <w:rsid w:val="001425A2"/>
    <w:rsid w:val="001462B9"/>
    <w:rsid w:val="00150B49"/>
    <w:rsid w:val="001551DE"/>
    <w:rsid w:val="00155731"/>
    <w:rsid w:val="00165862"/>
    <w:rsid w:val="00166AAC"/>
    <w:rsid w:val="00174F41"/>
    <w:rsid w:val="00176A40"/>
    <w:rsid w:val="00177392"/>
    <w:rsid w:val="001827E2"/>
    <w:rsid w:val="0018299F"/>
    <w:rsid w:val="0019333D"/>
    <w:rsid w:val="00197450"/>
    <w:rsid w:val="00197B60"/>
    <w:rsid w:val="001A0743"/>
    <w:rsid w:val="001A7873"/>
    <w:rsid w:val="001B7F9E"/>
    <w:rsid w:val="001C0E50"/>
    <w:rsid w:val="001C1C0E"/>
    <w:rsid w:val="001C1D3A"/>
    <w:rsid w:val="001C3AF7"/>
    <w:rsid w:val="001C7848"/>
    <w:rsid w:val="001D2B9C"/>
    <w:rsid w:val="001D4304"/>
    <w:rsid w:val="001E06F6"/>
    <w:rsid w:val="001F679D"/>
    <w:rsid w:val="001F70A6"/>
    <w:rsid w:val="002004DD"/>
    <w:rsid w:val="002012FC"/>
    <w:rsid w:val="00211BA6"/>
    <w:rsid w:val="00214D06"/>
    <w:rsid w:val="00217CAD"/>
    <w:rsid w:val="002202A8"/>
    <w:rsid w:val="002235BC"/>
    <w:rsid w:val="00223FD1"/>
    <w:rsid w:val="002252F4"/>
    <w:rsid w:val="00226D74"/>
    <w:rsid w:val="0023403F"/>
    <w:rsid w:val="002410E8"/>
    <w:rsid w:val="00241243"/>
    <w:rsid w:val="002445C4"/>
    <w:rsid w:val="002451BA"/>
    <w:rsid w:val="00246D87"/>
    <w:rsid w:val="002517BC"/>
    <w:rsid w:val="00256FF2"/>
    <w:rsid w:val="00257533"/>
    <w:rsid w:val="002605AC"/>
    <w:rsid w:val="0026166F"/>
    <w:rsid w:val="00262C02"/>
    <w:rsid w:val="002638F1"/>
    <w:rsid w:val="00263AEC"/>
    <w:rsid w:val="00271E04"/>
    <w:rsid w:val="0027281D"/>
    <w:rsid w:val="00280D8E"/>
    <w:rsid w:val="00287832"/>
    <w:rsid w:val="00291576"/>
    <w:rsid w:val="00295318"/>
    <w:rsid w:val="002956D5"/>
    <w:rsid w:val="002974DD"/>
    <w:rsid w:val="002A03BB"/>
    <w:rsid w:val="002A4F6E"/>
    <w:rsid w:val="002C0F8D"/>
    <w:rsid w:val="002C2056"/>
    <w:rsid w:val="002C26DB"/>
    <w:rsid w:val="002C482C"/>
    <w:rsid w:val="002C5BD4"/>
    <w:rsid w:val="002C6180"/>
    <w:rsid w:val="002C6315"/>
    <w:rsid w:val="002D09D7"/>
    <w:rsid w:val="002D583A"/>
    <w:rsid w:val="002D7F13"/>
    <w:rsid w:val="002E3188"/>
    <w:rsid w:val="002E4003"/>
    <w:rsid w:val="002E4C98"/>
    <w:rsid w:val="002E4FFB"/>
    <w:rsid w:val="002E61FF"/>
    <w:rsid w:val="002F1133"/>
    <w:rsid w:val="00301D4D"/>
    <w:rsid w:val="00303218"/>
    <w:rsid w:val="0030349B"/>
    <w:rsid w:val="00303BAA"/>
    <w:rsid w:val="00306494"/>
    <w:rsid w:val="0030676B"/>
    <w:rsid w:val="003115D5"/>
    <w:rsid w:val="0031381B"/>
    <w:rsid w:val="003217D4"/>
    <w:rsid w:val="00321C54"/>
    <w:rsid w:val="00324AD0"/>
    <w:rsid w:val="00325CA9"/>
    <w:rsid w:val="003271E8"/>
    <w:rsid w:val="00327EF3"/>
    <w:rsid w:val="0033212E"/>
    <w:rsid w:val="003334E1"/>
    <w:rsid w:val="00333696"/>
    <w:rsid w:val="003368BB"/>
    <w:rsid w:val="00347812"/>
    <w:rsid w:val="003479D6"/>
    <w:rsid w:val="00351732"/>
    <w:rsid w:val="0035231C"/>
    <w:rsid w:val="00357AC4"/>
    <w:rsid w:val="00357AC6"/>
    <w:rsid w:val="003619DB"/>
    <w:rsid w:val="00362F67"/>
    <w:rsid w:val="003636F3"/>
    <w:rsid w:val="0036430C"/>
    <w:rsid w:val="003673FD"/>
    <w:rsid w:val="00370F56"/>
    <w:rsid w:val="0037159A"/>
    <w:rsid w:val="00374DF7"/>
    <w:rsid w:val="0037667A"/>
    <w:rsid w:val="00380FB8"/>
    <w:rsid w:val="0038273E"/>
    <w:rsid w:val="003829AE"/>
    <w:rsid w:val="0038551D"/>
    <w:rsid w:val="00386416"/>
    <w:rsid w:val="00393164"/>
    <w:rsid w:val="0039648C"/>
    <w:rsid w:val="00396648"/>
    <w:rsid w:val="003A0396"/>
    <w:rsid w:val="003A0924"/>
    <w:rsid w:val="003A0A7E"/>
    <w:rsid w:val="003B230F"/>
    <w:rsid w:val="003B56F3"/>
    <w:rsid w:val="003C407E"/>
    <w:rsid w:val="003C56F2"/>
    <w:rsid w:val="003D0583"/>
    <w:rsid w:val="003D2448"/>
    <w:rsid w:val="003D354B"/>
    <w:rsid w:val="003D66C0"/>
    <w:rsid w:val="003E49E9"/>
    <w:rsid w:val="003E5E0F"/>
    <w:rsid w:val="003F00F7"/>
    <w:rsid w:val="003F5E06"/>
    <w:rsid w:val="003F7179"/>
    <w:rsid w:val="004000A5"/>
    <w:rsid w:val="004211BB"/>
    <w:rsid w:val="00421CB2"/>
    <w:rsid w:val="00437481"/>
    <w:rsid w:val="0044087D"/>
    <w:rsid w:val="00440E61"/>
    <w:rsid w:val="00441FA0"/>
    <w:rsid w:val="004434C5"/>
    <w:rsid w:val="00445837"/>
    <w:rsid w:val="00447511"/>
    <w:rsid w:val="00466DB9"/>
    <w:rsid w:val="00470BA6"/>
    <w:rsid w:val="0047137C"/>
    <w:rsid w:val="00471EAD"/>
    <w:rsid w:val="00475C4C"/>
    <w:rsid w:val="00476E28"/>
    <w:rsid w:val="0048041A"/>
    <w:rsid w:val="00484E66"/>
    <w:rsid w:val="00485ACE"/>
    <w:rsid w:val="0049634F"/>
    <w:rsid w:val="00497ACC"/>
    <w:rsid w:val="004A03D1"/>
    <w:rsid w:val="004A0DA8"/>
    <w:rsid w:val="004A10A5"/>
    <w:rsid w:val="004A3661"/>
    <w:rsid w:val="004A4B04"/>
    <w:rsid w:val="004A736B"/>
    <w:rsid w:val="004A7A07"/>
    <w:rsid w:val="004B0A1A"/>
    <w:rsid w:val="004B1D0B"/>
    <w:rsid w:val="004B3E5A"/>
    <w:rsid w:val="004B49FE"/>
    <w:rsid w:val="004C0659"/>
    <w:rsid w:val="004C0C8B"/>
    <w:rsid w:val="004C0E7D"/>
    <w:rsid w:val="004C40D8"/>
    <w:rsid w:val="004C568F"/>
    <w:rsid w:val="004C7377"/>
    <w:rsid w:val="004D59DF"/>
    <w:rsid w:val="004E3E19"/>
    <w:rsid w:val="004E7A70"/>
    <w:rsid w:val="004F0ACD"/>
    <w:rsid w:val="004F3006"/>
    <w:rsid w:val="004F5746"/>
    <w:rsid w:val="0050725F"/>
    <w:rsid w:val="00511D39"/>
    <w:rsid w:val="00516356"/>
    <w:rsid w:val="005217A1"/>
    <w:rsid w:val="005225CC"/>
    <w:rsid w:val="00524401"/>
    <w:rsid w:val="00524F6C"/>
    <w:rsid w:val="00527BC0"/>
    <w:rsid w:val="00527FF4"/>
    <w:rsid w:val="00531B83"/>
    <w:rsid w:val="00534363"/>
    <w:rsid w:val="00536B1E"/>
    <w:rsid w:val="0054052F"/>
    <w:rsid w:val="005443B5"/>
    <w:rsid w:val="00546269"/>
    <w:rsid w:val="00546A3D"/>
    <w:rsid w:val="00550B51"/>
    <w:rsid w:val="00551324"/>
    <w:rsid w:val="00551F3D"/>
    <w:rsid w:val="005523B8"/>
    <w:rsid w:val="0055552A"/>
    <w:rsid w:val="00556015"/>
    <w:rsid w:val="00556F88"/>
    <w:rsid w:val="005609D6"/>
    <w:rsid w:val="00563063"/>
    <w:rsid w:val="005700CF"/>
    <w:rsid w:val="00570657"/>
    <w:rsid w:val="00570715"/>
    <w:rsid w:val="00571376"/>
    <w:rsid w:val="00574109"/>
    <w:rsid w:val="00580EDA"/>
    <w:rsid w:val="005821E3"/>
    <w:rsid w:val="005825CA"/>
    <w:rsid w:val="00583645"/>
    <w:rsid w:val="00591EFB"/>
    <w:rsid w:val="005A0685"/>
    <w:rsid w:val="005A2384"/>
    <w:rsid w:val="005A59DA"/>
    <w:rsid w:val="005A6869"/>
    <w:rsid w:val="005A77B1"/>
    <w:rsid w:val="005B050E"/>
    <w:rsid w:val="005C2B2A"/>
    <w:rsid w:val="005D007A"/>
    <w:rsid w:val="005D2874"/>
    <w:rsid w:val="005D77D8"/>
    <w:rsid w:val="005E0113"/>
    <w:rsid w:val="005E07D2"/>
    <w:rsid w:val="005F58EB"/>
    <w:rsid w:val="005F69B5"/>
    <w:rsid w:val="00601255"/>
    <w:rsid w:val="00603D74"/>
    <w:rsid w:val="0060613D"/>
    <w:rsid w:val="0060746D"/>
    <w:rsid w:val="00607EC8"/>
    <w:rsid w:val="006123CF"/>
    <w:rsid w:val="0061487F"/>
    <w:rsid w:val="00620088"/>
    <w:rsid w:val="00621F9E"/>
    <w:rsid w:val="00622579"/>
    <w:rsid w:val="00623F90"/>
    <w:rsid w:val="00624EA6"/>
    <w:rsid w:val="00632246"/>
    <w:rsid w:val="00634FC1"/>
    <w:rsid w:val="00635B11"/>
    <w:rsid w:val="006363F4"/>
    <w:rsid w:val="00637800"/>
    <w:rsid w:val="006469C3"/>
    <w:rsid w:val="006477C4"/>
    <w:rsid w:val="00650391"/>
    <w:rsid w:val="006508A4"/>
    <w:rsid w:val="0065192B"/>
    <w:rsid w:val="0065243F"/>
    <w:rsid w:val="00656124"/>
    <w:rsid w:val="00657D56"/>
    <w:rsid w:val="00660E28"/>
    <w:rsid w:val="006633FE"/>
    <w:rsid w:val="00665626"/>
    <w:rsid w:val="0066796E"/>
    <w:rsid w:val="0067566C"/>
    <w:rsid w:val="00680FAD"/>
    <w:rsid w:val="006818AA"/>
    <w:rsid w:val="00681C74"/>
    <w:rsid w:val="00682E08"/>
    <w:rsid w:val="00687650"/>
    <w:rsid w:val="0069173D"/>
    <w:rsid w:val="0069191B"/>
    <w:rsid w:val="00693174"/>
    <w:rsid w:val="00693809"/>
    <w:rsid w:val="006969CD"/>
    <w:rsid w:val="006974D2"/>
    <w:rsid w:val="006A34F7"/>
    <w:rsid w:val="006A3DC1"/>
    <w:rsid w:val="006A5009"/>
    <w:rsid w:val="006A67A3"/>
    <w:rsid w:val="006B108E"/>
    <w:rsid w:val="006B1D3F"/>
    <w:rsid w:val="006B4111"/>
    <w:rsid w:val="006B49AC"/>
    <w:rsid w:val="006B73F9"/>
    <w:rsid w:val="006C0AD7"/>
    <w:rsid w:val="006C5D08"/>
    <w:rsid w:val="006C61EB"/>
    <w:rsid w:val="006D064C"/>
    <w:rsid w:val="006D0E70"/>
    <w:rsid w:val="006E06BE"/>
    <w:rsid w:val="006E6D55"/>
    <w:rsid w:val="006E779D"/>
    <w:rsid w:val="006F0235"/>
    <w:rsid w:val="006F2BE4"/>
    <w:rsid w:val="006F7EF6"/>
    <w:rsid w:val="007017C3"/>
    <w:rsid w:val="00706069"/>
    <w:rsid w:val="007100F7"/>
    <w:rsid w:val="00711987"/>
    <w:rsid w:val="00712031"/>
    <w:rsid w:val="0072071D"/>
    <w:rsid w:val="007224B6"/>
    <w:rsid w:val="007231D3"/>
    <w:rsid w:val="00723788"/>
    <w:rsid w:val="00724AF8"/>
    <w:rsid w:val="007261C3"/>
    <w:rsid w:val="00730A1B"/>
    <w:rsid w:val="00737CEB"/>
    <w:rsid w:val="007439FE"/>
    <w:rsid w:val="007442A9"/>
    <w:rsid w:val="00745CF5"/>
    <w:rsid w:val="00747C3E"/>
    <w:rsid w:val="00757C84"/>
    <w:rsid w:val="00757D16"/>
    <w:rsid w:val="00761234"/>
    <w:rsid w:val="00764C4B"/>
    <w:rsid w:val="00771A29"/>
    <w:rsid w:val="00771B16"/>
    <w:rsid w:val="00774C75"/>
    <w:rsid w:val="00775635"/>
    <w:rsid w:val="00775CC2"/>
    <w:rsid w:val="007772DA"/>
    <w:rsid w:val="00781C28"/>
    <w:rsid w:val="00784B2E"/>
    <w:rsid w:val="00787E40"/>
    <w:rsid w:val="00795317"/>
    <w:rsid w:val="00795AEF"/>
    <w:rsid w:val="007A136D"/>
    <w:rsid w:val="007A3362"/>
    <w:rsid w:val="007A589B"/>
    <w:rsid w:val="007A6C27"/>
    <w:rsid w:val="007A794F"/>
    <w:rsid w:val="007B2445"/>
    <w:rsid w:val="007B328E"/>
    <w:rsid w:val="007B7023"/>
    <w:rsid w:val="007C0977"/>
    <w:rsid w:val="007C1020"/>
    <w:rsid w:val="007C2F8F"/>
    <w:rsid w:val="007C5664"/>
    <w:rsid w:val="007C794A"/>
    <w:rsid w:val="007D4E66"/>
    <w:rsid w:val="007D7984"/>
    <w:rsid w:val="007E5AA4"/>
    <w:rsid w:val="007E63BE"/>
    <w:rsid w:val="007E659C"/>
    <w:rsid w:val="007F2666"/>
    <w:rsid w:val="007F4F33"/>
    <w:rsid w:val="00802475"/>
    <w:rsid w:val="00806AF9"/>
    <w:rsid w:val="00814C44"/>
    <w:rsid w:val="00815247"/>
    <w:rsid w:val="00815905"/>
    <w:rsid w:val="00820088"/>
    <w:rsid w:val="00827B39"/>
    <w:rsid w:val="0084237A"/>
    <w:rsid w:val="008425B8"/>
    <w:rsid w:val="00843652"/>
    <w:rsid w:val="0084721E"/>
    <w:rsid w:val="0085095D"/>
    <w:rsid w:val="00850E77"/>
    <w:rsid w:val="0085206B"/>
    <w:rsid w:val="00852B9B"/>
    <w:rsid w:val="0085509C"/>
    <w:rsid w:val="008579FD"/>
    <w:rsid w:val="00860046"/>
    <w:rsid w:val="00865728"/>
    <w:rsid w:val="00865798"/>
    <w:rsid w:val="008671BE"/>
    <w:rsid w:val="00870E03"/>
    <w:rsid w:val="00873BD9"/>
    <w:rsid w:val="00877051"/>
    <w:rsid w:val="00883C0E"/>
    <w:rsid w:val="0089387C"/>
    <w:rsid w:val="00893BD4"/>
    <w:rsid w:val="00897BD2"/>
    <w:rsid w:val="00897C8A"/>
    <w:rsid w:val="008A0239"/>
    <w:rsid w:val="008A330A"/>
    <w:rsid w:val="008A5626"/>
    <w:rsid w:val="008A5CB7"/>
    <w:rsid w:val="008B0223"/>
    <w:rsid w:val="008B174F"/>
    <w:rsid w:val="008B1A3F"/>
    <w:rsid w:val="008B523A"/>
    <w:rsid w:val="008B61A6"/>
    <w:rsid w:val="008B66C4"/>
    <w:rsid w:val="008B74C1"/>
    <w:rsid w:val="008D2C97"/>
    <w:rsid w:val="008D4DC3"/>
    <w:rsid w:val="008E0293"/>
    <w:rsid w:val="008E5258"/>
    <w:rsid w:val="008F10C3"/>
    <w:rsid w:val="008F3683"/>
    <w:rsid w:val="008F6AA1"/>
    <w:rsid w:val="008F7B8A"/>
    <w:rsid w:val="008F7C5C"/>
    <w:rsid w:val="00900A76"/>
    <w:rsid w:val="0090152A"/>
    <w:rsid w:val="00902A81"/>
    <w:rsid w:val="00905E74"/>
    <w:rsid w:val="00915F25"/>
    <w:rsid w:val="00916B01"/>
    <w:rsid w:val="0092072D"/>
    <w:rsid w:val="00921D91"/>
    <w:rsid w:val="00926650"/>
    <w:rsid w:val="0092759E"/>
    <w:rsid w:val="00941807"/>
    <w:rsid w:val="009443D9"/>
    <w:rsid w:val="0094673A"/>
    <w:rsid w:val="00947AE4"/>
    <w:rsid w:val="00950998"/>
    <w:rsid w:val="0095498D"/>
    <w:rsid w:val="009759BD"/>
    <w:rsid w:val="00990645"/>
    <w:rsid w:val="00990FCC"/>
    <w:rsid w:val="00991B41"/>
    <w:rsid w:val="009961BB"/>
    <w:rsid w:val="0099733D"/>
    <w:rsid w:val="00997A60"/>
    <w:rsid w:val="009A27B6"/>
    <w:rsid w:val="009A634B"/>
    <w:rsid w:val="009B14AF"/>
    <w:rsid w:val="009B21B9"/>
    <w:rsid w:val="009B348D"/>
    <w:rsid w:val="009B7AEF"/>
    <w:rsid w:val="009C5DE3"/>
    <w:rsid w:val="009D094E"/>
    <w:rsid w:val="009D42C6"/>
    <w:rsid w:val="009D7863"/>
    <w:rsid w:val="009D79EA"/>
    <w:rsid w:val="009E57BD"/>
    <w:rsid w:val="009E6658"/>
    <w:rsid w:val="009E6DFC"/>
    <w:rsid w:val="009E77D2"/>
    <w:rsid w:val="009F240B"/>
    <w:rsid w:val="009F7CC9"/>
    <w:rsid w:val="00A00746"/>
    <w:rsid w:val="00A00E19"/>
    <w:rsid w:val="00A02705"/>
    <w:rsid w:val="00A06390"/>
    <w:rsid w:val="00A1564B"/>
    <w:rsid w:val="00A16432"/>
    <w:rsid w:val="00A210A8"/>
    <w:rsid w:val="00A23688"/>
    <w:rsid w:val="00A2527A"/>
    <w:rsid w:val="00A26F65"/>
    <w:rsid w:val="00A347AA"/>
    <w:rsid w:val="00A36A85"/>
    <w:rsid w:val="00A36EFF"/>
    <w:rsid w:val="00A37F6B"/>
    <w:rsid w:val="00A43666"/>
    <w:rsid w:val="00A47DBD"/>
    <w:rsid w:val="00A52577"/>
    <w:rsid w:val="00A54AB3"/>
    <w:rsid w:val="00A566DE"/>
    <w:rsid w:val="00A57BB6"/>
    <w:rsid w:val="00A701CF"/>
    <w:rsid w:val="00A821A4"/>
    <w:rsid w:val="00A83ABF"/>
    <w:rsid w:val="00A83C50"/>
    <w:rsid w:val="00A85108"/>
    <w:rsid w:val="00A85EB0"/>
    <w:rsid w:val="00A87EA8"/>
    <w:rsid w:val="00A91C2A"/>
    <w:rsid w:val="00A94707"/>
    <w:rsid w:val="00AA3002"/>
    <w:rsid w:val="00AA3B23"/>
    <w:rsid w:val="00AA3E4E"/>
    <w:rsid w:val="00AA58F5"/>
    <w:rsid w:val="00AB09E9"/>
    <w:rsid w:val="00AB22A3"/>
    <w:rsid w:val="00AB5934"/>
    <w:rsid w:val="00AB5CC1"/>
    <w:rsid w:val="00AC0785"/>
    <w:rsid w:val="00AC2057"/>
    <w:rsid w:val="00AC275F"/>
    <w:rsid w:val="00AD2962"/>
    <w:rsid w:val="00AD3142"/>
    <w:rsid w:val="00AD4EC5"/>
    <w:rsid w:val="00AE2767"/>
    <w:rsid w:val="00AE412F"/>
    <w:rsid w:val="00AE66CF"/>
    <w:rsid w:val="00AE757F"/>
    <w:rsid w:val="00AF3910"/>
    <w:rsid w:val="00AF577E"/>
    <w:rsid w:val="00AF63DF"/>
    <w:rsid w:val="00B00259"/>
    <w:rsid w:val="00B030EF"/>
    <w:rsid w:val="00B0554F"/>
    <w:rsid w:val="00B078E3"/>
    <w:rsid w:val="00B16956"/>
    <w:rsid w:val="00B17C9F"/>
    <w:rsid w:val="00B21C14"/>
    <w:rsid w:val="00B2361F"/>
    <w:rsid w:val="00B23E27"/>
    <w:rsid w:val="00B24C5F"/>
    <w:rsid w:val="00B25231"/>
    <w:rsid w:val="00B3032B"/>
    <w:rsid w:val="00B36D17"/>
    <w:rsid w:val="00B468B7"/>
    <w:rsid w:val="00B5164C"/>
    <w:rsid w:val="00B5411D"/>
    <w:rsid w:val="00B55918"/>
    <w:rsid w:val="00B56DDE"/>
    <w:rsid w:val="00B573EE"/>
    <w:rsid w:val="00B60CED"/>
    <w:rsid w:val="00B614BF"/>
    <w:rsid w:val="00B65E12"/>
    <w:rsid w:val="00B70553"/>
    <w:rsid w:val="00B75485"/>
    <w:rsid w:val="00B76E8B"/>
    <w:rsid w:val="00B773B9"/>
    <w:rsid w:val="00B777D2"/>
    <w:rsid w:val="00B80569"/>
    <w:rsid w:val="00B81A02"/>
    <w:rsid w:val="00B860A5"/>
    <w:rsid w:val="00B871B9"/>
    <w:rsid w:val="00B877BE"/>
    <w:rsid w:val="00B939D5"/>
    <w:rsid w:val="00B95EF1"/>
    <w:rsid w:val="00BA2261"/>
    <w:rsid w:val="00BA3BD7"/>
    <w:rsid w:val="00BA6CB8"/>
    <w:rsid w:val="00BB194B"/>
    <w:rsid w:val="00BB36C6"/>
    <w:rsid w:val="00BB37EB"/>
    <w:rsid w:val="00BB41A2"/>
    <w:rsid w:val="00BB5C89"/>
    <w:rsid w:val="00BB662C"/>
    <w:rsid w:val="00BC04EA"/>
    <w:rsid w:val="00BC1056"/>
    <w:rsid w:val="00BC14C6"/>
    <w:rsid w:val="00BC5636"/>
    <w:rsid w:val="00BC5748"/>
    <w:rsid w:val="00BC75B5"/>
    <w:rsid w:val="00BD5DD2"/>
    <w:rsid w:val="00BD746F"/>
    <w:rsid w:val="00BE00F2"/>
    <w:rsid w:val="00BE05AD"/>
    <w:rsid w:val="00BE7FA6"/>
    <w:rsid w:val="00BF44BF"/>
    <w:rsid w:val="00BF5055"/>
    <w:rsid w:val="00BF51CE"/>
    <w:rsid w:val="00BF7F91"/>
    <w:rsid w:val="00C076BC"/>
    <w:rsid w:val="00C104E4"/>
    <w:rsid w:val="00C12A22"/>
    <w:rsid w:val="00C15C6D"/>
    <w:rsid w:val="00C2127A"/>
    <w:rsid w:val="00C232E2"/>
    <w:rsid w:val="00C253A3"/>
    <w:rsid w:val="00C25AFF"/>
    <w:rsid w:val="00C2601E"/>
    <w:rsid w:val="00C33B31"/>
    <w:rsid w:val="00C34F2E"/>
    <w:rsid w:val="00C40D66"/>
    <w:rsid w:val="00C43E98"/>
    <w:rsid w:val="00C44F73"/>
    <w:rsid w:val="00C46E3F"/>
    <w:rsid w:val="00C5028F"/>
    <w:rsid w:val="00C5121D"/>
    <w:rsid w:val="00C53167"/>
    <w:rsid w:val="00C576E7"/>
    <w:rsid w:val="00C601DC"/>
    <w:rsid w:val="00C61AD3"/>
    <w:rsid w:val="00C634CE"/>
    <w:rsid w:val="00C6791B"/>
    <w:rsid w:val="00C713CF"/>
    <w:rsid w:val="00C72FEA"/>
    <w:rsid w:val="00C8160D"/>
    <w:rsid w:val="00C81BD5"/>
    <w:rsid w:val="00C84277"/>
    <w:rsid w:val="00C8482C"/>
    <w:rsid w:val="00C859FC"/>
    <w:rsid w:val="00C8605C"/>
    <w:rsid w:val="00C87130"/>
    <w:rsid w:val="00C8740D"/>
    <w:rsid w:val="00C938A4"/>
    <w:rsid w:val="00C9395C"/>
    <w:rsid w:val="00C943D3"/>
    <w:rsid w:val="00C95256"/>
    <w:rsid w:val="00C96DF1"/>
    <w:rsid w:val="00CA26B2"/>
    <w:rsid w:val="00CA347D"/>
    <w:rsid w:val="00CB27AE"/>
    <w:rsid w:val="00CB790E"/>
    <w:rsid w:val="00CB7D65"/>
    <w:rsid w:val="00CC0833"/>
    <w:rsid w:val="00CC157C"/>
    <w:rsid w:val="00CC6C2A"/>
    <w:rsid w:val="00CD2091"/>
    <w:rsid w:val="00CD409B"/>
    <w:rsid w:val="00CD73A1"/>
    <w:rsid w:val="00CE15DC"/>
    <w:rsid w:val="00CE397E"/>
    <w:rsid w:val="00CE3D79"/>
    <w:rsid w:val="00CE44CA"/>
    <w:rsid w:val="00CE4FBF"/>
    <w:rsid w:val="00CE6B10"/>
    <w:rsid w:val="00CE7F2E"/>
    <w:rsid w:val="00CF0434"/>
    <w:rsid w:val="00CF0819"/>
    <w:rsid w:val="00D0250B"/>
    <w:rsid w:val="00D06FB1"/>
    <w:rsid w:val="00D148FB"/>
    <w:rsid w:val="00D151C8"/>
    <w:rsid w:val="00D15C37"/>
    <w:rsid w:val="00D21422"/>
    <w:rsid w:val="00D214B0"/>
    <w:rsid w:val="00D22326"/>
    <w:rsid w:val="00D229B4"/>
    <w:rsid w:val="00D26A0E"/>
    <w:rsid w:val="00D31D38"/>
    <w:rsid w:val="00D36A5B"/>
    <w:rsid w:val="00D4548D"/>
    <w:rsid w:val="00D534D5"/>
    <w:rsid w:val="00D55609"/>
    <w:rsid w:val="00D55AB3"/>
    <w:rsid w:val="00D613C4"/>
    <w:rsid w:val="00D635E6"/>
    <w:rsid w:val="00D653C2"/>
    <w:rsid w:val="00D70E2C"/>
    <w:rsid w:val="00D74847"/>
    <w:rsid w:val="00D81235"/>
    <w:rsid w:val="00D813E5"/>
    <w:rsid w:val="00D86146"/>
    <w:rsid w:val="00D86C28"/>
    <w:rsid w:val="00D8722D"/>
    <w:rsid w:val="00D87CAC"/>
    <w:rsid w:val="00D87F94"/>
    <w:rsid w:val="00D9216B"/>
    <w:rsid w:val="00D92C9E"/>
    <w:rsid w:val="00D92CDA"/>
    <w:rsid w:val="00DA10CD"/>
    <w:rsid w:val="00DA221B"/>
    <w:rsid w:val="00DA3F19"/>
    <w:rsid w:val="00DA4E0A"/>
    <w:rsid w:val="00DA6A09"/>
    <w:rsid w:val="00DA7007"/>
    <w:rsid w:val="00DB17CD"/>
    <w:rsid w:val="00DB24C4"/>
    <w:rsid w:val="00DB4D24"/>
    <w:rsid w:val="00DB6187"/>
    <w:rsid w:val="00DC0150"/>
    <w:rsid w:val="00DC2B82"/>
    <w:rsid w:val="00DC4D3F"/>
    <w:rsid w:val="00DC713C"/>
    <w:rsid w:val="00DD12ED"/>
    <w:rsid w:val="00DD173C"/>
    <w:rsid w:val="00DD4661"/>
    <w:rsid w:val="00DE211B"/>
    <w:rsid w:val="00DE274B"/>
    <w:rsid w:val="00DE544C"/>
    <w:rsid w:val="00DE69C8"/>
    <w:rsid w:val="00DF036D"/>
    <w:rsid w:val="00DF1E92"/>
    <w:rsid w:val="00DF54CC"/>
    <w:rsid w:val="00DF745D"/>
    <w:rsid w:val="00E007E4"/>
    <w:rsid w:val="00E00891"/>
    <w:rsid w:val="00E02DB0"/>
    <w:rsid w:val="00E06157"/>
    <w:rsid w:val="00E06DCD"/>
    <w:rsid w:val="00E076B0"/>
    <w:rsid w:val="00E12467"/>
    <w:rsid w:val="00E125E6"/>
    <w:rsid w:val="00E13095"/>
    <w:rsid w:val="00E15C1D"/>
    <w:rsid w:val="00E17B50"/>
    <w:rsid w:val="00E211F0"/>
    <w:rsid w:val="00E238E6"/>
    <w:rsid w:val="00E23A17"/>
    <w:rsid w:val="00E26C59"/>
    <w:rsid w:val="00E30AED"/>
    <w:rsid w:val="00E30B66"/>
    <w:rsid w:val="00E379E7"/>
    <w:rsid w:val="00E4039B"/>
    <w:rsid w:val="00E428F0"/>
    <w:rsid w:val="00E43F80"/>
    <w:rsid w:val="00E442D6"/>
    <w:rsid w:val="00E44B10"/>
    <w:rsid w:val="00E53581"/>
    <w:rsid w:val="00E61528"/>
    <w:rsid w:val="00E62789"/>
    <w:rsid w:val="00E65AA2"/>
    <w:rsid w:val="00E74F06"/>
    <w:rsid w:val="00E83CE7"/>
    <w:rsid w:val="00E84509"/>
    <w:rsid w:val="00E96907"/>
    <w:rsid w:val="00E96D56"/>
    <w:rsid w:val="00EA011C"/>
    <w:rsid w:val="00EA1071"/>
    <w:rsid w:val="00EA2957"/>
    <w:rsid w:val="00EA2BF5"/>
    <w:rsid w:val="00EA3128"/>
    <w:rsid w:val="00EA6164"/>
    <w:rsid w:val="00EC2AA5"/>
    <w:rsid w:val="00EC2BC5"/>
    <w:rsid w:val="00EC53A8"/>
    <w:rsid w:val="00EC5FC6"/>
    <w:rsid w:val="00ED26C9"/>
    <w:rsid w:val="00ED43A9"/>
    <w:rsid w:val="00EE0628"/>
    <w:rsid w:val="00EE0D33"/>
    <w:rsid w:val="00EE0E9F"/>
    <w:rsid w:val="00EE6501"/>
    <w:rsid w:val="00EE6753"/>
    <w:rsid w:val="00EF0219"/>
    <w:rsid w:val="00EF4123"/>
    <w:rsid w:val="00EF4D12"/>
    <w:rsid w:val="00EF4DB5"/>
    <w:rsid w:val="00EF4E86"/>
    <w:rsid w:val="00F05869"/>
    <w:rsid w:val="00F063F6"/>
    <w:rsid w:val="00F073C7"/>
    <w:rsid w:val="00F11F08"/>
    <w:rsid w:val="00F12E43"/>
    <w:rsid w:val="00F13B8F"/>
    <w:rsid w:val="00F14646"/>
    <w:rsid w:val="00F317FD"/>
    <w:rsid w:val="00F350EA"/>
    <w:rsid w:val="00F3773D"/>
    <w:rsid w:val="00F553DE"/>
    <w:rsid w:val="00F61349"/>
    <w:rsid w:val="00F63585"/>
    <w:rsid w:val="00F63B85"/>
    <w:rsid w:val="00F7328F"/>
    <w:rsid w:val="00F757C0"/>
    <w:rsid w:val="00F80404"/>
    <w:rsid w:val="00F8206D"/>
    <w:rsid w:val="00F822E8"/>
    <w:rsid w:val="00F834DE"/>
    <w:rsid w:val="00F839F5"/>
    <w:rsid w:val="00F83ADD"/>
    <w:rsid w:val="00F8603A"/>
    <w:rsid w:val="00F94AA1"/>
    <w:rsid w:val="00F954C0"/>
    <w:rsid w:val="00F95611"/>
    <w:rsid w:val="00F95D33"/>
    <w:rsid w:val="00FA1215"/>
    <w:rsid w:val="00FA2FFC"/>
    <w:rsid w:val="00FA3DCD"/>
    <w:rsid w:val="00FB1FF9"/>
    <w:rsid w:val="00FB3C63"/>
    <w:rsid w:val="00FC0236"/>
    <w:rsid w:val="00FC5D69"/>
    <w:rsid w:val="00FC6081"/>
    <w:rsid w:val="00FD055E"/>
    <w:rsid w:val="00FD4B48"/>
    <w:rsid w:val="00FD62F4"/>
    <w:rsid w:val="00FE0F45"/>
    <w:rsid w:val="00FE3D26"/>
    <w:rsid w:val="00FE5F3F"/>
    <w:rsid w:val="00FE675E"/>
    <w:rsid w:val="00FE7A03"/>
    <w:rsid w:val="00FF1817"/>
    <w:rsid w:val="00F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A243C1"/>
  <w15:docId w15:val="{20D94921-8E74-4EA1-B0DC-7E610173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color w:val="7F7A7F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jc w:val="left"/>
      <w:outlineLvl w:val="0"/>
    </w:pPr>
    <w:rPr>
      <w:b/>
      <w:color w:val="ED9C2E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60"/>
      <w:jc w:val="lef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Lato Black" w:eastAsia="Lato Black" w:hAnsi="Lato Black" w:cs="Lato Black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left"/>
    </w:pPr>
    <w:rPr>
      <w:rFonts w:ascii="Lato Black" w:eastAsia="Lato Black" w:hAnsi="Lato Black" w:cs="Lato Black"/>
      <w:b/>
      <w:color w:val="8F3E15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emEspaamento">
    <w:name w:val="No Spacing"/>
    <w:uiPriority w:val="1"/>
    <w:qFormat/>
    <w:rsid w:val="00321C54"/>
  </w:style>
  <w:style w:type="paragraph" w:styleId="Cabealho">
    <w:name w:val="header"/>
    <w:basedOn w:val="Normal"/>
    <w:link w:val="Cabealho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D26C9"/>
  </w:style>
  <w:style w:type="paragraph" w:styleId="Rodap">
    <w:name w:val="footer"/>
    <w:basedOn w:val="Normal"/>
    <w:link w:val="RodapChar"/>
    <w:uiPriority w:val="99"/>
    <w:unhideWhenUsed/>
    <w:rsid w:val="00ED26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D26C9"/>
  </w:style>
  <w:style w:type="character" w:styleId="Hyperlink">
    <w:name w:val="Hyperlink"/>
    <w:basedOn w:val="Fontepargpadro"/>
    <w:uiPriority w:val="99"/>
    <w:unhideWhenUsed/>
    <w:rsid w:val="00897C8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C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73B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425B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EC53A8"/>
    <w:pPr>
      <w:spacing w:after="200"/>
    </w:pPr>
    <w:rPr>
      <w:i/>
      <w:iCs/>
      <w:color w:val="1F497D" w:themeColor="text2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4C568F"/>
    <w:rPr>
      <w:color w:val="666666"/>
    </w:rPr>
  </w:style>
  <w:style w:type="table" w:styleId="Tabelacomgrade">
    <w:name w:val="Table Grid"/>
    <w:basedOn w:val="Tabelanormal"/>
    <w:uiPriority w:val="39"/>
    <w:rsid w:val="00497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50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5AF9C-17E8-41E7-8A38-252634280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1047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Lucio Blasi Faria</dc:creator>
  <cp:lastModifiedBy>Antonio NUNES Consultoria NUNES Sistemas de Gestao</cp:lastModifiedBy>
  <cp:revision>2</cp:revision>
  <cp:lastPrinted>2024-07-22T14:48:00Z</cp:lastPrinted>
  <dcterms:created xsi:type="dcterms:W3CDTF">2025-08-19T17:22:00Z</dcterms:created>
  <dcterms:modified xsi:type="dcterms:W3CDTF">2025-08-19T17:22:00Z</dcterms:modified>
</cp:coreProperties>
</file>