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bookmarkStart w:colFirst="0" w:colLast="0" w:name="_1h80tt8x6rvx" w:id="0"/>
      <w:bookmarkEnd w:id="0"/>
      <w:r w:rsidDel="00000000" w:rsidR="00000000" w:rsidRPr="00000000">
        <w:rPr>
          <w:rtl w:val="0"/>
        </w:rPr>
        <w:t xml:space="preserve">Ambientação</w:t>
      </w:r>
    </w:p>
    <w:p w:rsidR="00000000" w:rsidDel="00000000" w:rsidP="00000000" w:rsidRDefault="00000000" w:rsidRPr="00000000" w14:paraId="00000002">
      <w:pPr>
        <w:pageBreakBefore w:val="0"/>
        <w:spacing w:line="276" w:lineRule="auto"/>
        <w:jc w:val="left"/>
        <w:rPr>
          <w:color w:val="3636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20.0" w:type="dxa"/>
        <w:jc w:val="left"/>
        <w:tblBorders>
          <w:top w:color="008000" w:space="0" w:sz="12" w:val="single"/>
          <w:left w:color="000000" w:space="0" w:sz="0" w:val="nil"/>
          <w:bottom w:color="008000" w:space="0" w:sz="12" w:val="single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420"/>
        <w:gridCol w:w="3900"/>
        <w:tblGridChange w:id="0">
          <w:tblGrid>
            <w:gridCol w:w="6420"/>
            <w:gridCol w:w="3900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2"/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03">
            <w:pPr>
              <w:keepNext w:val="1"/>
              <w:pageBreakBefore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pageBreakBefore w:val="0"/>
              <w:jc w:val="left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Nome do cliente: </w:t>
            </w:r>
          </w:p>
        </w:tc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6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Código de cliente: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Nome do projeto: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Código do projeto: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Segmento cliente: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A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Unidade TOTVS: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B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Data: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C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Proposta comercial: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gridSpan w:val="2"/>
            <w:tcBorders>
              <w:top w:color="ed9c2e" w:space="0" w:sz="4" w:val="single"/>
              <w:left w:color="ed9c2e" w:space="0" w:sz="4" w:val="single"/>
              <w:bottom w:color="ed9c2e" w:space="0" w:sz="8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Gerente/Coordenador TOTVS: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gridSpan w:val="2"/>
            <w:tcBorders>
              <w:top w:color="ed9c2e" w:space="0" w:sz="4" w:val="single"/>
              <w:left w:color="ed9c2e" w:space="0" w:sz="4" w:val="single"/>
              <w:bottom w:color="ed9c2e" w:space="0" w:sz="8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Gerente/Coordenador cliente: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1">
      <w:pPr>
        <w:pStyle w:val="Title"/>
        <w:pageBreakBefore w:val="0"/>
        <w:spacing w:before="240" w:lineRule="auto"/>
        <w:rPr>
          <w:rFonts w:ascii="Tahoma" w:cs="Tahoma" w:eastAsia="Tahoma" w:hAnsi="Tahoma"/>
          <w:color w:val="0897e9"/>
          <w:sz w:val="28"/>
          <w:szCs w:val="28"/>
        </w:rPr>
      </w:pPr>
      <w:bookmarkStart w:colFirst="0" w:colLast="0" w:name="_t9droalf9srv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Descrição da Mudança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Arial Narrow" w:cs="Arial Narrow" w:eastAsia="Arial Narrow" w:hAnsi="Arial Narrow"/>
          <w:i w:val="1"/>
          <w:color w:val="000000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i w:val="1"/>
          <w:color w:val="000000"/>
          <w:sz w:val="22"/>
          <w:szCs w:val="22"/>
          <w:rtl w:val="0"/>
        </w:rPr>
        <w:tab/>
        <w:tab/>
      </w:r>
    </w:p>
    <w:tbl>
      <w:tblPr>
        <w:tblStyle w:val="Table2"/>
        <w:tblW w:w="10415.0" w:type="dxa"/>
        <w:jc w:val="left"/>
        <w:tblBorders>
          <w:top w:color="ed9c2e" w:space="0" w:sz="4" w:val="single"/>
          <w:left w:color="ed9c2e" w:space="0" w:sz="4" w:val="single"/>
          <w:bottom w:color="ed9c2e" w:space="0" w:sz="4" w:val="single"/>
          <w:right w:color="ed9c2e" w:space="0" w:sz="4" w:val="single"/>
          <w:insideH w:color="ed9c2e" w:space="0" w:sz="4" w:val="single"/>
          <w:insideV w:color="ed9c2e" w:space="0" w:sz="4" w:val="single"/>
        </w:tblBorders>
        <w:tblLayout w:type="fixed"/>
        <w:tblLook w:val="0000"/>
      </w:tblPr>
      <w:tblGrid>
        <w:gridCol w:w="4800"/>
        <w:gridCol w:w="5615"/>
        <w:tblGridChange w:id="0">
          <w:tblGrid>
            <w:gridCol w:w="4800"/>
            <w:gridCol w:w="5615"/>
          </w:tblGrid>
        </w:tblGridChange>
      </w:tblGrid>
      <w:tr>
        <w:trPr>
          <w:cantSplit w:val="0"/>
          <w:trHeight w:val="443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Descrição da Mudança (Preenchido pelo Solicitante)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gridSpan w:val="2"/>
            <w:tcBorders>
              <w:bottom w:color="ed9c2e" w:space="0" w:sz="4" w:val="single"/>
            </w:tcBorders>
          </w:tcPr>
          <w:p w:rsidR="00000000" w:rsidDel="00000000" w:rsidP="00000000" w:rsidRDefault="00000000" w:rsidRPr="00000000" w14:paraId="00000016">
            <w:pPr>
              <w:pageBreakBefore w:val="0"/>
              <w:spacing w:after="0" w:before="0" w:lineRule="auto"/>
              <w:rPr>
                <w:i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spacing w:after="0" w:before="0" w:lineRule="auto"/>
              <w:rPr>
                <w:color w:val="ff0000"/>
              </w:rPr>
            </w:pPr>
            <w:r w:rsidDel="00000000" w:rsidR="00000000" w:rsidRPr="00000000">
              <w:rPr>
                <w:i w:val="1"/>
                <w:color w:val="ff0000"/>
                <w:rtl w:val="0"/>
              </w:rPr>
              <w:t xml:space="preserve">&lt;NOTA: Em caso de cancelamento de escopo, deve-se preencher o item #6, detalhando os valores e baixas de receita que serão feitas no projeto&gt;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Arial Narrow" w:cs="Arial Narrow" w:eastAsia="Arial Narrow" w:hAnsi="Arial Narrow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15.0" w:type="dxa"/>
        <w:jc w:val="left"/>
        <w:tblBorders>
          <w:top w:color="ed9c2e" w:space="0" w:sz="4" w:val="single"/>
          <w:left w:color="ed9c2e" w:space="0" w:sz="4" w:val="single"/>
          <w:bottom w:color="ed9c2e" w:space="0" w:sz="4" w:val="single"/>
          <w:right w:color="ed9c2e" w:space="0" w:sz="4" w:val="single"/>
          <w:insideH w:color="ed9c2e" w:space="0" w:sz="4" w:val="single"/>
          <w:insideV w:color="ed9c2e" w:space="0" w:sz="4" w:val="single"/>
        </w:tblBorders>
        <w:tblLayout w:type="fixed"/>
        <w:tblLook w:val="0000"/>
      </w:tblPr>
      <w:tblGrid>
        <w:gridCol w:w="4800"/>
        <w:gridCol w:w="5615"/>
        <w:tblGridChange w:id="0">
          <w:tblGrid>
            <w:gridCol w:w="4800"/>
            <w:gridCol w:w="5615"/>
          </w:tblGrid>
        </w:tblGridChange>
      </w:tblGrid>
      <w:tr>
        <w:trPr>
          <w:cantSplit w:val="0"/>
          <w:trHeight w:val="443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01B">
            <w:pPr>
              <w:pageBreakBefore w:val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Necessidade ou Justificativa para a Mudança (Preenchido pelo Solicitante)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gridSpan w:val="2"/>
            <w:tcBorders>
              <w:bottom w:color="ed9c2e" w:space="0" w:sz="4" w:val="single"/>
            </w:tcBorders>
          </w:tcPr>
          <w:p w:rsidR="00000000" w:rsidDel="00000000" w:rsidP="00000000" w:rsidRDefault="00000000" w:rsidRPr="00000000" w14:paraId="0000001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rPr>
          <w:rFonts w:ascii="Arial Narrow" w:cs="Arial Narrow" w:eastAsia="Arial Narrow" w:hAnsi="Arial Narrow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rFonts w:ascii="Arial Narrow" w:cs="Arial Narrow" w:eastAsia="Arial Narrow" w:hAnsi="Arial Narrow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15.0" w:type="dxa"/>
        <w:jc w:val="left"/>
        <w:tblBorders>
          <w:top w:color="ed9c2e" w:space="0" w:sz="4" w:val="single"/>
          <w:left w:color="ed9c2e" w:space="0" w:sz="4" w:val="single"/>
          <w:bottom w:color="ed9c2e" w:space="0" w:sz="4" w:val="single"/>
          <w:right w:color="ed9c2e" w:space="0" w:sz="4" w:val="single"/>
          <w:insideH w:color="ed9c2e" w:space="0" w:sz="4" w:val="single"/>
          <w:insideV w:color="ed9c2e" w:space="0" w:sz="4" w:val="single"/>
        </w:tblBorders>
        <w:tblLayout w:type="fixed"/>
        <w:tblLook w:val="0000"/>
      </w:tblPr>
      <w:tblGrid>
        <w:gridCol w:w="4800"/>
        <w:gridCol w:w="5615"/>
        <w:tblGridChange w:id="0">
          <w:tblGrid>
            <w:gridCol w:w="4800"/>
            <w:gridCol w:w="5615"/>
          </w:tblGrid>
        </w:tblGridChange>
      </w:tblGrid>
      <w:tr>
        <w:trPr>
          <w:cantSplit w:val="0"/>
          <w:trHeight w:val="443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026">
            <w:pPr>
              <w:pageBreakBefore w:val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Prioridade ou Urgência da Mudança (Preenchido pelo Solicitante)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gridSpan w:val="2"/>
            <w:tcBorders>
              <w:bottom w:color="ed9c2e" w:space="0" w:sz="4" w:val="single"/>
            </w:tcBorders>
          </w:tcPr>
          <w:p w:rsidR="00000000" w:rsidDel="00000000" w:rsidP="00000000" w:rsidRDefault="00000000" w:rsidRPr="00000000" w14:paraId="0000002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Análise da Mudança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Legenda dos tipos de assuntos abordados:</w:t>
      </w:r>
    </w:p>
    <w:p w:rsidR="00000000" w:rsidDel="00000000" w:rsidP="00000000" w:rsidRDefault="00000000" w:rsidRPr="00000000" w14:paraId="0000003D">
      <w:pPr>
        <w:pageBreakBefore w:val="0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PD</w:t>
      </w:r>
      <w:r w:rsidDel="00000000" w:rsidR="00000000" w:rsidRPr="00000000">
        <w:rPr>
          <w:color w:val="434343"/>
          <w:rtl w:val="0"/>
        </w:rPr>
        <w:t xml:space="preserve"> – Pontos discutidos em reunião</w:t>
      </w:r>
    </w:p>
    <w:p w:rsidR="00000000" w:rsidDel="00000000" w:rsidP="00000000" w:rsidRDefault="00000000" w:rsidRPr="00000000" w14:paraId="0000003E">
      <w:pPr>
        <w:pageBreakBefore w:val="0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PA</w:t>
      </w:r>
      <w:r w:rsidDel="00000000" w:rsidR="00000000" w:rsidRPr="00000000">
        <w:rPr>
          <w:color w:val="434343"/>
          <w:rtl w:val="0"/>
        </w:rPr>
        <w:t xml:space="preserve"> – Pontos de Atenção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DT</w:t>
      </w:r>
      <w:r w:rsidDel="00000000" w:rsidR="00000000" w:rsidRPr="00000000">
        <w:rPr>
          <w:color w:val="434343"/>
          <w:rtl w:val="0"/>
        </w:rPr>
        <w:t xml:space="preserve"> – Decisões tomadas em reunião</w:t>
      </w:r>
    </w:p>
    <w:p w:rsidR="00000000" w:rsidDel="00000000" w:rsidP="00000000" w:rsidRDefault="00000000" w:rsidRPr="00000000" w14:paraId="00000040">
      <w:pPr>
        <w:pageBreakBefore w:val="0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PP</w:t>
      </w:r>
      <w:r w:rsidDel="00000000" w:rsidR="00000000" w:rsidRPr="00000000">
        <w:rPr>
          <w:color w:val="434343"/>
          <w:rtl w:val="0"/>
        </w:rPr>
        <w:t xml:space="preserve"> – Próximos passos</w:t>
      </w:r>
    </w:p>
    <w:p w:rsidR="00000000" w:rsidDel="00000000" w:rsidP="00000000" w:rsidRDefault="00000000" w:rsidRPr="00000000" w14:paraId="00000041">
      <w:pPr>
        <w:pageBreakBefore w:val="0"/>
        <w:rPr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320.0" w:type="dxa"/>
        <w:jc w:val="left"/>
        <w:tblBorders>
          <w:top w:color="ed9c2e" w:space="0" w:sz="8" w:val="single"/>
          <w:left w:color="ed9c2e" w:space="0" w:sz="8" w:val="single"/>
          <w:bottom w:color="ed9c2e" w:space="0" w:sz="8" w:val="single"/>
          <w:right w:color="ed9c2e" w:space="0" w:sz="8" w:val="single"/>
          <w:insideH w:color="ed9c2e" w:space="0" w:sz="8" w:val="single"/>
          <w:insideV w:color="ed9c2e" w:space="0" w:sz="8" w:val="single"/>
        </w:tblBorders>
        <w:tblLayout w:type="fixed"/>
        <w:tblLook w:val="0600"/>
      </w:tblPr>
      <w:tblGrid>
        <w:gridCol w:w="3075"/>
        <w:gridCol w:w="3450"/>
        <w:gridCol w:w="3795"/>
        <w:tblGridChange w:id="0">
          <w:tblGrid>
            <w:gridCol w:w="3075"/>
            <w:gridCol w:w="3450"/>
            <w:gridCol w:w="3795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gridSpan w:val="3"/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spacing w:after="0" w:before="0" w:lineRule="auto"/>
              <w:ind w:left="140" w:firstLine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Detalhe da Mudança (Preenchimento pela Equipe do Projeto)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spacing w:after="0" w:before="0" w:lineRule="auto"/>
              <w:ind w:left="140" w:firstLine="0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Grau do impacto</w:t>
            </w:r>
          </w:p>
          <w:p w:rsidR="00000000" w:rsidDel="00000000" w:rsidP="00000000" w:rsidRDefault="00000000" w:rsidRPr="00000000" w14:paraId="00000046">
            <w:pPr>
              <w:pageBreakBefore w:val="0"/>
              <w:spacing w:after="0" w:before="0" w:lineRule="auto"/>
              <w:ind w:left="140" w:firstLine="0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(1 a 5, sendo 1 baixo e 5 alto impacto)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spacing w:after="240" w:before="240" w:lineRule="auto"/>
              <w:ind w:left="140" w:firstLine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Área de Atuação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spacing w:after="240" w:before="240" w:lineRule="auto"/>
              <w:ind w:left="140" w:firstLine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spacing w:after="0" w:before="0" w:lineRule="auto"/>
              <w:ind w:lef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ageBreakBefore w:val="0"/>
              <w:spacing w:after="0" w:before="0" w:lineRule="auto"/>
              <w:ind w:left="140" w:firstLine="0"/>
              <w:rPr>
                <w:i w:val="1"/>
                <w:color w:val="ff0000"/>
              </w:rPr>
            </w:pPr>
            <w:r w:rsidDel="00000000" w:rsidR="00000000" w:rsidRPr="00000000">
              <w:rPr>
                <w:i w:val="1"/>
                <w:color w:val="ff0000"/>
                <w:rtl w:val="0"/>
              </w:rPr>
              <w:t xml:space="preserve">&lt;Faturamento&gt;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spacing w:after="0" w:before="0" w:lineRule="auto"/>
              <w:ind w:lef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spacing w:after="0" w:before="0" w:lineRule="auto"/>
              <w:ind w:lef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" w:right="0" w:firstLine="0"/>
              <w:jc w:val="both"/>
              <w:rPr>
                <w:i w:val="1"/>
                <w:color w:val="ff0000"/>
              </w:rPr>
            </w:pPr>
            <w:r w:rsidDel="00000000" w:rsidR="00000000" w:rsidRPr="00000000">
              <w:rPr>
                <w:i w:val="1"/>
                <w:color w:val="ff0000"/>
                <w:rtl w:val="0"/>
              </w:rPr>
              <w:t xml:space="preserve">&lt;Financeiro&gt;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spacing w:after="0" w:before="0" w:lineRule="auto"/>
              <w:ind w:lef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spacing w:after="0" w:before="0" w:lineRule="auto"/>
              <w:ind w:lef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" w:right="0" w:firstLine="0"/>
              <w:jc w:val="both"/>
              <w:rPr>
                <w:i w:val="1"/>
                <w:color w:val="ff0000"/>
              </w:rPr>
            </w:pPr>
            <w:r w:rsidDel="00000000" w:rsidR="00000000" w:rsidRPr="00000000">
              <w:rPr>
                <w:i w:val="1"/>
                <w:color w:val="ff0000"/>
                <w:rtl w:val="0"/>
              </w:rPr>
              <w:t xml:space="preserve">&lt;Contabilidade&gt;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spacing w:after="0" w:before="0" w:lineRule="auto"/>
              <w:ind w:lef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spacing w:after="0" w:before="0" w:lineRule="auto"/>
              <w:ind w:lef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" w:right="0" w:firstLine="0"/>
              <w:jc w:val="both"/>
              <w:rPr>
                <w:i w:val="1"/>
                <w:color w:val="ff0000"/>
              </w:rPr>
            </w:pPr>
            <w:r w:rsidDel="00000000" w:rsidR="00000000" w:rsidRPr="00000000">
              <w:rPr>
                <w:i w:val="1"/>
                <w:color w:val="ff0000"/>
                <w:rtl w:val="0"/>
              </w:rPr>
              <w:t xml:space="preserve">&lt;Fiscal&gt;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spacing w:after="0" w:before="0" w:lineRule="auto"/>
              <w:ind w:lef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ageBreakBefore w:val="0"/>
              <w:spacing w:after="0" w:before="0" w:lineRule="auto"/>
              <w:ind w:lef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" w:right="0" w:firstLine="0"/>
              <w:jc w:val="both"/>
              <w:rPr>
                <w:i w:val="1"/>
                <w:color w:val="ff0000"/>
              </w:rPr>
            </w:pPr>
            <w:r w:rsidDel="00000000" w:rsidR="00000000" w:rsidRPr="00000000">
              <w:rPr>
                <w:i w:val="1"/>
                <w:color w:val="ff0000"/>
                <w:rtl w:val="0"/>
              </w:rPr>
              <w:t xml:space="preserve">&lt;Quantidade das Entregas&gt;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spacing w:after="0" w:before="0" w:lineRule="auto"/>
              <w:ind w:lef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spacing w:after="0" w:before="0" w:lineRule="auto"/>
              <w:ind w:lef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" w:right="0" w:firstLine="0"/>
              <w:jc w:val="both"/>
              <w:rPr>
                <w:i w:val="1"/>
                <w:color w:val="ff0000"/>
              </w:rPr>
            </w:pPr>
            <w:r w:rsidDel="00000000" w:rsidR="00000000" w:rsidRPr="00000000">
              <w:rPr>
                <w:i w:val="1"/>
                <w:color w:val="ff0000"/>
                <w:rtl w:val="0"/>
              </w:rPr>
              <w:t xml:space="preserve">&lt;Mudanças na Equipe&gt;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ageBreakBefore w:val="0"/>
              <w:spacing w:after="0" w:before="0" w:lineRule="auto"/>
              <w:ind w:lef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ageBreakBefore w:val="0"/>
              <w:spacing w:after="0" w:before="0" w:lineRule="auto"/>
              <w:ind w:lef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" w:right="0" w:firstLine="0"/>
              <w:jc w:val="both"/>
              <w:rPr>
                <w:i w:val="1"/>
                <w:color w:val="ff0000"/>
              </w:rPr>
            </w:pPr>
            <w:r w:rsidDel="00000000" w:rsidR="00000000" w:rsidRPr="00000000">
              <w:rPr>
                <w:i w:val="1"/>
                <w:color w:val="ff0000"/>
                <w:rtl w:val="0"/>
              </w:rPr>
              <w:t xml:space="preserve">&lt;Terceiros Contratados&gt;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ageBreakBefore w:val="0"/>
              <w:spacing w:after="0" w:before="0" w:lineRule="auto"/>
              <w:ind w:lef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spacing w:after="0" w:before="0" w:lineRule="auto"/>
              <w:ind w:lef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" w:right="0" w:firstLine="0"/>
              <w:jc w:val="both"/>
              <w:rPr>
                <w:i w:val="1"/>
                <w:color w:val="ff0000"/>
              </w:rPr>
            </w:pPr>
            <w:r w:rsidDel="00000000" w:rsidR="00000000" w:rsidRPr="00000000">
              <w:rPr>
                <w:i w:val="1"/>
                <w:color w:val="ff0000"/>
                <w:rtl w:val="0"/>
              </w:rPr>
              <w:t xml:space="preserve">&lt;Operações do cliente&gt;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spacing w:after="0" w:before="0" w:lineRule="auto"/>
              <w:ind w:lef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spacing w:after="0" w:before="0" w:lineRule="auto"/>
              <w:ind w:lef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" w:right="0" w:firstLine="0"/>
              <w:jc w:val="both"/>
              <w:rPr>
                <w:i w:val="1"/>
                <w:color w:val="ff0000"/>
              </w:rPr>
            </w:pPr>
            <w:r w:rsidDel="00000000" w:rsidR="00000000" w:rsidRPr="00000000">
              <w:rPr>
                <w:i w:val="1"/>
                <w:color w:val="ff0000"/>
                <w:rtl w:val="0"/>
              </w:rPr>
              <w:t xml:space="preserve">&lt;Satisfação do cliente&gt;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spacing w:after="0" w:before="0" w:lineRule="auto"/>
              <w:ind w:lef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spacing w:after="0" w:before="0" w:lineRule="auto"/>
              <w:ind w:lef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spacing w:after="0" w:before="0" w:lineRule="auto"/>
              <w:ind w:lef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spacing w:after="0" w:before="0" w:lineRule="auto"/>
              <w:ind w:lef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spacing w:after="0" w:before="0" w:lineRule="auto"/>
              <w:ind w:lef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spacing w:after="0" w:before="0" w:lineRule="auto"/>
              <w:ind w:lef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ed9c2e" w:space="0" w:sz="8" w:val="single"/>
              <w:left w:color="ed9c2e" w:space="0" w:sz="8" w:val="single"/>
              <w:bottom w:color="ed9c2e" w:space="0" w:sz="8" w:val="single"/>
              <w:right w:color="ed9c2e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spacing w:after="0" w:before="0" w:lineRule="auto"/>
              <w:ind w:lef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pageBreakBefore w:val="0"/>
        <w:ind w:left="0" w:firstLine="0"/>
        <w:rPr/>
      </w:pPr>
      <w:bookmarkStart w:colFirst="0" w:colLast="0" w:name="_4rgty2q4bgf9" w:id="2"/>
      <w:bookmarkEnd w:id="2"/>
      <w:r w:rsidDel="00000000" w:rsidR="00000000" w:rsidRPr="00000000">
        <w:rPr>
          <w:rtl w:val="0"/>
        </w:rPr>
        <w:t xml:space="preserve">Avaliação do Impacto</w:t>
      </w:r>
    </w:p>
    <w:p w:rsidR="00000000" w:rsidDel="00000000" w:rsidP="00000000" w:rsidRDefault="00000000" w:rsidRPr="00000000" w14:paraId="0000006D">
      <w:pPr>
        <w:pageBreakBefore w:val="0"/>
        <w:rPr>
          <w:rFonts w:ascii="Arial Narrow" w:cs="Arial Narrow" w:eastAsia="Arial Narrow" w:hAnsi="Arial Narrow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15.0" w:type="dxa"/>
        <w:jc w:val="left"/>
        <w:tblBorders>
          <w:top w:color="008000" w:space="0" w:sz="12" w:val="single"/>
          <w:bottom w:color="008000" w:space="0" w:sz="12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5312"/>
        <w:gridCol w:w="5103"/>
        <w:tblGridChange w:id="0">
          <w:tblGrid>
            <w:gridCol w:w="5312"/>
            <w:gridCol w:w="5103"/>
          </w:tblGrid>
        </w:tblGridChange>
      </w:tblGrid>
      <w:tr>
        <w:trPr>
          <w:cantSplit w:val="0"/>
          <w:trHeight w:val="443" w:hRule="atLeast"/>
          <w:tblHeader w:val="0"/>
        </w:trPr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6E">
            <w:pPr>
              <w:keepNext w:val="1"/>
              <w:pageBreakBefore w:val="0"/>
              <w:jc w:val="center"/>
              <w:rPr>
                <w:b w:val="1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434343"/>
                <w:sz w:val="18"/>
                <w:szCs w:val="18"/>
                <w:rtl w:val="0"/>
              </w:rPr>
              <w:t xml:space="preserve">Impactos</w:t>
            </w:r>
          </w:p>
        </w:tc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6F">
            <w:pPr>
              <w:keepNext w:val="1"/>
              <w:pageBreakBefore w:val="0"/>
              <w:jc w:val="center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18"/>
                <w:szCs w:val="18"/>
                <w:rtl w:val="0"/>
              </w:rPr>
              <w:t xml:space="preserve">Tipo de alteração no 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70">
            <w:pPr>
              <w:pageBreakBefore w:val="0"/>
              <w:numPr>
                <w:ilvl w:val="0"/>
                <w:numId w:val="2"/>
              </w:numPr>
              <w:spacing w:after="0" w:afterAutospacing="0" w:before="240" w:lineRule="auto"/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Impacto no Escopo</w:t>
            </w:r>
          </w:p>
          <w:p w:rsidR="00000000" w:rsidDel="00000000" w:rsidP="00000000" w:rsidRDefault="00000000" w:rsidRPr="00000000" w14:paraId="00000071">
            <w:pPr>
              <w:pageBreakBefore w:val="0"/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Impacto no Cronograma</w:t>
            </w:r>
          </w:p>
          <w:p w:rsidR="00000000" w:rsidDel="00000000" w:rsidP="00000000" w:rsidRDefault="00000000" w:rsidRPr="00000000" w14:paraId="00000072">
            <w:pPr>
              <w:pageBreakBefore w:val="0"/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Impacto no Orçamento</w:t>
            </w:r>
          </w:p>
          <w:p w:rsidR="00000000" w:rsidDel="00000000" w:rsidP="00000000" w:rsidRDefault="00000000" w:rsidRPr="00000000" w14:paraId="00000073">
            <w:pPr>
              <w:pageBreakBefore w:val="0"/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Impacto na Qualidade</w:t>
            </w:r>
          </w:p>
          <w:p w:rsidR="00000000" w:rsidDel="00000000" w:rsidP="00000000" w:rsidRDefault="00000000" w:rsidRPr="00000000" w14:paraId="00000074">
            <w:pPr>
              <w:pageBreakBefore w:val="0"/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Impacto em Riscos</w:t>
            </w:r>
          </w:p>
          <w:p w:rsidR="00000000" w:rsidDel="00000000" w:rsidP="00000000" w:rsidRDefault="00000000" w:rsidRPr="00000000" w14:paraId="00000075">
            <w:pPr>
              <w:pageBreakBefore w:val="0"/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Impacto em Comunicação</w:t>
            </w:r>
          </w:p>
          <w:p w:rsidR="00000000" w:rsidDel="00000000" w:rsidP="00000000" w:rsidRDefault="00000000" w:rsidRPr="00000000" w14:paraId="00000076">
            <w:pPr>
              <w:pageBreakBefore w:val="0"/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Impacto em Recursos Humanos</w:t>
            </w:r>
          </w:p>
          <w:p w:rsidR="00000000" w:rsidDel="00000000" w:rsidP="00000000" w:rsidRDefault="00000000" w:rsidRPr="00000000" w14:paraId="00000077">
            <w:pPr>
              <w:pageBreakBefore w:val="0"/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Impacto em Aquisições</w:t>
            </w:r>
          </w:p>
          <w:p w:rsidR="00000000" w:rsidDel="00000000" w:rsidP="00000000" w:rsidRDefault="00000000" w:rsidRPr="00000000" w14:paraId="00000078">
            <w:pPr>
              <w:pageBreakBefore w:val="0"/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Impacto na Satisfação</w:t>
            </w:r>
          </w:p>
          <w:p w:rsidR="00000000" w:rsidDel="00000000" w:rsidP="00000000" w:rsidRDefault="00000000" w:rsidRPr="00000000" w14:paraId="00000079">
            <w:pPr>
              <w:pageBreakBefore w:val="0"/>
              <w:numPr>
                <w:ilvl w:val="0"/>
                <w:numId w:val="2"/>
              </w:numPr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Outros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pageBreakBefore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Inclusão de Campo</w:t>
            </w:r>
          </w:p>
          <w:p w:rsidR="00000000" w:rsidDel="00000000" w:rsidP="00000000" w:rsidRDefault="00000000" w:rsidRPr="00000000" w14:paraId="0000007B">
            <w:pPr>
              <w:pageBreakBefore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Alteração de Campo</w:t>
            </w:r>
          </w:p>
          <w:p w:rsidR="00000000" w:rsidDel="00000000" w:rsidP="00000000" w:rsidRDefault="00000000" w:rsidRPr="00000000" w14:paraId="0000007C">
            <w:pPr>
              <w:pageBreakBefore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Inclusão de Gatilho</w:t>
            </w:r>
          </w:p>
          <w:p w:rsidR="00000000" w:rsidDel="00000000" w:rsidP="00000000" w:rsidRDefault="00000000" w:rsidRPr="00000000" w14:paraId="0000007D">
            <w:pPr>
              <w:pageBreakBefore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Alteração de Gatilho</w:t>
            </w:r>
          </w:p>
          <w:p w:rsidR="00000000" w:rsidDel="00000000" w:rsidP="00000000" w:rsidRDefault="00000000" w:rsidRPr="00000000" w14:paraId="0000007E">
            <w:pPr>
              <w:pageBreakBefore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Consulta</w:t>
            </w:r>
          </w:p>
          <w:p w:rsidR="00000000" w:rsidDel="00000000" w:rsidP="00000000" w:rsidRDefault="00000000" w:rsidRPr="00000000" w14:paraId="0000007F">
            <w:pPr>
              <w:pageBreakBefore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Índice</w:t>
            </w:r>
          </w:p>
          <w:p w:rsidR="00000000" w:rsidDel="00000000" w:rsidP="00000000" w:rsidRDefault="00000000" w:rsidRPr="00000000" w14:paraId="00000080">
            <w:pPr>
              <w:pageBreakBefore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Parâmetros</w:t>
            </w:r>
          </w:p>
          <w:p w:rsidR="00000000" w:rsidDel="00000000" w:rsidP="00000000" w:rsidRDefault="00000000" w:rsidRPr="00000000" w14:paraId="00000081">
            <w:pPr>
              <w:pageBreakBefore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Tabelas</w:t>
            </w:r>
          </w:p>
          <w:p w:rsidR="00000000" w:rsidDel="00000000" w:rsidP="00000000" w:rsidRDefault="00000000" w:rsidRPr="00000000" w14:paraId="00000082">
            <w:pPr>
              <w:pageBreakBefore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Ponto de Entrada</w:t>
            </w:r>
          </w:p>
          <w:p w:rsidR="00000000" w:rsidDel="00000000" w:rsidP="00000000" w:rsidRDefault="00000000" w:rsidRPr="00000000" w14:paraId="00000083">
            <w:pPr>
              <w:pageBreakBefore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Relatórios</w:t>
            </w:r>
          </w:p>
          <w:p w:rsidR="00000000" w:rsidDel="00000000" w:rsidP="00000000" w:rsidRDefault="00000000" w:rsidRPr="00000000" w14:paraId="00000084">
            <w:pPr>
              <w:pageBreakBefore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Outros</w:t>
            </w:r>
          </w:p>
          <w:p w:rsidR="00000000" w:rsidDel="00000000" w:rsidP="00000000" w:rsidRDefault="00000000" w:rsidRPr="00000000" w14:paraId="00000085">
            <w:pPr>
              <w:pageBreakBefore w:val="0"/>
              <w:ind w:left="72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pageBreakBefore w:val="0"/>
        <w:ind w:left="14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pageBreakBefore w:val="0"/>
        <w:ind w:left="0" w:firstLine="0"/>
        <w:rPr/>
      </w:pPr>
      <w:bookmarkStart w:colFirst="0" w:colLast="0" w:name="_153pkc59772p" w:id="3"/>
      <w:bookmarkEnd w:id="3"/>
      <w:r w:rsidDel="00000000" w:rsidR="00000000" w:rsidRPr="00000000">
        <w:rPr>
          <w:rtl w:val="0"/>
        </w:rPr>
        <w:t xml:space="preserve">Informações adicionais</w:t>
      </w:r>
    </w:p>
    <w:p w:rsidR="00000000" w:rsidDel="00000000" w:rsidP="00000000" w:rsidRDefault="00000000" w:rsidRPr="00000000" w14:paraId="00000089">
      <w:pPr>
        <w:pageBreakBefore w:val="0"/>
        <w:rPr>
          <w:rFonts w:ascii="Arial Narrow" w:cs="Arial Narrow" w:eastAsia="Arial Narrow" w:hAnsi="Arial Narrow"/>
          <w:i w:val="1"/>
          <w:color w:val="000000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i w:val="1"/>
          <w:color w:val="000000"/>
          <w:sz w:val="22"/>
          <w:szCs w:val="22"/>
          <w:rtl w:val="0"/>
        </w:rPr>
        <w:tab/>
        <w:tab/>
      </w:r>
    </w:p>
    <w:tbl>
      <w:tblPr>
        <w:tblStyle w:val="Table7"/>
        <w:tblW w:w="10415.0" w:type="dxa"/>
        <w:jc w:val="left"/>
        <w:tblBorders>
          <w:top w:color="ed9c2e" w:space="0" w:sz="4" w:val="single"/>
          <w:left w:color="ed9c2e" w:space="0" w:sz="4" w:val="single"/>
          <w:bottom w:color="ed9c2e" w:space="0" w:sz="4" w:val="single"/>
          <w:right w:color="ed9c2e" w:space="0" w:sz="4" w:val="single"/>
          <w:insideH w:color="ed9c2e" w:space="0" w:sz="4" w:val="single"/>
          <w:insideV w:color="ed9c2e" w:space="0" w:sz="4" w:val="single"/>
        </w:tblBorders>
        <w:tblLayout w:type="fixed"/>
        <w:tblLook w:val="0000"/>
      </w:tblPr>
      <w:tblGrid>
        <w:gridCol w:w="4800"/>
        <w:gridCol w:w="5615"/>
        <w:tblGridChange w:id="0">
          <w:tblGrid>
            <w:gridCol w:w="4800"/>
            <w:gridCol w:w="5615"/>
          </w:tblGrid>
        </w:tblGridChange>
      </w:tblGrid>
      <w:tr>
        <w:trPr>
          <w:cantSplit w:val="0"/>
          <w:trHeight w:val="443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08A">
            <w:pPr>
              <w:pageBreakBefore w:val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Pontos de atenção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gridSpan w:val="2"/>
            <w:tcBorders>
              <w:bottom w:color="ed9c2e" w:space="0" w:sz="4" w:val="single"/>
            </w:tcBorders>
          </w:tcPr>
          <w:p w:rsidR="00000000" w:rsidDel="00000000" w:rsidP="00000000" w:rsidRDefault="00000000" w:rsidRPr="00000000" w14:paraId="0000008C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pageBreakBefore w:val="0"/>
        <w:rPr/>
      </w:pPr>
      <w:bookmarkStart w:colFirst="0" w:colLast="0" w:name="_b9hew3enouju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pageBreakBefore w:val="0"/>
        <w:ind w:left="0" w:firstLine="0"/>
        <w:rPr/>
      </w:pPr>
      <w:bookmarkStart w:colFirst="0" w:colLast="0" w:name="_jc8fipqz1z8f" w:id="5"/>
      <w:bookmarkEnd w:id="5"/>
      <w:r w:rsidDel="00000000" w:rsidR="00000000" w:rsidRPr="00000000">
        <w:rPr>
          <w:rtl w:val="0"/>
        </w:rPr>
        <w:t xml:space="preserve">Condições em caso de cancelamento de parte do escopo</w:t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>
          <w:rFonts w:ascii="Arial Narrow" w:cs="Arial Narrow" w:eastAsia="Arial Narrow" w:hAnsi="Arial Narrow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410.0" w:type="dxa"/>
        <w:jc w:val="left"/>
        <w:tblBorders>
          <w:top w:color="ed9c2e" w:space="0" w:sz="4" w:val="single"/>
          <w:left w:color="ed9c2e" w:space="0" w:sz="4" w:val="single"/>
          <w:bottom w:color="ed9c2e" w:space="0" w:sz="4" w:val="single"/>
          <w:right w:color="ed9c2e" w:space="0" w:sz="4" w:val="single"/>
          <w:insideH w:color="ed9c2e" w:space="0" w:sz="4" w:val="single"/>
          <w:insideV w:color="ed9c2e" w:space="0" w:sz="4" w:val="single"/>
        </w:tblBorders>
        <w:tblLayout w:type="fixed"/>
        <w:tblLook w:val="0000"/>
      </w:tblPr>
      <w:tblGrid>
        <w:gridCol w:w="3285"/>
        <w:gridCol w:w="105"/>
        <w:gridCol w:w="7020"/>
        <w:tblGridChange w:id="0">
          <w:tblGrid>
            <w:gridCol w:w="3285"/>
            <w:gridCol w:w="105"/>
            <w:gridCol w:w="7020"/>
          </w:tblGrid>
        </w:tblGridChange>
      </w:tblGrid>
      <w:tr>
        <w:trPr>
          <w:cantSplit w:val="0"/>
          <w:trHeight w:val="720" w:hRule="atLeast"/>
          <w:tblHeader w:val="0"/>
        </w:trPr>
        <w:tc>
          <w:tcPr>
            <w:gridSpan w:val="2"/>
            <w:tcBorders>
              <w:bottom w:color="ed9c2e" w:space="0" w:sz="4" w:val="single"/>
            </w:tcBorders>
          </w:tcPr>
          <w:p w:rsidR="00000000" w:rsidDel="00000000" w:rsidP="00000000" w:rsidRDefault="00000000" w:rsidRPr="00000000" w14:paraId="00000093">
            <w:pPr>
              <w:pageBreakBefore w:val="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Definição</w:t>
            </w:r>
          </w:p>
        </w:tc>
        <w:tc>
          <w:tcPr>
            <w:tcBorders>
              <w:bottom w:color="ed9c2e" w:space="0" w:sz="4" w:val="single"/>
            </w:tcBorders>
          </w:tcPr>
          <w:p w:rsidR="00000000" w:rsidDel="00000000" w:rsidP="00000000" w:rsidRDefault="00000000" w:rsidRPr="00000000" w14:paraId="00000095">
            <w:pPr>
              <w:pageBreakBefore w:val="0"/>
              <w:spacing w:after="240" w:before="240" w:lineRule="auto"/>
              <w:rPr>
                <w:color w:val="434343"/>
              </w:rPr>
            </w:pPr>
            <w:r w:rsidDel="00000000" w:rsidR="00000000" w:rsidRPr="00000000">
              <w:rPr>
                <w:i w:val="1"/>
                <w:color w:val="434343"/>
                <w:rtl w:val="0"/>
              </w:rPr>
              <w:t xml:space="preserve">&lt;nome / razão social do cliente&gt;</w:t>
            </w:r>
            <w:r w:rsidDel="00000000" w:rsidR="00000000" w:rsidRPr="00000000">
              <w:rPr>
                <w:color w:val="434343"/>
                <w:rtl w:val="0"/>
              </w:rPr>
              <w:t xml:space="preserve">, declaramos que, após analisada, viemos por meio dessa, solicitar o cancelamento do escopo inicial por razões acima descritas. Desta forma, a TOTVS está isenta de todo e qualquer custo que já tenha ocorrido em função da execução do escopo que será cancelado, sendo nestes incluídos custos decorrentes de encargos. </w:t>
            </w:r>
          </w:p>
          <w:p w:rsidR="00000000" w:rsidDel="00000000" w:rsidP="00000000" w:rsidRDefault="00000000" w:rsidRPr="00000000" w14:paraId="00000096">
            <w:pPr>
              <w:pageBreakBefore w:val="0"/>
              <w:spacing w:after="240" w:befor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Sendo o que se apresenta, subscrevemo-nos</w:t>
            </w:r>
          </w:p>
        </w:tc>
      </w:tr>
    </w:tbl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pageBreakBefore w:val="0"/>
        <w:ind w:left="0" w:firstLine="0"/>
        <w:rPr/>
      </w:pPr>
      <w:bookmarkStart w:colFirst="0" w:colLast="0" w:name="_elkr33dq1h7o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pageBreakBefore w:val="0"/>
        <w:ind w:left="0" w:firstLine="0"/>
        <w:rPr/>
      </w:pPr>
      <w:bookmarkStart w:colFirst="0" w:colLast="0" w:name="_xkbmss9q26f1" w:id="7"/>
      <w:bookmarkEnd w:id="7"/>
      <w:r w:rsidDel="00000000" w:rsidR="00000000" w:rsidRPr="00000000">
        <w:rPr>
          <w:rtl w:val="0"/>
        </w:rPr>
        <w:t xml:space="preserve">Aprovação / Rejeição da Mudança Gerente do Projeto TOTVS</w:t>
      </w:r>
    </w:p>
    <w:p w:rsidR="00000000" w:rsidDel="00000000" w:rsidP="00000000" w:rsidRDefault="00000000" w:rsidRPr="00000000" w14:paraId="0000009A">
      <w:pPr>
        <w:pageBreakBefore w:val="0"/>
        <w:rPr>
          <w:rFonts w:ascii="Arial Narrow" w:cs="Arial Narrow" w:eastAsia="Arial Narrow" w:hAnsi="Arial Narrow"/>
          <w:i w:val="1"/>
          <w:color w:val="000000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i w:val="1"/>
          <w:color w:val="000000"/>
          <w:sz w:val="22"/>
          <w:szCs w:val="22"/>
          <w:rtl w:val="0"/>
        </w:rPr>
        <w:tab/>
        <w:tab/>
      </w:r>
    </w:p>
    <w:tbl>
      <w:tblPr>
        <w:tblStyle w:val="Table9"/>
        <w:tblW w:w="10415.0" w:type="dxa"/>
        <w:jc w:val="left"/>
        <w:tblBorders>
          <w:top w:color="ed9c2e" w:space="0" w:sz="4" w:val="single"/>
          <w:left w:color="ed9c2e" w:space="0" w:sz="4" w:val="single"/>
          <w:bottom w:color="ed9c2e" w:space="0" w:sz="4" w:val="single"/>
          <w:right w:color="ed9c2e" w:space="0" w:sz="4" w:val="single"/>
          <w:insideH w:color="ed9c2e" w:space="0" w:sz="4" w:val="single"/>
          <w:insideV w:color="ed9c2e" w:space="0" w:sz="4" w:val="single"/>
        </w:tblBorders>
        <w:tblLayout w:type="fixed"/>
        <w:tblLook w:val="0000"/>
      </w:tblPr>
      <w:tblGrid>
        <w:gridCol w:w="4800"/>
        <w:gridCol w:w="5615"/>
        <w:tblGridChange w:id="0">
          <w:tblGrid>
            <w:gridCol w:w="4800"/>
            <w:gridCol w:w="5615"/>
          </w:tblGrid>
        </w:tblGridChange>
      </w:tblGrid>
      <w:tr>
        <w:trPr>
          <w:cantSplit w:val="0"/>
          <w:trHeight w:val="118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B">
            <w:pPr>
              <w:pageBreakBefore w:val="0"/>
              <w:numPr>
                <w:ilvl w:val="0"/>
                <w:numId w:val="3"/>
              </w:numPr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Aprovação:</w:t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gridSpan w:val="2"/>
            <w:tcBorders>
              <w:bottom w:color="ed9c2e" w:space="0" w:sz="4" w:val="single"/>
            </w:tcBorders>
          </w:tcPr>
          <w:p w:rsidR="00000000" w:rsidDel="00000000" w:rsidP="00000000" w:rsidRDefault="00000000" w:rsidRPr="00000000" w14:paraId="0000009D">
            <w:pPr>
              <w:pageBreakBefore w:val="0"/>
              <w:numPr>
                <w:ilvl w:val="0"/>
                <w:numId w:val="3"/>
              </w:numPr>
              <w:ind w:left="720" w:hanging="36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Rejeição:</w:t>
            </w:r>
          </w:p>
        </w:tc>
      </w:tr>
    </w:tbl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pageBreakBefore w:val="0"/>
        <w:ind w:left="0" w:firstLine="0"/>
        <w:rPr/>
      </w:pPr>
      <w:bookmarkStart w:colFirst="0" w:colLast="0" w:name="_30j0zll" w:id="8"/>
      <w:bookmarkEnd w:id="8"/>
      <w:r w:rsidDel="00000000" w:rsidR="00000000" w:rsidRPr="00000000">
        <w:rPr>
          <w:rtl w:val="0"/>
        </w:rPr>
        <w:t xml:space="preserve">Aceite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 Narrow" w:cs="Arial Narrow" w:eastAsia="Arial Narrow" w:hAnsi="Arial Narro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348.000000000002" w:type="dxa"/>
        <w:jc w:val="left"/>
        <w:tblInd w:w="24.000000000000004" w:type="dxa"/>
        <w:tblBorders>
          <w:top w:color="ed9c2e" w:space="0" w:sz="4" w:val="single"/>
          <w:left w:color="ed9c2e" w:space="0" w:sz="4" w:val="single"/>
          <w:bottom w:color="ed9c2e" w:space="0" w:sz="4" w:val="single"/>
          <w:right w:color="ed9c2e" w:space="0" w:sz="4" w:val="single"/>
          <w:insideH w:color="ed9c2e" w:space="0" w:sz="4" w:val="single"/>
          <w:insideV w:color="ed9c2e" w:space="0" w:sz="4" w:val="single"/>
        </w:tblBorders>
        <w:tblLayout w:type="fixed"/>
        <w:tblLook w:val="0000"/>
      </w:tblPr>
      <w:tblGrid>
        <w:gridCol w:w="4961"/>
        <w:gridCol w:w="3793"/>
        <w:gridCol w:w="1594"/>
        <w:tblGridChange w:id="0">
          <w:tblGrid>
            <w:gridCol w:w="4961"/>
            <w:gridCol w:w="3793"/>
            <w:gridCol w:w="1594"/>
          </w:tblGrid>
        </w:tblGridChange>
      </w:tblGrid>
      <w:tr>
        <w:trPr>
          <w:cantSplit w:val="0"/>
          <w:trHeight w:val="442" w:hRule="atLeast"/>
          <w:tblHeader w:val="0"/>
        </w:trPr>
        <w:tc>
          <w:tcPr>
            <w:tcBorders>
              <w:bottom w:color="ed9c2e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4">
            <w:pPr>
              <w:pageBreakBefore w:val="0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Aprovado por</w:t>
            </w:r>
          </w:p>
        </w:tc>
        <w:tc>
          <w:tcPr>
            <w:tcBorders>
              <w:bottom w:color="ed9c2e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5">
            <w:pPr>
              <w:pageBreakBefore w:val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Assinatura</w:t>
            </w:r>
          </w:p>
        </w:tc>
        <w:tc>
          <w:tcPr>
            <w:tcBorders>
              <w:bottom w:color="ed9c2e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6">
            <w:pPr>
              <w:pageBreakBefore w:val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Data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ed9c2e" w:space="0" w:sz="8" w:val="single"/>
            </w:tcBorders>
          </w:tcPr>
          <w:p w:rsidR="00000000" w:rsidDel="00000000" w:rsidP="00000000" w:rsidRDefault="00000000" w:rsidRPr="00000000" w14:paraId="000000A7">
            <w:pPr>
              <w:pageBreakBefore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pageBreakBefore w:val="0"/>
              <w:rPr>
                <w:b w:val="1"/>
                <w:i w:val="1"/>
                <w:color w:val="ff0000"/>
              </w:rPr>
            </w:pPr>
            <w:r w:rsidDel="00000000" w:rsidR="00000000" w:rsidRPr="00000000">
              <w:rPr>
                <w:i w:val="1"/>
                <w:color w:val="ff0000"/>
                <w:rtl w:val="0"/>
              </w:rPr>
              <w:t xml:space="preserve">&lt;Nome e Função&gt;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ed9c2e" w:space="0" w:sz="8" w:val="single"/>
            </w:tcBorders>
          </w:tcPr>
          <w:p w:rsidR="00000000" w:rsidDel="00000000" w:rsidP="00000000" w:rsidRDefault="00000000" w:rsidRPr="00000000" w14:paraId="000000A9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ed9c2e" w:space="0" w:sz="8" w:val="single"/>
            </w:tcBorders>
          </w:tcPr>
          <w:p w:rsidR="00000000" w:rsidDel="00000000" w:rsidP="00000000" w:rsidRDefault="00000000" w:rsidRPr="00000000" w14:paraId="000000AA">
            <w:pPr>
              <w:pageBreakBefore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pageBreakBefore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pageBreakBefore w:val="0"/>
        <w:rPr>
          <w:b w:val="1"/>
          <w:color w:val="ff9900"/>
          <w:sz w:val="48"/>
          <w:szCs w:val="48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even"/>
      <w:footerReference r:id="rId8" w:type="default"/>
      <w:footerReference r:id="rId9" w:type="even"/>
      <w:pgSz w:h="16820" w:w="11900" w:orient="portrait"/>
      <w:pgMar w:bottom="1067.7165354330737" w:top="40" w:left="850.3937007874016" w:right="709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Lato Black">
    <w:embedBold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pageBreakBefore w:val="0"/>
      <w:jc w:val="left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19051</wp:posOffset>
              </wp:positionH>
              <wp:positionV relativeFrom="paragraph">
                <wp:posOffset>114300</wp:posOffset>
              </wp:positionV>
              <wp:extent cx="3009900" cy="209550"/>
              <wp:effectExtent b="0" l="0" r="0" t="0"/>
              <wp:wrapSquare wrapText="bothSides" distB="114300" distT="114300" distL="114300" distR="114300"/>
              <wp:docPr id="4" name=""/>
              <a:graphic>
                <a:graphicData uri="http://schemas.microsoft.com/office/word/2010/wordprocessingShape">
                  <wps:wsp>
                    <wps:cNvSpPr txBox="1"/>
                    <wps:cNvPr id="6" name="Shape 6"/>
                    <wps:spPr>
                      <a:xfrm>
                        <a:off x="0" y="402206"/>
                        <a:ext cx="3000000" cy="19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14.399999678134918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363636"/>
                              <w:sz w:val="12"/>
                              <w:vertAlign w:val="baseline"/>
                            </w:rPr>
                            <w:t xml:space="preserve">Este documento é propriedade da TOTVS. Todos os direitos reservados. ©</w:t>
                          </w:r>
                        </w:p>
                      </w:txbxContent>
                    </wps:txbx>
                    <wps:bodyPr anchorCtr="0" anchor="t" bIns="91425" lIns="91425" spcFirstLastPara="1" rIns="91425" wrap="square" tIns="91425">
                      <a:sp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19051</wp:posOffset>
              </wp:positionH>
              <wp:positionV relativeFrom="paragraph">
                <wp:posOffset>114300</wp:posOffset>
              </wp:positionV>
              <wp:extent cx="3009900" cy="209550"/>
              <wp:effectExtent b="0" l="0" r="0" t="0"/>
              <wp:wrapSquare wrapText="bothSides" distB="114300" distT="114300" distL="114300" distR="114300"/>
              <wp:docPr id="4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09900" cy="2095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2844800</wp:posOffset>
              </wp:positionH>
              <wp:positionV relativeFrom="paragraph">
                <wp:posOffset>0</wp:posOffset>
              </wp:positionV>
              <wp:extent cx="954405" cy="51117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4873560" y="3529175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 PAGE    \* MERGEFORMAT 2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2844800</wp:posOffset>
              </wp:positionH>
              <wp:positionV relativeFrom="paragraph">
                <wp:posOffset>0</wp:posOffset>
              </wp:positionV>
              <wp:extent cx="954405" cy="511175"/>
              <wp:effectExtent b="0" l="0" r="0" t="0"/>
              <wp:wrapNone/>
              <wp:docPr id="5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54405" cy="5111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4508500</wp:posOffset>
              </wp:positionH>
              <wp:positionV relativeFrom="paragraph">
                <wp:posOffset>215900</wp:posOffset>
              </wp:positionV>
              <wp:extent cx="2244725" cy="26352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228400" y="365300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7f7a7f"/>
                              <w:sz w:val="20"/>
                              <w:vertAlign w:val="baseline"/>
                            </w:rPr>
                            <w:t xml:space="preserve">Versão 1.0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4508500</wp:posOffset>
              </wp:positionH>
              <wp:positionV relativeFrom="paragraph">
                <wp:posOffset>215900</wp:posOffset>
              </wp:positionV>
              <wp:extent cx="2244725" cy="263525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44725" cy="2635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pageBreakBefore w:val="0"/>
      <w:rPr/>
    </w:pPr>
    <w:r w:rsidDel="00000000" w:rsidR="00000000" w:rsidRPr="00000000">
      <w:rPr/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495905</wp:posOffset>
              </wp:positionH>
              <wp:positionV relativeFrom="page">
                <wp:posOffset>173990</wp:posOffset>
              </wp:positionV>
              <wp:extent cx="6660000" cy="1063870"/>
              <wp:effectExtent b="0" l="0" r="0" t="0"/>
              <wp:wrapSquare wrapText="bothSides" distB="0" distT="0" distL="0" distR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52400" y="152400"/>
                        <a:ext cx="6660000" cy="1063870"/>
                        <a:chOff x="152400" y="152400"/>
                        <a:chExt cx="7315200" cy="1156775"/>
                      </a:xfrm>
                    </wpg:grpSpPr>
                    <pic:pic>
                      <pic:nvPicPr>
                        <pic:cNvPr id="3" name="Shape 3"/>
                        <pic:cNvPicPr preferRelativeResize="0"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52400" y="152400"/>
                          <a:ext cx="7315198" cy="1156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SpPr txBox="1"/>
                      <wps:cNvPr id="4" name="Shape 4"/>
                      <wps:spPr>
                        <a:xfrm>
                          <a:off x="497800" y="439775"/>
                          <a:ext cx="6777600" cy="507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363636"/>
                                <w:sz w:val="42"/>
                                <w:vertAlign w:val="baseline"/>
                              </w:rPr>
                              <w:t xml:space="preserve">   SOLICITAÇÃO DE </w:t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897e9"/>
                                <w:sz w:val="42"/>
                                <w:vertAlign w:val="baseline"/>
                              </w:rPr>
                              <w:t xml:space="preserve">MUDANÇA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495905</wp:posOffset>
              </wp:positionH>
              <wp:positionV relativeFrom="page">
                <wp:posOffset>173990</wp:posOffset>
              </wp:positionV>
              <wp:extent cx="6660000" cy="1063870"/>
              <wp:effectExtent b="0" l="0" r="0" t="0"/>
              <wp:wrapSquare wrapText="bothSides" distB="0" distT="0" distL="0" distR="0"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60000" cy="10638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pageBreakBefore w:val="0"/>
      <w:jc w:val="center"/>
      <w:rPr>
        <w:b w:val="1"/>
        <w:color w:val="ffffff"/>
        <w:sz w:val="32"/>
        <w:szCs w:val="32"/>
      </w:rPr>
    </w:pPr>
    <w:r w:rsidDel="00000000" w:rsidR="00000000" w:rsidRPr="00000000">
      <w:rPr/>
      <w:drawing>
        <wp:inline distB="0" distT="0" distL="0" distR="0">
          <wp:extent cx="6656070" cy="1497091"/>
          <wp:effectExtent b="0" l="0" r="0" t="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656070" cy="149709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419100</wp:posOffset>
              </wp:positionH>
              <wp:positionV relativeFrom="paragraph">
                <wp:posOffset>63500</wp:posOffset>
              </wp:positionV>
              <wp:extent cx="5095875" cy="638175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2802825" y="3465675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7f7a7f"/>
                              <w:sz w:val="20"/>
                              <w:vertAlign w:val="baseline"/>
                            </w:rPr>
                            <w:t xml:space="preserve">Título do documento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419100</wp:posOffset>
              </wp:positionH>
              <wp:positionV relativeFrom="paragraph">
                <wp:posOffset>63500</wp:posOffset>
              </wp:positionV>
              <wp:extent cx="5095875" cy="638175"/>
              <wp:effectExtent b="0" l="0" r="0" t="0"/>
              <wp:wrapNone/>
              <wp:docPr id="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95875" cy="6381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AF">
    <w:pPr>
      <w:pageBreakBefore w:val="0"/>
      <w:rPr/>
    </w:pPr>
    <w:r w:rsidDel="00000000" w:rsidR="00000000" w:rsidRPr="00000000">
      <w:rPr/>
      <w:drawing>
        <wp:inline distB="0" distT="0" distL="0" distR="0">
          <wp:extent cx="246380" cy="8077835"/>
          <wp:effectExtent b="0" l="0" r="0" t="0"/>
          <wp:docPr descr="barra_lateral-_p.jpg" id="7" name="image5.jpg"/>
          <a:graphic>
            <a:graphicData uri="http://schemas.openxmlformats.org/drawingml/2006/picture">
              <pic:pic>
                <pic:nvPicPr>
                  <pic:cNvPr descr="barra_lateral-_p.jpg" id="0" name="image5.jp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495300</wp:posOffset>
              </wp:positionH>
              <wp:positionV relativeFrom="paragraph">
                <wp:posOffset>444500</wp:posOffset>
              </wp:positionV>
              <wp:extent cx="6562725" cy="377825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8" name="Shape 8"/>
                    <wps:spPr>
                      <a:xfrm>
                        <a:off x="2069400" y="359585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32"/>
                              <w:vertAlign w:val="baseline"/>
                            </w:rPr>
                            <w:t xml:space="preserve">Título do documento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495300</wp:posOffset>
              </wp:positionH>
              <wp:positionV relativeFrom="paragraph">
                <wp:posOffset>444500</wp:posOffset>
              </wp:positionV>
              <wp:extent cx="6562725" cy="377825"/>
              <wp:effectExtent b="0" l="0" r="0" t="0"/>
              <wp:wrapNone/>
              <wp:docPr id="6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62725" cy="3778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❏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❏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❏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color w:val="7f7a7f"/>
        <w:lang w:val="pt-B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jc w:val="left"/>
    </w:pPr>
    <w:rPr>
      <w:b w:val="1"/>
      <w:color w:val="ed9c2e"/>
      <w:sz w:val="32"/>
      <w:szCs w:val="32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60" w:before="240" w:lineRule="auto"/>
      <w:jc w:val="left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60" w:before="240" w:lineRule="auto"/>
    </w:pPr>
    <w:rPr>
      <w:rFonts w:ascii="Lato Black" w:cs="Lato Black" w:eastAsia="Lato Black" w:hAnsi="Lato Black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60" w:before="240" w:lineRule="auto"/>
    </w:pPr>
    <w:rPr>
      <w:b w:val="1"/>
    </w:rPr>
  </w:style>
  <w:style w:type="paragraph" w:styleId="Heading5">
    <w:name w:val="heading 5"/>
    <w:basedOn w:val="Normal"/>
    <w:next w:val="Normal"/>
    <w:pPr>
      <w:pageBreakBefore w:val="0"/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ageBreakBefore w:val="0"/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ageBreakBefore w:val="0"/>
      <w:jc w:val="left"/>
    </w:pPr>
    <w:rPr>
      <w:rFonts w:ascii="Lato Black" w:cs="Lato Black" w:eastAsia="Lato Black" w:hAnsi="Lato Black"/>
      <w:b w:val="1"/>
      <w:color w:val="8f3e15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LatoBlack-bold.ttf"/><Relationship Id="rId8" Type="http://schemas.openxmlformats.org/officeDocument/2006/relationships/font" Target="fonts/LatoBlack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jpg"/><Relationship Id="rId2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4.png"/><Relationship Id="rId3" Type="http://schemas.openxmlformats.org/officeDocument/2006/relationships/image" Target="media/image5.jp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