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de Conciergerie à la Demande - Modélisation Complète</w:t>
      </w:r>
    </w:p>
    <w:p>
      <w:pPr>
        <w:pStyle w:val="Heading1"/>
      </w:pPr>
      <w:r>
        <w:t>1. Présentation du Projet</w:t>
      </w:r>
    </w:p>
    <w:p>
      <w:r>
        <w:t>Le projet consiste à développer une application mobile de conciergerie à la demande permettant aux utilisateurs de déléguer des tâches du quotidien à des prestataires qualifiés. L’objectif est de simplifier la vie des utilisateurs en leur offrant un accès rapide à des services comme les courses, la récupération de médicaments, l’assistance à domicile ou encore l’accompagnement.</w:t>
      </w:r>
    </w:p>
    <w:p>
      <w:pPr>
        <w:pStyle w:val="Heading1"/>
      </w:pPr>
      <w:r>
        <w:t>2. Vision et Problématique</w:t>
      </w:r>
    </w:p>
    <w:p>
      <w:r>
        <w:t>Aujourd’hui, de nombreuses personnes manquent de temps ou rencontrent des difficultés à effectuer certaines tâches (personnes âgées, professionnels occupés, personnes malades). Le projet vise à répondre à ce besoin en proposant une solution centralisée, rapide et fiable.</w:t>
      </w:r>
    </w:p>
    <w:p>
      <w:pPr>
        <w:pStyle w:val="Heading1"/>
      </w:pPr>
      <w:r>
        <w:t>3. Fonctionnement Global de l’Application</w:t>
      </w:r>
    </w:p>
    <w:p>
      <w:r>
        <w:t>L’application fonctionne comme une plateforme de mise en relation entre des clients et des prestataires.</w:t>
        <w:br/>
        <w:br/>
        <w:t>1. L’utilisateur se connecte à l’application.</w:t>
        <w:br/>
        <w:t>2. Il sélectionne le type de service dont il a besoin.</w:t>
        <w:br/>
        <w:t>3. Il décrit sa demande (ex : liste de courses, ordonnance, adresse).</w:t>
        <w:br/>
        <w:t>4. L’application propose un prestataire disponible.</w:t>
        <w:br/>
        <w:t>5. Le prestataire accepte la mission.</w:t>
        <w:br/>
        <w:t>6. L’utilisateur suit l’exécution en temps réel.</w:t>
        <w:br/>
        <w:t>7. Le paiement est effectué via l’application.</w:t>
        <w:br/>
        <w:t>8. Une évaluation est laissée après la prestation.</w:t>
      </w:r>
    </w:p>
    <w:p>
      <w:pPr>
        <w:pStyle w:val="Heading1"/>
      </w:pPr>
      <w:r>
        <w:t>4. Parcours Utilisateur Détaillé</w:t>
      </w:r>
    </w:p>
    <w:p>
      <w:r>
        <w:t>Le parcours utilisateur est pensé pour être simple et fluide :</w:t>
        <w:br/>
        <w:br/>
        <w:t>- Inscription rapide (email, téléphone)</w:t>
        <w:br/>
        <w:t>- Accès à un tableau de bord clair</w:t>
        <w:br/>
        <w:t>- Sélection intuitive des services</w:t>
        <w:br/>
        <w:t>- Visualisation du prix avant validation</w:t>
        <w:br/>
        <w:t>- Suivi en temps réel (carte)</w:t>
        <w:br/>
        <w:t>- Communication via chat intégré</w:t>
        <w:br/>
        <w:t>- Historique des commandes</w:t>
        <w:br/>
        <w:t>- Système de notation et avis</w:t>
      </w:r>
    </w:p>
    <w:p>
      <w:pPr>
        <w:pStyle w:val="Heading1"/>
      </w:pPr>
      <w:r>
        <w:t>5. Gestion des Prestataires</w:t>
      </w:r>
    </w:p>
    <w:p>
      <w:r>
        <w:t>Les prestataires jouent un rôle clé dans le système.</w:t>
        <w:br/>
        <w:br/>
        <w:t>Ils doivent :</w:t>
        <w:br/>
        <w:t>- Créer un profil</w:t>
        <w:br/>
        <w:t>- Fournir des informations personnelles</w:t>
        <w:br/>
        <w:t>- Ajouter leurs compétences (courses, médical, etc.)</w:t>
        <w:br/>
        <w:t>- Être validés (surtout pour les services sensibles)</w:t>
        <w:br/>
        <w:br/>
        <w:t>Ils reçoivent ensuite des missions qu’ils peuvent accepter ou refuser.</w:t>
        <w:br/>
        <w:t>Leur performance est mesurée via des notes et des indicateurs (rapidité, satisfaction client).</w:t>
      </w:r>
    </w:p>
    <w:p>
      <w:pPr>
        <w:pStyle w:val="Heading1"/>
      </w:pPr>
      <w:r>
        <w:t>6. Cas d’Usage Concrets</w:t>
      </w:r>
    </w:p>
    <w:p>
      <w:r>
        <w:t>Exemples d’utilisation :</w:t>
        <w:br/>
        <w:br/>
        <w:t>- Une personne âgée commande ses médicaments depuis chez elle.</w:t>
        <w:br/>
        <w:t>- Un professionnel demande à quelqu’un de faire ses courses.</w:t>
        <w:br/>
        <w:t>- Un parent occupé envoie quelqu’un récupérer un colis.</w:t>
        <w:br/>
        <w:t>- Une personne malade demande une assistance ponctuelle.</w:t>
        <w:br/>
        <w:t>- Un utilisateur demande un accompagnement à un rendez-vous.</w:t>
      </w:r>
    </w:p>
    <w:p>
      <w:pPr>
        <w:pStyle w:val="Heading1"/>
      </w:pPr>
      <w:r>
        <w:t>7. Architecture Technique</w:t>
      </w:r>
    </w:p>
    <w:p>
      <w:r>
        <w:t>Frontend : Flutter (application mobile)</w:t>
        <w:br/>
        <w:t>Backend : Laravel ou Firebase</w:t>
        <w:br/>
        <w:t>Base de données : MySQL ou Firestore</w:t>
        <w:br/>
        <w:t>Notifications : OneSignal</w:t>
        <w:br/>
        <w:t>Paiement : Stripe / Mobile Money</w:t>
        <w:br/>
        <w:t>Géolocalisation : Google Maps API</w:t>
      </w:r>
    </w:p>
    <w:p>
      <w:pPr>
        <w:pStyle w:val="Heading1"/>
      </w:pPr>
      <w:r>
        <w:t>8. Sécurité et Confiance</w:t>
      </w:r>
    </w:p>
    <w:p>
      <w:r>
        <w:t>La confiance est essentielle dans ce type de service.</w:t>
        <w:br/>
        <w:br/>
        <w:t>- Vérification des prestataires</w:t>
        <w:br/>
        <w:t>- Système de notation</w:t>
        <w:br/>
        <w:t>- Support client</w:t>
        <w:br/>
        <w:t>- Historique des actions</w:t>
        <w:br/>
        <w:t>- Paiements sécurisés</w:t>
        <w:br/>
        <w:t>- Protection des données personnelles</w:t>
      </w:r>
    </w:p>
    <w:p>
      <w:pPr>
        <w:pStyle w:val="Heading1"/>
      </w:pPr>
      <w:r>
        <w:t>9. MVP (Version Initiale)</w:t>
      </w:r>
    </w:p>
    <w:p>
      <w:r>
        <w:t>Pour un lancement rapide :</w:t>
        <w:br/>
        <w:br/>
        <w:t>- Une seule ville</w:t>
        <w:br/>
        <w:t>- Deux services : courses et médicaments</w:t>
        <w:br/>
        <w:t>- Paiement simple</w:t>
        <w:br/>
        <w:t>- Interface minimale mais fonctionnelle</w:t>
      </w:r>
    </w:p>
    <w:p>
      <w:pPr>
        <w:pStyle w:val="Heading1"/>
      </w:pPr>
      <w:r>
        <w:t>10. Business Model</w:t>
      </w:r>
    </w:p>
    <w:p>
      <w:r>
        <w:t>- Commission sur chaque transaction</w:t>
        <w:br/>
        <w:t>- Abonnement premium</w:t>
        <w:br/>
        <w:t>- Partenariats (pharmacies, entreprises)</w:t>
        <w:br/>
        <w:t>- Frais de livraison</w:t>
      </w:r>
    </w:p>
    <w:p>
      <w:pPr>
        <w:pStyle w:val="Heading1"/>
      </w:pPr>
      <w:r>
        <w:t>11. Roadmap</w:t>
      </w:r>
    </w:p>
    <w:p>
      <w:r>
        <w:t>Phase 1 : MVP</w:t>
        <w:br/>
        <w:t>Phase 2 : Ajout de services</w:t>
        <w:br/>
        <w:t>Phase 3 : Expansion</w:t>
        <w:br/>
        <w:t>Phase 4 : Optimisation avec 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