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CEF8" w14:textId="77777777" w:rsidR="001148F5" w:rsidRPr="001148F5" w:rsidRDefault="001148F5" w:rsidP="001148F5">
      <w:pPr>
        <w:widowControl/>
        <w:spacing w:before="75" w:after="75"/>
        <w:ind w:firstLine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老师和学生经常需要了解自己课程情况，比如每周有哪些课程，在哪里上，班里有哪些学生，这些学生的联系方式是什么等等，在开学初期这些信息显得尤为重要。但是，目前学校的教学管理系统是基于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PC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端的，通过手机访问不太方便。所以本课题要开发一个基于移动端的课程与课表管理系统。</w:t>
      </w:r>
    </w:p>
    <w:p w14:paraId="791FD3C9" w14:textId="77777777" w:rsidR="001148F5" w:rsidRPr="001148F5" w:rsidRDefault="001148F5" w:rsidP="001148F5">
      <w:pPr>
        <w:widowControl/>
        <w:spacing w:before="75" w:after="75"/>
        <w:ind w:firstLine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系统开发环境不限：可以是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Android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、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IOS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，或者用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H5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开发的通用平台。功能大致如下：</w:t>
      </w:r>
    </w:p>
    <w:p w14:paraId="550CC21A" w14:textId="77777777" w:rsidR="001148F5" w:rsidRPr="001148F5" w:rsidRDefault="001148F5" w:rsidP="001148F5">
      <w:pPr>
        <w:widowControl/>
        <w:spacing w:before="75" w:after="75"/>
        <w:ind w:firstLine="357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1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）教师、学生和管理员三种权限；</w:t>
      </w:r>
    </w:p>
    <w:p w14:paraId="68E5C8E4" w14:textId="352C2A42" w:rsidR="00A4796B" w:rsidRPr="00A4796B" w:rsidRDefault="00A4796B" w:rsidP="001148F5">
      <w:pPr>
        <w:widowControl/>
        <w:spacing w:before="75" w:after="75"/>
        <w:ind w:firstLine="357"/>
        <w:jc w:val="left"/>
        <w:rPr>
          <w:rFonts w:ascii="Tahoma" w:eastAsia="宋体" w:hAnsi="Tahoma" w:cs="Tahoma"/>
          <w:color w:val="FF0000"/>
          <w:kern w:val="0"/>
          <w:sz w:val="18"/>
          <w:szCs w:val="18"/>
        </w:rPr>
      </w:pPr>
      <w:r w:rsidRPr="00A4796B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安卓：</w:t>
      </w:r>
      <w:r w:rsidR="0035245E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学生</w:t>
      </w:r>
      <w:r w:rsidR="0035245E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 xml:space="preserve"> </w:t>
      </w:r>
      <w:r w:rsidR="0035245E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教师</w:t>
      </w:r>
      <w:r w:rsidR="0035245E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 xml:space="preserve"> </w:t>
      </w:r>
      <w:r w:rsidR="0035245E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上课前发送消息提醒</w:t>
      </w:r>
    </w:p>
    <w:p w14:paraId="657F317D" w14:textId="7E2DB070" w:rsidR="001148F5" w:rsidRPr="001148F5" w:rsidRDefault="001148F5" w:rsidP="001148F5">
      <w:pPr>
        <w:widowControl/>
        <w:spacing w:before="75" w:after="75"/>
        <w:ind w:firstLine="357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2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）</w:t>
      </w:r>
      <w:bookmarkStart w:id="0" w:name="_GoBack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教师能查看自己</w:t>
      </w:r>
      <w:r w:rsidRPr="007B2167">
        <w:rPr>
          <w:rFonts w:ascii="Tahoma" w:eastAsia="宋体" w:hAnsi="Tahoma" w:cs="Tahoma"/>
          <w:color w:val="000000"/>
          <w:kern w:val="0"/>
          <w:sz w:val="18"/>
          <w:szCs w:val="18"/>
          <w:highlight w:val="magenta"/>
        </w:rPr>
        <w:t>每学期的课程和课表</w:t>
      </w:r>
      <w:r w:rsidR="00266BCA">
        <w:rPr>
          <w:rFonts w:ascii="Tahoma" w:eastAsia="宋体" w:hAnsi="Tahoma" w:cs="Tahoma" w:hint="eastAsia"/>
          <w:color w:val="000000"/>
          <w:kern w:val="0"/>
          <w:sz w:val="18"/>
          <w:szCs w:val="18"/>
          <w:highlight w:val="magenta"/>
        </w:rPr>
        <w:t>（</w:t>
      </w:r>
      <w:proofErr w:type="spellStart"/>
      <w:r w:rsidR="00266BCA">
        <w:rPr>
          <w:rFonts w:ascii="Tahoma" w:eastAsia="宋体" w:hAnsi="Tahoma" w:cs="Tahoma" w:hint="eastAsia"/>
          <w:color w:val="000000"/>
          <w:kern w:val="0"/>
          <w:sz w:val="18"/>
          <w:szCs w:val="18"/>
          <w:highlight w:val="magenta"/>
        </w:rPr>
        <w:t>Cour</w:t>
      </w:r>
      <w:r w:rsidR="00266BCA">
        <w:rPr>
          <w:rFonts w:ascii="Tahoma" w:eastAsia="宋体" w:hAnsi="Tahoma" w:cs="Tahoma"/>
          <w:color w:val="000000"/>
          <w:kern w:val="0"/>
          <w:sz w:val="18"/>
          <w:szCs w:val="18"/>
          <w:highlight w:val="magenta"/>
        </w:rPr>
        <w:t>seActivity</w:t>
      </w:r>
      <w:proofErr w:type="spellEnd"/>
      <w:r w:rsidR="00266BCA">
        <w:rPr>
          <w:rFonts w:ascii="Tahoma" w:eastAsia="宋体" w:hAnsi="Tahoma" w:cs="Tahoma" w:hint="eastAsia"/>
          <w:color w:val="000000"/>
          <w:kern w:val="0"/>
          <w:sz w:val="18"/>
          <w:szCs w:val="18"/>
          <w:highlight w:val="magenta"/>
        </w:rPr>
        <w:t>）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，能查看自己每门课的学生通讯录</w:t>
      </w:r>
      <w:r w:rsidR="00266BCA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（</w:t>
      </w:r>
      <w:proofErr w:type="spellStart"/>
      <w:r w:rsidR="00266BCA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Address</w:t>
      </w:r>
      <w:r w:rsidR="00266BCA">
        <w:rPr>
          <w:rFonts w:ascii="Tahoma" w:eastAsia="宋体" w:hAnsi="Tahoma" w:cs="Tahoma"/>
          <w:color w:val="000000"/>
          <w:kern w:val="0"/>
          <w:sz w:val="18"/>
          <w:szCs w:val="18"/>
        </w:rPr>
        <w:t>A</w:t>
      </w:r>
      <w:r w:rsidR="00266BCA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c</w:t>
      </w:r>
      <w:r w:rsidR="00266BCA">
        <w:rPr>
          <w:rFonts w:ascii="Tahoma" w:eastAsia="宋体" w:hAnsi="Tahoma" w:cs="Tahoma"/>
          <w:color w:val="000000"/>
          <w:kern w:val="0"/>
          <w:sz w:val="18"/>
          <w:szCs w:val="18"/>
        </w:rPr>
        <w:t>tivity</w:t>
      </w:r>
      <w:proofErr w:type="spellEnd"/>
      <w:r w:rsidR="00266BCA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）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以及学生信息</w:t>
      </w:r>
      <w:r w:rsidR="00266BCA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(</w:t>
      </w:r>
      <w:proofErr w:type="spellStart"/>
      <w:r w:rsidR="00266BCA">
        <w:rPr>
          <w:rFonts w:ascii="Tahoma" w:eastAsia="宋体" w:hAnsi="Tahoma" w:cs="Tahoma"/>
          <w:color w:val="000000"/>
          <w:kern w:val="0"/>
          <w:sz w:val="18"/>
          <w:szCs w:val="18"/>
        </w:rPr>
        <w:t>StuMessage</w:t>
      </w:r>
      <w:proofErr w:type="spellEnd"/>
      <w:r w:rsidR="00266BCA">
        <w:rPr>
          <w:rFonts w:ascii="Tahoma" w:eastAsia="宋体" w:hAnsi="Tahoma" w:cs="Tahoma"/>
          <w:color w:val="000000"/>
          <w:kern w:val="0"/>
          <w:sz w:val="18"/>
          <w:szCs w:val="18"/>
        </w:rPr>
        <w:t>)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，能更改自己的个人信息</w:t>
      </w:r>
      <w:r w:rsidR="00266BCA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(</w:t>
      </w:r>
      <w:proofErr w:type="spellStart"/>
      <w:r w:rsidR="00266BCA">
        <w:rPr>
          <w:rFonts w:ascii="Tahoma" w:eastAsia="宋体" w:hAnsi="Tahoma" w:cs="Tahoma"/>
          <w:color w:val="000000"/>
          <w:kern w:val="0"/>
          <w:sz w:val="18"/>
          <w:szCs w:val="18"/>
        </w:rPr>
        <w:t>TeaMessage</w:t>
      </w:r>
      <w:proofErr w:type="spellEnd"/>
      <w:r w:rsidR="00266BCA">
        <w:rPr>
          <w:rFonts w:ascii="Tahoma" w:eastAsia="宋体" w:hAnsi="Tahoma" w:cs="Tahoma"/>
          <w:color w:val="000000"/>
          <w:kern w:val="0"/>
          <w:sz w:val="18"/>
          <w:szCs w:val="18"/>
        </w:rPr>
        <w:t>)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，如手机、邮箱、办公室、研究方向等；</w:t>
      </w:r>
      <w:r w:rsidR="0035245E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bookmarkEnd w:id="0"/>
    </w:p>
    <w:p w14:paraId="4626D2CB" w14:textId="0A62DE6B" w:rsidR="007B2167" w:rsidRPr="007B2167" w:rsidRDefault="001148F5" w:rsidP="00A4796B">
      <w:pPr>
        <w:widowControl/>
        <w:spacing w:before="75" w:after="75"/>
        <w:ind w:firstLine="357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3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）教师可以查询</w:t>
      </w:r>
      <w:r w:rsidR="00266BCA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(</w:t>
      </w:r>
      <w:proofErr w:type="spellStart"/>
      <w:r w:rsidR="00266BCA">
        <w:rPr>
          <w:rFonts w:ascii="Tahoma" w:eastAsia="宋体" w:hAnsi="Tahoma" w:cs="Tahoma"/>
          <w:color w:val="000000"/>
          <w:kern w:val="0"/>
          <w:sz w:val="18"/>
          <w:szCs w:val="18"/>
        </w:rPr>
        <w:t>SearchActivity</w:t>
      </w:r>
      <w:proofErr w:type="spellEnd"/>
      <w:r w:rsidR="00266BCA">
        <w:rPr>
          <w:rFonts w:ascii="Tahoma" w:eastAsia="宋体" w:hAnsi="Tahoma" w:cs="Tahoma"/>
          <w:color w:val="000000"/>
          <w:kern w:val="0"/>
          <w:sz w:val="18"/>
          <w:szCs w:val="18"/>
        </w:rPr>
        <w:t>)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其他老师的</w:t>
      </w:r>
      <w:r w:rsidRPr="0035245E">
        <w:rPr>
          <w:rFonts w:ascii="Tahoma" w:eastAsia="宋体" w:hAnsi="Tahoma" w:cs="Tahoma"/>
          <w:color w:val="000000"/>
          <w:kern w:val="0"/>
          <w:sz w:val="18"/>
          <w:szCs w:val="18"/>
          <w:highlight w:val="yellow"/>
        </w:rPr>
        <w:t>课程和课表信息</w:t>
      </w:r>
      <w:r w:rsidR="00266BCA" w:rsidRPr="0035245E">
        <w:rPr>
          <w:rFonts w:ascii="Tahoma" w:eastAsia="宋体" w:hAnsi="Tahoma" w:cs="Tahoma" w:hint="eastAsia"/>
          <w:color w:val="000000"/>
          <w:kern w:val="0"/>
          <w:sz w:val="18"/>
          <w:szCs w:val="18"/>
          <w:highlight w:val="yellow"/>
        </w:rPr>
        <w:t>(</w:t>
      </w:r>
      <w:proofErr w:type="spellStart"/>
      <w:r w:rsidR="00266BCA" w:rsidRPr="0035245E">
        <w:rPr>
          <w:rFonts w:ascii="Tahoma" w:eastAsia="宋体" w:hAnsi="Tahoma" w:cs="Tahoma"/>
          <w:color w:val="000000"/>
          <w:kern w:val="0"/>
          <w:sz w:val="18"/>
          <w:szCs w:val="18"/>
          <w:highlight w:val="yellow"/>
        </w:rPr>
        <w:t>SearchDetalActivity</w:t>
      </w:r>
      <w:proofErr w:type="spellEnd"/>
      <w:r w:rsidR="00266BCA" w:rsidRPr="0035245E">
        <w:rPr>
          <w:rFonts w:ascii="Tahoma" w:eastAsia="宋体" w:hAnsi="Tahoma" w:cs="Tahoma"/>
          <w:color w:val="000000"/>
          <w:kern w:val="0"/>
          <w:sz w:val="18"/>
          <w:szCs w:val="18"/>
          <w:highlight w:val="yellow"/>
        </w:rPr>
        <w:t>)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，以及某位学生的</w:t>
      </w:r>
      <w:r w:rsidRPr="0035245E">
        <w:rPr>
          <w:rFonts w:ascii="Tahoma" w:eastAsia="宋体" w:hAnsi="Tahoma" w:cs="Tahoma"/>
          <w:color w:val="000000"/>
          <w:kern w:val="0"/>
          <w:sz w:val="18"/>
          <w:szCs w:val="18"/>
          <w:highlight w:val="yellow"/>
        </w:rPr>
        <w:t>课程和课表信息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（如果管理员授予权限</w:t>
      </w:r>
      <w:r w:rsidR="00266BCA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(</w:t>
      </w:r>
      <w:proofErr w:type="spellStart"/>
      <w:r w:rsidR="00266BCA">
        <w:rPr>
          <w:rFonts w:ascii="Tahoma" w:eastAsia="宋体" w:hAnsi="Tahoma" w:cs="Tahoma"/>
          <w:color w:val="000000"/>
          <w:kern w:val="0"/>
          <w:sz w:val="18"/>
          <w:szCs w:val="18"/>
        </w:rPr>
        <w:t>bool:search_permission</w:t>
      </w:r>
      <w:proofErr w:type="spellEnd"/>
      <w:r w:rsidR="00266BCA">
        <w:rPr>
          <w:rFonts w:ascii="Tahoma" w:eastAsia="宋体" w:hAnsi="Tahoma" w:cs="Tahoma"/>
          <w:color w:val="000000"/>
          <w:kern w:val="0"/>
          <w:sz w:val="18"/>
          <w:szCs w:val="18"/>
        </w:rPr>
        <w:t>)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的话）；</w:t>
      </w:r>
    </w:p>
    <w:p w14:paraId="51DF678F" w14:textId="1197325D" w:rsidR="001148F5" w:rsidRPr="001148F5" w:rsidRDefault="001148F5" w:rsidP="001148F5">
      <w:pPr>
        <w:widowControl/>
        <w:spacing w:before="75" w:after="75"/>
        <w:ind w:firstLine="357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4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）学生能查看自己</w:t>
      </w:r>
      <w:r w:rsidRPr="007B2167">
        <w:rPr>
          <w:rFonts w:ascii="Tahoma" w:eastAsia="宋体" w:hAnsi="Tahoma" w:cs="Tahoma"/>
          <w:color w:val="000000"/>
          <w:kern w:val="0"/>
          <w:sz w:val="18"/>
          <w:szCs w:val="18"/>
          <w:highlight w:val="magenta"/>
        </w:rPr>
        <w:t>每学期的课程和课表</w:t>
      </w:r>
      <w:r w:rsidR="00266BCA">
        <w:rPr>
          <w:rFonts w:ascii="Tahoma" w:eastAsia="宋体" w:hAnsi="Tahoma" w:cs="Tahoma" w:hint="eastAsia"/>
          <w:color w:val="000000"/>
          <w:kern w:val="0"/>
          <w:sz w:val="18"/>
          <w:szCs w:val="18"/>
          <w:highlight w:val="magenta"/>
        </w:rPr>
        <w:t>（</w:t>
      </w:r>
      <w:proofErr w:type="spellStart"/>
      <w:r w:rsidR="00266BCA">
        <w:rPr>
          <w:rFonts w:ascii="Tahoma" w:eastAsia="宋体" w:hAnsi="Tahoma" w:cs="Tahoma" w:hint="eastAsia"/>
          <w:color w:val="000000"/>
          <w:kern w:val="0"/>
          <w:sz w:val="18"/>
          <w:szCs w:val="18"/>
          <w:highlight w:val="magenta"/>
        </w:rPr>
        <w:t>Cour</w:t>
      </w:r>
      <w:r w:rsidR="00266BCA">
        <w:rPr>
          <w:rFonts w:ascii="Tahoma" w:eastAsia="宋体" w:hAnsi="Tahoma" w:cs="Tahoma"/>
          <w:color w:val="000000"/>
          <w:kern w:val="0"/>
          <w:sz w:val="18"/>
          <w:szCs w:val="18"/>
          <w:highlight w:val="magenta"/>
        </w:rPr>
        <w:t>seActivity</w:t>
      </w:r>
      <w:proofErr w:type="spellEnd"/>
      <w:r w:rsidR="00266BCA">
        <w:rPr>
          <w:rFonts w:ascii="Tahoma" w:eastAsia="宋体" w:hAnsi="Tahoma" w:cs="Tahoma" w:hint="eastAsia"/>
          <w:color w:val="000000"/>
          <w:kern w:val="0"/>
          <w:sz w:val="18"/>
          <w:szCs w:val="18"/>
          <w:highlight w:val="magenta"/>
        </w:rPr>
        <w:t>）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，能更改自己的个人信息</w:t>
      </w:r>
      <w:r w:rsidR="00266BCA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(</w:t>
      </w:r>
      <w:proofErr w:type="spellStart"/>
      <w:r w:rsidR="00266BCA">
        <w:rPr>
          <w:rFonts w:ascii="Tahoma" w:eastAsia="宋体" w:hAnsi="Tahoma" w:cs="Tahoma"/>
          <w:color w:val="000000"/>
          <w:kern w:val="0"/>
          <w:sz w:val="18"/>
          <w:szCs w:val="18"/>
        </w:rPr>
        <w:t>StuMessage</w:t>
      </w:r>
      <w:proofErr w:type="spellEnd"/>
      <w:r w:rsidR="00266BCA">
        <w:rPr>
          <w:rFonts w:ascii="Tahoma" w:eastAsia="宋体" w:hAnsi="Tahoma" w:cs="Tahoma"/>
          <w:color w:val="000000"/>
          <w:kern w:val="0"/>
          <w:sz w:val="18"/>
          <w:szCs w:val="18"/>
        </w:rPr>
        <w:t>)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，如手机、邮箱、家庭住址等；</w:t>
      </w:r>
      <w:r w:rsidR="0035245E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 w:rsidR="0035245E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记笔记</w:t>
      </w:r>
      <w:r w:rsidR="004E6D79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</w:p>
    <w:p w14:paraId="0732193A" w14:textId="0D899AD4" w:rsidR="00A4796B" w:rsidRDefault="00A4796B" w:rsidP="001148F5">
      <w:pPr>
        <w:widowControl/>
        <w:spacing w:before="75" w:after="75"/>
        <w:ind w:firstLine="357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C03731">
        <w:rPr>
          <w:rFonts w:ascii="Tahoma" w:eastAsia="宋体" w:hAnsi="Tahoma" w:cs="Tahoma"/>
          <w:color w:val="FF0000"/>
          <w:kern w:val="0"/>
          <w:sz w:val="18"/>
          <w:szCs w:val="18"/>
        </w:rPr>
        <w:t>H</w:t>
      </w:r>
      <w:r w:rsidRPr="00C03731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5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：</w:t>
      </w:r>
    </w:p>
    <w:p w14:paraId="0294CCF1" w14:textId="7DC069B6" w:rsidR="001148F5" w:rsidRDefault="001148F5" w:rsidP="001148F5">
      <w:pPr>
        <w:widowControl/>
        <w:spacing w:before="75" w:after="75"/>
        <w:ind w:firstLine="357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5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）管理员能查看所有教师和学生的课程和课表信息，并且能够授权教师是否具有查询其他老师和学生的权限；</w:t>
      </w:r>
    </w:p>
    <w:p w14:paraId="59A468EC" w14:textId="77777777" w:rsidR="00266BCA" w:rsidRPr="001148F5" w:rsidRDefault="00266BCA" w:rsidP="001148F5">
      <w:pPr>
        <w:widowControl/>
        <w:spacing w:before="75" w:after="75"/>
        <w:ind w:firstLine="357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</w:p>
    <w:p w14:paraId="4AA19FB0" w14:textId="011ADE66" w:rsidR="001148F5" w:rsidRDefault="001148F5" w:rsidP="001148F5">
      <w:pPr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      6)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考虑到论文工作量的问题，建议自己再拓展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2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项新功能。</w:t>
      </w:r>
      <w:r w:rsidR="00E46F7D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</w:p>
    <w:p w14:paraId="7ED2993C" w14:textId="24079A78" w:rsidR="0035245E" w:rsidRDefault="00AA3960" w:rsidP="001148F5">
      <w:pPr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上课期间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 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手机静音</w:t>
      </w:r>
    </w:p>
    <w:p w14:paraId="585CC220" w14:textId="14754407" w:rsidR="001148F5" w:rsidRDefault="001148F5" w:rsidP="001148F5">
      <w:pPr>
        <w:rPr>
          <w:rFonts w:ascii="微软雅黑" w:eastAsia="微软雅黑" w:hAnsi="微软雅黑"/>
          <w:color w:val="000000"/>
          <w:sz w:val="18"/>
          <w:szCs w:val="18"/>
          <w:shd w:val="clear" w:color="auto" w:fill="DFF1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DFF1FF"/>
        </w:rPr>
        <w:t>推荐参考文献（一般应包括中文和外文两种，通常推荐5篇左右，其中含外文文献至少2篇）：</w:t>
      </w:r>
    </w:p>
    <w:p w14:paraId="4810B472" w14:textId="77777777" w:rsidR="001148F5" w:rsidRPr="00A52136" w:rsidRDefault="001148F5" w:rsidP="001148F5">
      <w:pPr>
        <w:widowControl/>
        <w:spacing w:before="75" w:after="75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  <w:highlight w:val="yellow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[1]   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崔聪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, </w:t>
      </w:r>
      <w:proofErr w:type="gramStart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杨铃</w:t>
      </w:r>
      <w:proofErr w:type="gramEnd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, </w:t>
      </w:r>
      <w:proofErr w:type="gramStart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魏松</w:t>
      </w:r>
      <w:proofErr w:type="gramEnd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杰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. </w:t>
      </w:r>
      <w:proofErr w:type="gramStart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基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于安卓移动</w:t>
      </w:r>
      <w:proofErr w:type="gramEnd"/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技术的计算机科学课程实践云平台的设计与实现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[J].  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华东师范大学学报：自然科学版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, 2015, (s1): 72-78</w:t>
      </w:r>
    </w:p>
    <w:p w14:paraId="43E7519B" w14:textId="77777777" w:rsidR="001148F5" w:rsidRPr="001148F5" w:rsidRDefault="001148F5" w:rsidP="001148F5">
      <w:pPr>
        <w:widowControl/>
        <w:spacing w:before="75" w:after="75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[2]    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彭瑾玥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, 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蒋东兴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, 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张新钰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, 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等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. 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基于移动平台的知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识管理系统的设计与实现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[J].  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武汉大学学报：理学版，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2012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，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(s1): 339-343</w:t>
      </w:r>
    </w:p>
    <w:p w14:paraId="1C327922" w14:textId="77777777" w:rsidR="001148F5" w:rsidRPr="001148F5" w:rsidRDefault="001148F5" w:rsidP="001148F5">
      <w:pPr>
        <w:widowControl/>
        <w:spacing w:before="75" w:after="75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[3]   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罗伟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,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李珊珊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,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杨涛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,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等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.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基于</w:t>
      </w:r>
      <w:proofErr w:type="gramStart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安卓系统</w:t>
      </w:r>
      <w:proofErr w:type="gramEnd"/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的移动信息管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理平台在输血科的应用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[J].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中国输血杂志，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2015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，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28(1): 88-90</w:t>
      </w:r>
    </w:p>
    <w:p w14:paraId="575DCE50" w14:textId="77777777" w:rsidR="001148F5" w:rsidRPr="001148F5" w:rsidRDefault="001148F5" w:rsidP="001148F5">
      <w:pPr>
        <w:widowControl/>
        <w:spacing w:before="75" w:after="75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[4]   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鲍晓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.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基于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Android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平台的新闻资讯阅读软件的设计与实现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[J].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计算机应用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, 2013, (S2):279-282, 289</w:t>
      </w:r>
    </w:p>
    <w:p w14:paraId="44C0BF69" w14:textId="77777777" w:rsidR="001148F5" w:rsidRPr="001148F5" w:rsidRDefault="001148F5" w:rsidP="001148F5">
      <w:pPr>
        <w:widowControl/>
        <w:spacing w:before="75" w:after="75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[5]    </w:t>
      </w:r>
      <w:proofErr w:type="gramStart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顾正敏</w:t>
      </w:r>
      <w:proofErr w:type="gramEnd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.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一种面向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Android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平台的轻量级推送技术研究与应用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[D].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北京大学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, 2013</w:t>
      </w:r>
    </w:p>
    <w:p w14:paraId="317BEBA6" w14:textId="77777777" w:rsidR="001148F5" w:rsidRPr="001148F5" w:rsidRDefault="001148F5" w:rsidP="001148F5">
      <w:pPr>
        <w:widowControl/>
        <w:spacing w:before="75" w:after="75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[6]   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郑世珏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,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王敬华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,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杨三平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.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校园教学手机</w:t>
      </w:r>
      <w:proofErr w:type="gramStart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报模式</w:t>
      </w:r>
      <w:proofErr w:type="gramEnd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研究与设计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[J].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计算机工程与科学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, 2013, 45(7): 186-190</w:t>
      </w:r>
    </w:p>
    <w:p w14:paraId="7A0C043C" w14:textId="77777777" w:rsidR="001148F5" w:rsidRPr="001148F5" w:rsidRDefault="001148F5" w:rsidP="001148F5">
      <w:pPr>
        <w:widowControl/>
        <w:spacing w:before="75" w:after="75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[7]    </w:t>
      </w:r>
      <w:proofErr w:type="gramStart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熊紫瑾</w:t>
      </w:r>
      <w:proofErr w:type="gramEnd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. </w:t>
      </w:r>
      <w:proofErr w:type="gramStart"/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基于慕课和</w:t>
      </w:r>
      <w:proofErr w:type="gramEnd"/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手机移动平台的计算机教学管理研究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[J].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信息系统工程，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2016, (1): 159</w:t>
      </w:r>
    </w:p>
    <w:p w14:paraId="3A0B7632" w14:textId="77777777" w:rsidR="001148F5" w:rsidRPr="001148F5" w:rsidRDefault="001148F5" w:rsidP="001148F5">
      <w:pPr>
        <w:widowControl/>
        <w:spacing w:before="75" w:after="75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[8]   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徐炳文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. 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基于四层架构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J2ME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移动课表查询系统的开发设计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[J].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天津师范大学学报：自然科学版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, 2011, 31(2): 59-63</w:t>
      </w:r>
    </w:p>
    <w:p w14:paraId="64C23481" w14:textId="77777777" w:rsidR="001148F5" w:rsidRPr="001148F5" w:rsidRDefault="001148F5" w:rsidP="001148F5">
      <w:pPr>
        <w:widowControl/>
        <w:spacing w:before="75" w:after="75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[9]    </w:t>
      </w:r>
      <w:proofErr w:type="gramStart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汪海占</w:t>
      </w:r>
      <w:proofErr w:type="gramEnd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,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邸萌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,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黄祥林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. 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基于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XMPP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协议的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Android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消息推送设计与实现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[J].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科技广场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, 2015, 02: 40-46</w:t>
      </w:r>
    </w:p>
    <w:p w14:paraId="096518A0" w14:textId="77777777" w:rsidR="001148F5" w:rsidRPr="001148F5" w:rsidRDefault="001148F5" w:rsidP="001148F5">
      <w:pPr>
        <w:widowControl/>
        <w:spacing w:before="75" w:after="75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[10]  </w:t>
      </w:r>
      <w:proofErr w:type="gramStart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刘涌</w:t>
      </w:r>
      <w:proofErr w:type="gramEnd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,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张彦功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,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梁崑涛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. 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移动设备上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XMPP</w:t>
      </w:r>
      <w:r w:rsidRPr="004B0A6A">
        <w:rPr>
          <w:rFonts w:ascii="Tahoma" w:eastAsia="宋体" w:hAnsi="Tahoma" w:cs="Tahoma"/>
          <w:color w:val="000000"/>
          <w:kern w:val="0"/>
          <w:sz w:val="18"/>
          <w:szCs w:val="18"/>
        </w:rPr>
        <w:t>功耗与带宽的研究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[J].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小型微型计算机系统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, 2013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，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34(02): 272-276</w:t>
      </w:r>
    </w:p>
    <w:p w14:paraId="066E6AD9" w14:textId="77777777" w:rsidR="001148F5" w:rsidRPr="001148F5" w:rsidRDefault="001148F5" w:rsidP="001148F5">
      <w:pPr>
        <w:widowControl/>
        <w:spacing w:before="75" w:after="75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 xml:space="preserve">[11] 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宋永超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.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工作流中基于用户制导的人工界面及后台代码自动生成研究和设计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[D].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北京邮电大学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, 2013</w:t>
      </w:r>
    </w:p>
    <w:p w14:paraId="5505CD90" w14:textId="77777777" w:rsidR="001148F5" w:rsidRPr="001148F5" w:rsidRDefault="001148F5" w:rsidP="001148F5">
      <w:pPr>
        <w:widowControl/>
        <w:spacing w:before="75" w:after="75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[12] 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覃启华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.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基于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Java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和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XML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的工作流表单生成器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[D].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华中科技大学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, 2004</w:t>
      </w:r>
    </w:p>
    <w:p w14:paraId="5AABF922" w14:textId="77777777" w:rsidR="001148F5" w:rsidRPr="001148F5" w:rsidRDefault="001148F5" w:rsidP="001148F5">
      <w:pPr>
        <w:widowControl/>
        <w:spacing w:before="75" w:after="75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[13] 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尹航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.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基于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XML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的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Web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页面生成系统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[D]. 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北京邮电大学</w:t>
      </w: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, 2015</w:t>
      </w:r>
    </w:p>
    <w:p w14:paraId="128175CE" w14:textId="77777777" w:rsidR="001148F5" w:rsidRPr="001148F5" w:rsidRDefault="001148F5" w:rsidP="001148F5">
      <w:pPr>
        <w:widowControl/>
        <w:spacing w:before="75" w:after="75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[14</w:t>
      </w:r>
      <w:proofErr w:type="gramStart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]  Liu</w:t>
      </w:r>
      <w:proofErr w:type="gramEnd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Qing-tang, Xiang Dan-dan. Interaction design and </w:t>
      </w:r>
      <w:proofErr w:type="spellStart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imple</w:t>
      </w:r>
      <w:proofErr w:type="spellEnd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-mentation for mobile learning resources in 3G mobile phone[J]. China Educational Technology, 2011(11): 73-75</w:t>
      </w:r>
    </w:p>
    <w:p w14:paraId="71BF8001" w14:textId="58CF6806" w:rsidR="001148F5" w:rsidRDefault="001148F5" w:rsidP="001148F5">
      <w:pPr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[15</w:t>
      </w:r>
      <w:proofErr w:type="gramStart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]  Hu</w:t>
      </w:r>
      <w:proofErr w:type="gramEnd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Chao, Chen Yan. The perspective of communication stud-</w:t>
      </w:r>
      <w:proofErr w:type="spellStart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ies</w:t>
      </w:r>
      <w:proofErr w:type="spellEnd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in campus mobile phone newspaper[J], Science Tech-</w:t>
      </w:r>
      <w:proofErr w:type="spellStart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>nology</w:t>
      </w:r>
      <w:proofErr w:type="spellEnd"/>
      <w:r w:rsidRPr="001148F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Information, 2011(16) :249-250</w:t>
      </w:r>
    </w:p>
    <w:p w14:paraId="27D69F19" w14:textId="6FA251A7" w:rsidR="001148F5" w:rsidRDefault="001148F5" w:rsidP="001148F5">
      <w:pPr>
        <w:rPr>
          <w:rFonts w:ascii="Tahoma" w:eastAsia="宋体" w:hAnsi="Tahoma" w:cs="Tahoma"/>
          <w:color w:val="000000"/>
          <w:kern w:val="0"/>
          <w:sz w:val="18"/>
          <w:szCs w:val="18"/>
        </w:rPr>
      </w:pPr>
    </w:p>
    <w:tbl>
      <w:tblPr>
        <w:tblW w:w="5000" w:type="pct"/>
        <w:tblCellSpacing w:w="0" w:type="dxa"/>
        <w:shd w:val="clear" w:color="auto" w:fill="DFF1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4"/>
        <w:gridCol w:w="6"/>
        <w:gridCol w:w="6"/>
      </w:tblGrid>
      <w:tr w:rsidR="001148F5" w:rsidRPr="001148F5" w14:paraId="770C7195" w14:textId="77777777" w:rsidTr="001148F5">
        <w:trPr>
          <w:trHeight w:val="375"/>
          <w:tblCellSpacing w:w="0" w:type="dxa"/>
        </w:trPr>
        <w:tc>
          <w:tcPr>
            <w:tcW w:w="0" w:type="auto"/>
            <w:gridSpan w:val="3"/>
            <w:shd w:val="clear" w:color="auto" w:fill="DFF1FF"/>
            <w:tcMar>
              <w:top w:w="0" w:type="dxa"/>
              <w:left w:w="375" w:type="dxa"/>
              <w:bottom w:w="0" w:type="dxa"/>
              <w:right w:w="0" w:type="dxa"/>
            </w:tcMar>
            <w:vAlign w:val="center"/>
            <w:hideMark/>
          </w:tcPr>
          <w:p w14:paraId="3459E0A9" w14:textId="77777777" w:rsidR="001148F5" w:rsidRPr="001148F5" w:rsidRDefault="001148F5" w:rsidP="001148F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148F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进度安排计划：</w:t>
            </w:r>
          </w:p>
        </w:tc>
      </w:tr>
      <w:tr w:rsidR="001148F5" w:rsidRPr="001148F5" w14:paraId="2D6E8104" w14:textId="77777777" w:rsidTr="001148F5">
        <w:trPr>
          <w:tblCellSpacing w:w="0" w:type="dxa"/>
        </w:trPr>
        <w:tc>
          <w:tcPr>
            <w:tcW w:w="0" w:type="auto"/>
            <w:shd w:val="clear" w:color="auto" w:fill="DFF1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94"/>
            </w:tblGrid>
            <w:tr w:rsidR="001148F5" w:rsidRPr="001148F5" w14:paraId="61F3574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8205" w:type="dxa"/>
                    <w:jc w:val="center"/>
                    <w:tblBorders>
                      <w:top w:val="single" w:sz="6" w:space="0" w:color="B6EBDD"/>
                      <w:left w:val="single" w:sz="6" w:space="0" w:color="B6EBDD"/>
                      <w:bottom w:val="single" w:sz="6" w:space="0" w:color="B6EBDD"/>
                      <w:right w:val="single" w:sz="6" w:space="0" w:color="B6EBDD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4"/>
                    <w:gridCol w:w="2367"/>
                    <w:gridCol w:w="4734"/>
                  </w:tblGrid>
                  <w:tr w:rsidR="001148F5" w:rsidRPr="001148F5" w14:paraId="2456BB6A" w14:textId="77777777">
                    <w:trPr>
                      <w:trHeight w:val="405"/>
                      <w:jc w:val="center"/>
                    </w:trPr>
                    <w:tc>
                      <w:tcPr>
                        <w:tcW w:w="1050" w:type="dxa"/>
                        <w:tcBorders>
                          <w:top w:val="single" w:sz="6" w:space="0" w:color="B6EBDD"/>
                          <w:left w:val="single" w:sz="6" w:space="0" w:color="B6EBDD"/>
                          <w:bottom w:val="single" w:sz="6" w:space="0" w:color="B6EBDD"/>
                          <w:right w:val="single" w:sz="6" w:space="0" w:color="B6EBDD"/>
                        </w:tcBorders>
                        <w:shd w:val="clear" w:color="auto" w:fill="DBF5F8"/>
                        <w:vAlign w:val="center"/>
                        <w:hideMark/>
                      </w:tcPr>
                      <w:p w14:paraId="336E5831" w14:textId="77777777" w:rsidR="001148F5" w:rsidRPr="001148F5" w:rsidRDefault="001148F5" w:rsidP="001148F5">
                        <w:pPr>
                          <w:widowControl/>
                          <w:jc w:val="center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1148F5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编号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6" w:space="0" w:color="B6EBDD"/>
                          <w:left w:val="single" w:sz="6" w:space="0" w:color="B6EBDD"/>
                          <w:bottom w:val="single" w:sz="6" w:space="0" w:color="B6EBDD"/>
                          <w:right w:val="single" w:sz="6" w:space="0" w:color="B6EBDD"/>
                        </w:tcBorders>
                        <w:shd w:val="clear" w:color="auto" w:fill="DBF5F8"/>
                        <w:vAlign w:val="center"/>
                        <w:hideMark/>
                      </w:tcPr>
                      <w:p w14:paraId="2B3A1B68" w14:textId="77777777" w:rsidR="001148F5" w:rsidRPr="001148F5" w:rsidRDefault="001148F5" w:rsidP="001148F5">
                        <w:pPr>
                          <w:widowControl/>
                          <w:jc w:val="center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1148F5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时间</w:t>
                        </w:r>
                      </w:p>
                    </w:tc>
                    <w:tc>
                      <w:tcPr>
                        <w:tcW w:w="4500" w:type="dxa"/>
                        <w:tcBorders>
                          <w:top w:val="single" w:sz="6" w:space="0" w:color="B6EBDD"/>
                          <w:left w:val="single" w:sz="6" w:space="0" w:color="B6EBDD"/>
                          <w:bottom w:val="single" w:sz="6" w:space="0" w:color="B6EBDD"/>
                          <w:right w:val="single" w:sz="6" w:space="0" w:color="B6EBDD"/>
                        </w:tcBorders>
                        <w:shd w:val="clear" w:color="auto" w:fill="DBF5F8"/>
                        <w:vAlign w:val="center"/>
                        <w:hideMark/>
                      </w:tcPr>
                      <w:p w14:paraId="6F3A22D2" w14:textId="77777777" w:rsidR="001148F5" w:rsidRPr="001148F5" w:rsidRDefault="001148F5" w:rsidP="001148F5">
                        <w:pPr>
                          <w:widowControl/>
                          <w:jc w:val="center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1148F5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内容</w:t>
                        </w:r>
                      </w:p>
                    </w:tc>
                  </w:tr>
                  <w:tr w:rsidR="001148F5" w:rsidRPr="001148F5" w14:paraId="22700C1F" w14:textId="77777777">
                    <w:trPr>
                      <w:jc w:val="center"/>
                    </w:trPr>
                    <w:tc>
                      <w:tcPr>
                        <w:tcW w:w="1050" w:type="dxa"/>
                        <w:tcBorders>
                          <w:top w:val="single" w:sz="6" w:space="0" w:color="B6EBDD"/>
                          <w:left w:val="single" w:sz="6" w:space="0" w:color="B6EBDD"/>
                          <w:bottom w:val="single" w:sz="6" w:space="0" w:color="B6EBDD"/>
                          <w:right w:val="single" w:sz="6" w:space="0" w:color="B6EBDD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2E60A55B" w14:textId="77777777" w:rsidR="001148F5" w:rsidRPr="001148F5" w:rsidRDefault="001148F5" w:rsidP="001148F5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1148F5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6" w:space="0" w:color="B6EBDD"/>
                          <w:left w:val="single" w:sz="6" w:space="0" w:color="B6EBDD"/>
                          <w:bottom w:val="single" w:sz="6" w:space="0" w:color="B6EBDD"/>
                          <w:right w:val="single" w:sz="6" w:space="0" w:color="B6EBDD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4CB45159" w14:textId="77777777" w:rsidR="001148F5" w:rsidRPr="001148F5" w:rsidRDefault="001148F5" w:rsidP="001148F5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1148F5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  <w:t>2018年11月12日前</w:t>
                        </w:r>
                      </w:p>
                    </w:tc>
                    <w:tc>
                      <w:tcPr>
                        <w:tcW w:w="4500" w:type="dxa"/>
                        <w:tcBorders>
                          <w:top w:val="single" w:sz="6" w:space="0" w:color="B6EBDD"/>
                          <w:left w:val="single" w:sz="6" w:space="0" w:color="B6EBDD"/>
                          <w:bottom w:val="single" w:sz="6" w:space="0" w:color="B6EBDD"/>
                          <w:right w:val="single" w:sz="6" w:space="0" w:color="B6EBDD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3CA1B380" w14:textId="77777777" w:rsidR="001148F5" w:rsidRPr="001148F5" w:rsidRDefault="001148F5" w:rsidP="00114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1148F5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  <w:t>完成文献综述第一稿</w:t>
                        </w:r>
                      </w:p>
                    </w:tc>
                  </w:tr>
                  <w:tr w:rsidR="001148F5" w:rsidRPr="001148F5" w14:paraId="7558A8DB" w14:textId="77777777">
                    <w:trPr>
                      <w:jc w:val="center"/>
                    </w:trPr>
                    <w:tc>
                      <w:tcPr>
                        <w:tcW w:w="1050" w:type="dxa"/>
                        <w:tcBorders>
                          <w:top w:val="single" w:sz="6" w:space="0" w:color="B6EBDD"/>
                          <w:left w:val="single" w:sz="6" w:space="0" w:color="B6EBDD"/>
                          <w:bottom w:val="single" w:sz="6" w:space="0" w:color="B6EBDD"/>
                          <w:right w:val="single" w:sz="6" w:space="0" w:color="B6EBDD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3F8DB3D7" w14:textId="77777777" w:rsidR="001148F5" w:rsidRPr="001148F5" w:rsidRDefault="001148F5" w:rsidP="001148F5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1148F5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6" w:space="0" w:color="B6EBDD"/>
                          <w:left w:val="single" w:sz="6" w:space="0" w:color="B6EBDD"/>
                          <w:bottom w:val="single" w:sz="6" w:space="0" w:color="B6EBDD"/>
                          <w:right w:val="single" w:sz="6" w:space="0" w:color="B6EBDD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3A3909E2" w14:textId="77777777" w:rsidR="001148F5" w:rsidRPr="001148F5" w:rsidRDefault="001148F5" w:rsidP="001148F5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1148F5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  <w:t>2018年11月26日前</w:t>
                        </w:r>
                      </w:p>
                    </w:tc>
                    <w:tc>
                      <w:tcPr>
                        <w:tcW w:w="4500" w:type="dxa"/>
                        <w:tcBorders>
                          <w:top w:val="single" w:sz="6" w:space="0" w:color="B6EBDD"/>
                          <w:left w:val="single" w:sz="6" w:space="0" w:color="B6EBDD"/>
                          <w:bottom w:val="single" w:sz="6" w:space="0" w:color="B6EBDD"/>
                          <w:right w:val="single" w:sz="6" w:space="0" w:color="B6EBDD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393D0795" w14:textId="77777777" w:rsidR="001148F5" w:rsidRPr="001148F5" w:rsidRDefault="001148F5" w:rsidP="00114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1148F5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  <w:t>完成开题报告第一稿和文献综述第二稿</w:t>
                        </w:r>
                      </w:p>
                    </w:tc>
                  </w:tr>
                  <w:tr w:rsidR="001148F5" w:rsidRPr="001148F5" w14:paraId="5860A2B9" w14:textId="77777777">
                    <w:trPr>
                      <w:jc w:val="center"/>
                    </w:trPr>
                    <w:tc>
                      <w:tcPr>
                        <w:tcW w:w="1050" w:type="dxa"/>
                        <w:tcBorders>
                          <w:top w:val="single" w:sz="6" w:space="0" w:color="B6EBDD"/>
                          <w:left w:val="single" w:sz="6" w:space="0" w:color="B6EBDD"/>
                          <w:bottom w:val="single" w:sz="6" w:space="0" w:color="B6EBDD"/>
                          <w:right w:val="single" w:sz="6" w:space="0" w:color="B6EBDD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552CF92" w14:textId="77777777" w:rsidR="001148F5" w:rsidRPr="001148F5" w:rsidRDefault="001148F5" w:rsidP="001148F5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1148F5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6" w:space="0" w:color="B6EBDD"/>
                          <w:left w:val="single" w:sz="6" w:space="0" w:color="B6EBDD"/>
                          <w:bottom w:val="single" w:sz="6" w:space="0" w:color="B6EBDD"/>
                          <w:right w:val="single" w:sz="6" w:space="0" w:color="B6EBDD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34F1F12D" w14:textId="77777777" w:rsidR="001148F5" w:rsidRPr="001148F5" w:rsidRDefault="001148F5" w:rsidP="001148F5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1148F5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  <w:t>2018年12月10日前</w:t>
                        </w:r>
                      </w:p>
                    </w:tc>
                    <w:tc>
                      <w:tcPr>
                        <w:tcW w:w="4500" w:type="dxa"/>
                        <w:tcBorders>
                          <w:top w:val="single" w:sz="6" w:space="0" w:color="B6EBDD"/>
                          <w:left w:val="single" w:sz="6" w:space="0" w:color="B6EBDD"/>
                          <w:bottom w:val="single" w:sz="6" w:space="0" w:color="B6EBDD"/>
                          <w:right w:val="single" w:sz="6" w:space="0" w:color="B6EBDD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40BE1CB8" w14:textId="77777777" w:rsidR="001148F5" w:rsidRPr="001148F5" w:rsidRDefault="001148F5" w:rsidP="00114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1148F5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  <w:t>完成外文翻译第一稿和开题报告第二稿</w:t>
                        </w:r>
                      </w:p>
                    </w:tc>
                  </w:tr>
                  <w:tr w:rsidR="001148F5" w:rsidRPr="001148F5" w14:paraId="72301A03" w14:textId="77777777">
                    <w:trPr>
                      <w:jc w:val="center"/>
                    </w:trPr>
                    <w:tc>
                      <w:tcPr>
                        <w:tcW w:w="1050" w:type="dxa"/>
                        <w:tcBorders>
                          <w:top w:val="single" w:sz="6" w:space="0" w:color="B6EBDD"/>
                          <w:left w:val="single" w:sz="6" w:space="0" w:color="B6EBDD"/>
                          <w:bottom w:val="single" w:sz="6" w:space="0" w:color="B6EBDD"/>
                          <w:right w:val="single" w:sz="6" w:space="0" w:color="B6EBDD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0E4F71EB" w14:textId="77777777" w:rsidR="001148F5" w:rsidRPr="001148F5" w:rsidRDefault="001148F5" w:rsidP="001148F5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1148F5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6" w:space="0" w:color="B6EBDD"/>
                          <w:left w:val="single" w:sz="6" w:space="0" w:color="B6EBDD"/>
                          <w:bottom w:val="single" w:sz="6" w:space="0" w:color="B6EBDD"/>
                          <w:right w:val="single" w:sz="6" w:space="0" w:color="B6EBDD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18D20EA1" w14:textId="77777777" w:rsidR="001148F5" w:rsidRPr="001148F5" w:rsidRDefault="001148F5" w:rsidP="001148F5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1148F5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  <w:t>2018年12月24日前</w:t>
                        </w:r>
                      </w:p>
                    </w:tc>
                    <w:tc>
                      <w:tcPr>
                        <w:tcW w:w="4500" w:type="dxa"/>
                        <w:tcBorders>
                          <w:top w:val="single" w:sz="6" w:space="0" w:color="B6EBDD"/>
                          <w:left w:val="single" w:sz="6" w:space="0" w:color="B6EBDD"/>
                          <w:bottom w:val="single" w:sz="6" w:space="0" w:color="B6EBDD"/>
                          <w:right w:val="single" w:sz="6" w:space="0" w:color="B6EBDD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4D87EA30" w14:textId="77777777" w:rsidR="001148F5" w:rsidRPr="001148F5" w:rsidRDefault="001148F5" w:rsidP="00114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1148F5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  <w:t>完成外文翻译、文献综述、开题报告</w:t>
                        </w:r>
                      </w:p>
                    </w:tc>
                  </w:tr>
                  <w:tr w:rsidR="001148F5" w:rsidRPr="001148F5" w14:paraId="0A15BB8C" w14:textId="77777777">
                    <w:trPr>
                      <w:jc w:val="center"/>
                    </w:trPr>
                    <w:tc>
                      <w:tcPr>
                        <w:tcW w:w="1050" w:type="dxa"/>
                        <w:tcBorders>
                          <w:top w:val="single" w:sz="6" w:space="0" w:color="B6EBDD"/>
                          <w:left w:val="single" w:sz="6" w:space="0" w:color="B6EBDD"/>
                          <w:bottom w:val="single" w:sz="6" w:space="0" w:color="B6EBDD"/>
                          <w:right w:val="single" w:sz="6" w:space="0" w:color="B6EBDD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3A62D87B" w14:textId="77777777" w:rsidR="001148F5" w:rsidRPr="001148F5" w:rsidRDefault="001148F5" w:rsidP="001148F5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1148F5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6" w:space="0" w:color="B6EBDD"/>
                          <w:left w:val="single" w:sz="6" w:space="0" w:color="B6EBDD"/>
                          <w:bottom w:val="single" w:sz="6" w:space="0" w:color="B6EBDD"/>
                          <w:right w:val="single" w:sz="6" w:space="0" w:color="B6EBDD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7D17B607" w14:textId="77777777" w:rsidR="001148F5" w:rsidRPr="001148F5" w:rsidRDefault="001148F5" w:rsidP="001148F5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1148F5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  <w:t>2019年3月中旬</w:t>
                        </w:r>
                      </w:p>
                    </w:tc>
                    <w:tc>
                      <w:tcPr>
                        <w:tcW w:w="4500" w:type="dxa"/>
                        <w:tcBorders>
                          <w:top w:val="single" w:sz="6" w:space="0" w:color="B6EBDD"/>
                          <w:left w:val="single" w:sz="6" w:space="0" w:color="B6EBDD"/>
                          <w:bottom w:val="single" w:sz="6" w:space="0" w:color="B6EBDD"/>
                          <w:right w:val="single" w:sz="6" w:space="0" w:color="B6EBDD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11AF3876" w14:textId="77777777" w:rsidR="001148F5" w:rsidRPr="001148F5" w:rsidRDefault="001148F5" w:rsidP="00114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1148F5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  <w:t>组织中期答辩（作品和论文完成50%以上）</w:t>
                        </w:r>
                      </w:p>
                    </w:tc>
                  </w:tr>
                  <w:tr w:rsidR="001148F5" w:rsidRPr="001148F5" w14:paraId="3B1B2E64" w14:textId="77777777">
                    <w:trPr>
                      <w:jc w:val="center"/>
                    </w:trPr>
                    <w:tc>
                      <w:tcPr>
                        <w:tcW w:w="1050" w:type="dxa"/>
                        <w:tcBorders>
                          <w:top w:val="single" w:sz="6" w:space="0" w:color="B6EBDD"/>
                          <w:left w:val="single" w:sz="6" w:space="0" w:color="B6EBDD"/>
                          <w:bottom w:val="single" w:sz="6" w:space="0" w:color="B6EBDD"/>
                          <w:right w:val="single" w:sz="6" w:space="0" w:color="B6EBDD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7EC89191" w14:textId="77777777" w:rsidR="001148F5" w:rsidRPr="001148F5" w:rsidRDefault="001148F5" w:rsidP="001148F5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1148F5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6" w:space="0" w:color="B6EBDD"/>
                          <w:left w:val="single" w:sz="6" w:space="0" w:color="B6EBDD"/>
                          <w:bottom w:val="single" w:sz="6" w:space="0" w:color="B6EBDD"/>
                          <w:right w:val="single" w:sz="6" w:space="0" w:color="B6EBDD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F857237" w14:textId="77777777" w:rsidR="001148F5" w:rsidRPr="001148F5" w:rsidRDefault="001148F5" w:rsidP="001148F5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1148F5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  <w:t>2019年4月10日前</w:t>
                        </w:r>
                      </w:p>
                    </w:tc>
                    <w:tc>
                      <w:tcPr>
                        <w:tcW w:w="4500" w:type="dxa"/>
                        <w:tcBorders>
                          <w:top w:val="single" w:sz="6" w:space="0" w:color="B6EBDD"/>
                          <w:left w:val="single" w:sz="6" w:space="0" w:color="B6EBDD"/>
                          <w:bottom w:val="single" w:sz="6" w:space="0" w:color="B6EBDD"/>
                          <w:right w:val="single" w:sz="6" w:space="0" w:color="B6EBDD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D7BA2A3" w14:textId="77777777" w:rsidR="001148F5" w:rsidRPr="001148F5" w:rsidRDefault="001148F5" w:rsidP="00114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1148F5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  <w:t>（1）完成作品设计； （2）填写作品验收单、上传作品说明书、答辩ppt （3）完成毕业论文撰写并将所有相关材料上传到论文系统；</w:t>
                        </w:r>
                      </w:p>
                    </w:tc>
                  </w:tr>
                </w:tbl>
                <w:p w14:paraId="1CCF90D1" w14:textId="77777777" w:rsidR="001148F5" w:rsidRPr="001148F5" w:rsidRDefault="001148F5" w:rsidP="001148F5">
                  <w:pPr>
                    <w:widowControl/>
                    <w:spacing w:line="405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4F67FEDB" w14:textId="77777777" w:rsidR="001148F5" w:rsidRPr="001148F5" w:rsidRDefault="001148F5" w:rsidP="001148F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F1FF"/>
            <w:vAlign w:val="center"/>
            <w:hideMark/>
          </w:tcPr>
          <w:p w14:paraId="63A8FD02" w14:textId="77777777" w:rsidR="001148F5" w:rsidRPr="001148F5" w:rsidRDefault="001148F5" w:rsidP="001148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F1FF"/>
            <w:vAlign w:val="center"/>
            <w:hideMark/>
          </w:tcPr>
          <w:p w14:paraId="64FF33AE" w14:textId="77777777" w:rsidR="001148F5" w:rsidRPr="001148F5" w:rsidRDefault="001148F5" w:rsidP="001148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1237020" w14:textId="77777777" w:rsidR="001148F5" w:rsidRPr="001148F5" w:rsidRDefault="001148F5" w:rsidP="001148F5"/>
    <w:sectPr w:rsidR="001148F5" w:rsidRPr="00114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89F4A" w14:textId="77777777" w:rsidR="007E6FF6" w:rsidRDefault="007E6FF6" w:rsidP="001B49B3">
      <w:r>
        <w:separator/>
      </w:r>
    </w:p>
  </w:endnote>
  <w:endnote w:type="continuationSeparator" w:id="0">
    <w:p w14:paraId="546BA99E" w14:textId="77777777" w:rsidR="007E6FF6" w:rsidRDefault="007E6FF6" w:rsidP="001B4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D7B03" w14:textId="77777777" w:rsidR="007E6FF6" w:rsidRDefault="007E6FF6" w:rsidP="001B49B3">
      <w:r>
        <w:separator/>
      </w:r>
    </w:p>
  </w:footnote>
  <w:footnote w:type="continuationSeparator" w:id="0">
    <w:p w14:paraId="6B7BF7B1" w14:textId="77777777" w:rsidR="007E6FF6" w:rsidRDefault="007E6FF6" w:rsidP="001B4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A2352"/>
    <w:multiLevelType w:val="hybridMultilevel"/>
    <w:tmpl w:val="44049A76"/>
    <w:lvl w:ilvl="0" w:tplc="D5827246">
      <w:start w:val="1"/>
      <w:numFmt w:val="decimalEnclosedCircle"/>
      <w:lvlText w:val="%1"/>
      <w:lvlJc w:val="left"/>
      <w:pPr>
        <w:ind w:left="360" w:hanging="360"/>
      </w:pPr>
      <w:rPr>
        <w:rFonts w:ascii="Microsoft YaHei UI" w:eastAsia="Microsoft YaHei UI" w:hAnsi="Microsoft YaHei UI" w:cs="Microsoft YaHei U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19"/>
    <w:rsid w:val="00094CDF"/>
    <w:rsid w:val="000D2C3F"/>
    <w:rsid w:val="000E0E52"/>
    <w:rsid w:val="001148F5"/>
    <w:rsid w:val="00120D22"/>
    <w:rsid w:val="001B49B3"/>
    <w:rsid w:val="00266BCA"/>
    <w:rsid w:val="0035245E"/>
    <w:rsid w:val="004B0A6A"/>
    <w:rsid w:val="004E6D79"/>
    <w:rsid w:val="0058444A"/>
    <w:rsid w:val="00642DD4"/>
    <w:rsid w:val="006463B1"/>
    <w:rsid w:val="007B2167"/>
    <w:rsid w:val="007E6FF6"/>
    <w:rsid w:val="007F3819"/>
    <w:rsid w:val="00851C90"/>
    <w:rsid w:val="008E29F4"/>
    <w:rsid w:val="00A4796B"/>
    <w:rsid w:val="00A52136"/>
    <w:rsid w:val="00AA3960"/>
    <w:rsid w:val="00B4109D"/>
    <w:rsid w:val="00C03731"/>
    <w:rsid w:val="00C74C50"/>
    <w:rsid w:val="00E46F7D"/>
    <w:rsid w:val="00FC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86B52"/>
  <w15:chartTrackingRefBased/>
  <w15:docId w15:val="{C2B5A766-E86B-4D2C-9BDE-D6C60083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8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46F7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B4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49B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4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4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8545</TotalTime>
  <Pages>1</Pages>
  <Words>324</Words>
  <Characters>1813</Characters>
  <Application>Microsoft Office Word</Application>
  <DocSecurity>0</DocSecurity>
  <Lines>50</Lines>
  <Paragraphs>9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吕丹 夏</dc:creator>
  <cp:keywords/>
  <dc:description/>
  <cp:lastModifiedBy>吕丹 夏</cp:lastModifiedBy>
  <cp:revision>11</cp:revision>
  <dcterms:created xsi:type="dcterms:W3CDTF">2018-11-30T06:39:00Z</dcterms:created>
  <dcterms:modified xsi:type="dcterms:W3CDTF">2019-02-27T07:49:00Z</dcterms:modified>
</cp:coreProperties>
</file>