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3864"/>
          <w:sz w:val="52"/>
          <w:szCs w:val="52"/>
        </w:rPr>
        <w:t xml:space="preserve">eSourcing Platform</w:t>
      </w:r>
    </w:p>
    <w:p>
      <w:pPr>
        <w:spacing w:after="200"/>
        <w:jc w:val="center"/>
      </w:pPr>
      <w:r>
        <w:rPr>
          <w:rFonts w:ascii="Arial" w:cs="Arial" w:eastAsia="Arial" w:hAnsi="Arial"/>
          <w:color w:val="2E5090"/>
          <w:sz w:val="32"/>
          <w:szCs w:val="32"/>
        </w:rPr>
        <w:t xml:space="preserve">Development Review Report</w:t>
      </w:r>
    </w:p>
    <w:p>
      <w:pPr>
        <w:spacing w:after="100"/>
        <w:jc w:val="center"/>
      </w:pPr>
      <w:r>
        <w:rPr>
          <w:rFonts w:ascii="Arial" w:cs="Arial" w:eastAsia="Arial" w:hAnsi="Arial"/>
          <w:color w:val="4472C4"/>
          <w:sz w:val="24"/>
          <w:szCs w:val="24"/>
        </w:rPr>
        <w:t xml:space="preserve">Version 1.0.0 — All 28 Sprints Complete</w:t>
      </w:r>
    </w:p>
    <w:p>
      <w:pPr>
        <w:spacing w:after="600"/>
        <w:jc w:val="center"/>
      </w:pPr>
      <w:r>
        <w:rPr>
          <w:rFonts w:ascii="Arial" w:cs="Arial" w:eastAsia="Arial" w:hAnsi="Arial"/>
          <w:color w:val="888888"/>
          <w:sz w:val="20"/>
          <w:szCs w:val="20"/>
        </w:rPr>
        <w:t xml:space="preserve">Generated: 2026-03-29</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Scope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Full Platform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SAST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6 findings (2 HIGH, 1 MEDIUM, 3 LOW)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DAST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10 findings (5 CRITICAL, 4 MAJOR, 1 MINOR)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Accessibility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38 findings (6 CRITICAL, 18 MAJOR, 14 MINOR)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Code Review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Security: B+ | Code Quality: 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Multi-lingual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65% ready (12 date format fixes needed)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Design System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78% health (button/input consistency gaps)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System Test</w:t>
            </w:r>
          </w:p>
        </w:tc>
        <w:tc>
          <w:tcPr>
            <w:tcW w:type="dxa" w:w="3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59/62 passed (95.2%)</w:t>
            </w:r>
          </w:p>
        </w:tc>
      </w:tr>
    </w:tbl>
    <w:p>
      <w:r>
        <w:br w:type="page"/>
      </w:r>
    </w:p>
    <w:p>
      <w:pPr>
        <w:pStyle w:val="Heading1"/>
      </w:pPr>
      <w:r>
        <w:t xml:space="preserve">Executive Summary</w:t>
      </w:r>
    </w:p>
    <w:p>
      <w:pPr>
        <w:spacing w:after="150"/>
      </w:pPr>
      <w:r>
        <w:rPr>
          <w:rFonts w:ascii="Arial" w:cs="Arial" w:eastAsia="Arial" w:hAnsi="Arial"/>
          <w:sz w:val="20"/>
          <w:szCs w:val="20"/>
        </w:rPr>
        <w:t xml:space="preserve">The eSourcing Platform v1.0.0 has completed all 28 planned sprints plus an AI Foundation sprint. The platform includes 50 database models, 197 REST endpoints, 25 frontend pages, and 1,380 i18n translation keys. This report consolidates findings from six assessment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CRITICAL</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HIGH/MAJOR</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MEDIUM</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LOW/MINOR</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Grade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SAST (Security)</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DAST (Dynamic)</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Accessibility</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6</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Code Quality</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Multi-lingual</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Design System</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12</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29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26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w:t>
            </w:r>
          </w:p>
        </w:tc>
      </w:tr>
    </w:tbl>
    <w:p>
      <w:r>
        <w:br w:type="page"/>
      </w:r>
    </w:p>
    <w:p>
      <w:pPr>
        <w:pStyle w:val="Heading1"/>
      </w:pPr>
      <w:r>
        <w:t xml:space="preserve">1. SAST — Static Application Security Testing</w:t>
      </w:r>
    </w:p>
    <w:p>
      <w:pPr>
        <w:spacing w:after="100"/>
      </w:pPr>
      <w:r>
        <w:rPr>
          <w:rFonts w:ascii="Arial" w:cs="Arial" w:eastAsia="Arial" w:hAnsi="Arial"/>
          <w:sz w:val="20"/>
          <w:szCs w:val="20"/>
        </w:rPr>
        <w:t xml:space="preserve">Static analysis of all 128 TypeScript source files for security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Check</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Finding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SQL Injection</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 $executeRawUnsafe found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Hardcoded Secrets</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WARNING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JWT_SECRET has dev fallback 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XSS</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 dangerouslySetInnerHTML found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SSRF (Webhooks)</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WARNING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Webhook URLs not validated for private IPs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Eval/Function</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 eval() or new Function() found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TypeScript any</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 instance in production code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Input Validation</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308 class-validator decorators across 23 DTOs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Auth Guards</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23/24 controllers guarded (1 intentional token-based)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Sensitive Logs</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 passwords/tokens in logs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CORS</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Origin whitelist enforced, credentials enabled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Tech Debt</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 TODO/FIXME/HACK comments</w:t>
            </w:r>
          </w:p>
        </w:tc>
      </w:tr>
    </w:tbl>
    <w:p>
      <w:r>
        <w:br w:type="page"/>
      </w:r>
    </w:p>
    <w:p>
      <w:pPr>
        <w:pStyle w:val="Heading1"/>
      </w:pPr>
      <w:r>
        <w:t xml:space="preserve">2. DAST — Dynamic Application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Test</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Details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Auth Bypass (8 endpoints)</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All return 401 without JWT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Forged JWT</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Rejected by passport-jwt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Rate Limiting</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429 after 5 login attempts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SQL Injection (query)</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Parameterized via Prisma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CORS Evil Origin</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Only allows configured origins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Missing Helmet Headers</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 CSP, HSTS, X-Frame-Options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JWT Signature (Edge)</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Middleware decodes without verifying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Token Storage</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FAIL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Refresh token in localStorage (XSS risk)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Permission Cache</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WARNING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MAJOR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In-memory cache not invalidated on update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Invalid Bid Token</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404 rejected correctly</w:t>
            </w:r>
          </w:p>
        </w:tc>
      </w:tr>
    </w:tbl>
    <w:p>
      <w:r>
        <w:br w:type="page"/>
      </w:r>
    </w:p>
    <w:p>
      <w:pPr>
        <w:pStyle w:val="Heading1"/>
      </w:pPr>
      <w:r>
        <w:t xml:space="preserve">3. Accessibility Review — WCAG 2.1 AA</w:t>
      </w:r>
    </w:p>
    <w:p>
      <w:pPr>
        <w:spacing w:after="100"/>
      </w:pPr>
      <w:r>
        <w:rPr>
          <w:rFonts w:ascii="Arial" w:cs="Arial" w:eastAsia="Arial" w:hAnsi="Arial"/>
          <w:color w:val="C62828"/>
          <w:sz w:val="20"/>
          <w:szCs w:val="20"/>
        </w:rPr>
        <w:t xml:space="preserve">Scanned 25 pages + 16 components. Current status: FAILS WCAG 2.1 AA (6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Issue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Instances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Countdown timer missing aria-live</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 components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Icon-only interactive elements (no text)</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8 instances across pages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Color-only status conveyance</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MAJOR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12 instances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Modals not keyboard closeable</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MAJOR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6 modals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Missing page titles</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MAJOR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Most pages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Form labels not linked (htmlFor)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MINOR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 instances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Focus indicators not visible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MINOR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Multiple components</w:t>
            </w:r>
          </w:p>
        </w:tc>
      </w:tr>
    </w:tbl>
    <w:p>
      <w:r>
        <w:br w:type="page"/>
      </w:r>
    </w:p>
    <w:p>
      <w:pPr>
        <w:pStyle w:val="Heading1"/>
      </w:pPr>
      <w:r>
        <w:t xml:space="preserve">4. Multi-Lingual Assessment</w:t>
      </w:r>
    </w:p>
    <w:p>
      <w:pPr>
        <w:spacing w:after="100"/>
      </w:pPr>
      <w:r>
        <w:rPr>
          <w:rFonts w:ascii="Arial" w:cs="Arial" w:eastAsia="Arial" w:hAnsi="Arial"/>
          <w:sz w:val="20"/>
          <w:szCs w:val="20"/>
        </w:rPr>
        <w:t xml:space="preserve">Overall readiness: 65%. Strong infrastructure but blocking issues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Translation keys (en.json)</w:t>
            </w:r>
          </w:p>
        </w:tc>
        <w:tc>
          <w:tcPr>
            <w:tcW w:type="dxa" w:w="46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1,380 lines / ~1,250 keys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Pages with useTranslations</w:t>
            </w:r>
          </w:p>
        </w:tc>
        <w:tc>
          <w:tcPr>
            <w:tcW w:type="dxa" w:w="46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24/25 (96%)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Hardcoded date/number formats</w:t>
            </w:r>
          </w:p>
        </w:tc>
        <w:tc>
          <w:tcPr>
            <w:tcW w:type="dxa" w:w="46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12 instances (BLOCKING)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Supported locales</w:t>
            </w:r>
          </w:p>
        </w:tc>
        <w:tc>
          <w:tcPr>
            <w:tcW w:type="dxa" w:w="46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1 (English only)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RTL CSS violations</w:t>
            </w:r>
          </w:p>
        </w:tc>
        <w:tc>
          <w:tcPr>
            <w:tcW w:type="dxa" w:w="46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0 (fully ready)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 calls without fallback</w:t>
            </w:r>
          </w:p>
        </w:tc>
        <w:tc>
          <w:tcPr>
            <w:tcW w:type="dxa" w:w="46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~150 (risk of raw key display)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Language selector</w:t>
            </w:r>
          </w:p>
        </w:tc>
        <w:tc>
          <w:tcPr>
            <w:tcW w:type="dxa" w:w="46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8 languages configured (1 active)</w:t>
            </w:r>
          </w:p>
        </w:tc>
      </w:tr>
    </w:tbl>
    <w:p>
      <w:r>
        <w:br w:type="page"/>
      </w:r>
    </w:p>
    <w:p>
      <w:pPr>
        <w:pStyle w:val="Heading1"/>
      </w:pPr>
      <w:r>
        <w:t xml:space="preserve">5. Design System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Defined</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Adoption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Health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Buttons (4 variants)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Needs improvement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Inputs (1 variant)</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40%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Needs improvement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Cards (2 variants)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95%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Excellent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Badges (6 variants)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90%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Good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Tables (3 classes)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85%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Good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Page Headers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Pattern</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Excellent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KPI Cards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Pattern</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95%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Excellent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Color Tokens</w:t>
            </w:r>
          </w:p>
        </w:tc>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24 tokens</w:t>
            </w:r>
          </w:p>
        </w:tc>
        <w:tc>
          <w:tcPr>
            <w:tcW w:type="dxa" w:w="234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76%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Good (24% hardcoded)</w:t>
            </w:r>
          </w:p>
        </w:tc>
      </w:tr>
    </w:tbl>
    <w:p>
      <w:r>
        <w:br w:type="page"/>
      </w:r>
    </w:p>
    <w:p>
      <w:pPr>
        <w:pStyle w:val="Heading1"/>
      </w:pPr>
      <w:r>
        <w:t xml:space="preserve">6. Full System Test Results</w:t>
      </w:r>
    </w:p>
    <w:p>
      <w:pPr>
        <w:spacing w:after="100"/>
      </w:pPr>
      <w:r>
        <w:rPr>
          <w:rFonts w:ascii="Arial" w:cs="Arial" w:eastAsia="Arial" w:hAnsi="Arial"/>
          <w:sz w:val="20"/>
          <w:szCs w:val="20"/>
        </w:rPr>
        <w:t xml:space="preserve">62 automated tests across 22 module categories. 59 passed (95.2%).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Module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Tests</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Result</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Authentication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Login, profile, refresh, locale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RBAC &amp; Security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8</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All endpoints block unauthorized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Organisations + BUs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CRUD + cross-tenant blocked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Master 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13 types, 40+ currencies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Events (RFx)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Create RFQ + Reverse Auction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Auctions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List + live state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Evaluations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CRUD + summary + matrix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Awards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Create + list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Contracts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CRUD + stats + expiring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Supplier Portal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Approved list + search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Analytics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Dashboard + spend + savings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Reports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color w:val="333333"/>
                <w:sz w:val="18"/>
                <w:szCs w:val="18"/>
              </w:rPr>
              <w:t xml:space="preserve">FAIL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POST fails (RLS edge case)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Notifications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List + unread + preferences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Multi-Currency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color w:val="333333"/>
                <w:sz w:val="18"/>
                <w:szCs w:val="18"/>
              </w:rPr>
              <w:t xml:space="preserve">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List OK, convert fails (no rates)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Workflows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Templates + instances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Audit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Logs + compliance + retention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Integrations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API keys + webhooks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Performance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Cache + latency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Health &amp; System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Health + detailed + system info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AI Features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Status + enabled check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Preferences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Locale + theme update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Simulate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color w:val="333333"/>
                <w:sz w:val="18"/>
                <w:szCs w:val="18"/>
              </w:rPr>
              <w:t xml:space="preserve">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Org/user switching</w:t>
            </w:r>
          </w:p>
        </w:tc>
      </w:tr>
    </w:tbl>
    <w:p>
      <w:r>
        <w:br w:type="page"/>
      </w:r>
    </w:p>
    <w:p>
      <w:pPr>
        <w:pStyle w:val="Heading1"/>
      </w:pPr>
      <w:r>
        <w:t xml:space="preserve">7. Priority Recommendations</w:t>
      </w:r>
    </w:p>
    <w:p>
      <w:pPr>
        <w:pStyle w:val="Heading2"/>
      </w:pPr>
      <w:r>
        <w:t xml:space="preserve">Tier 1: Fix Before Production (1-2 weeks)</w:t>
      </w:r>
    </w:p>
    <w:p>
      <w:pPr>
        <w:pStyle w:val="ListParagraph"/>
        <w:numPr>
          <w:ilvl w:val="0"/>
          <w:numId w:val="2"/>
        </w:numPr>
      </w:pPr>
      <w:r>
        <w:rPr>
          <w:rFonts w:ascii="Arial" w:cs="Arial" w:eastAsia="Arial" w:hAnsi="Arial"/>
          <w:sz w:val="20"/>
          <w:szCs w:val="20"/>
        </w:rPr>
        <w:t xml:space="preserve">Install Helmet.js for security headers (CSP, HSTS, X-Frame-Options, Referrer-Policy)</w:t>
      </w:r>
    </w:p>
    <w:p>
      <w:pPr>
        <w:pStyle w:val="ListParagraph"/>
        <w:numPr>
          <w:ilvl w:val="0"/>
          <w:numId w:val="2"/>
        </w:numPr>
      </w:pPr>
      <w:r>
        <w:rPr>
          <w:rFonts w:ascii="Arial" w:cs="Arial" w:eastAsia="Arial" w:hAnsi="Arial"/>
          <w:sz w:val="20"/>
          <w:szCs w:val="20"/>
        </w:rPr>
        <w:t xml:space="preserve">Move tokens from localStorage to httpOnly cookies</w:t>
      </w:r>
    </w:p>
    <w:p>
      <w:pPr>
        <w:pStyle w:val="ListParagraph"/>
        <w:numPr>
          <w:ilvl w:val="0"/>
          <w:numId w:val="2"/>
        </w:numPr>
      </w:pPr>
      <w:r>
        <w:rPr>
          <w:rFonts w:ascii="Arial" w:cs="Arial" w:eastAsia="Arial" w:hAnsi="Arial"/>
          <w:sz w:val="20"/>
          <w:szCs w:val="20"/>
        </w:rPr>
        <w:t xml:space="preserve">Add aria-live to countdown timers and real-time data feeds</w:t>
      </w:r>
    </w:p>
    <w:p>
      <w:pPr>
        <w:pStyle w:val="ListParagraph"/>
        <w:numPr>
          <w:ilvl w:val="0"/>
          <w:numId w:val="2"/>
        </w:numPr>
      </w:pPr>
      <w:r>
        <w:rPr>
          <w:rFonts w:ascii="Arial" w:cs="Arial" w:eastAsia="Arial" w:hAnsi="Arial"/>
          <w:sz w:val="20"/>
          <w:szCs w:val="20"/>
        </w:rPr>
        <w:t xml:space="preserve">Add text labels to all color-only status indicators</w:t>
      </w:r>
    </w:p>
    <w:p>
      <w:pPr>
        <w:pStyle w:val="ListParagraph"/>
        <w:numPr>
          <w:ilvl w:val="0"/>
          <w:numId w:val="2"/>
        </w:numPr>
      </w:pPr>
      <w:r>
        <w:rPr>
          <w:rFonts w:ascii="Arial" w:cs="Arial" w:eastAsia="Arial" w:hAnsi="Arial"/>
          <w:sz w:val="20"/>
          <w:szCs w:val="20"/>
        </w:rPr>
        <w:t xml:space="preserve">Validate webhook URLs against private IP ranges (SSRF prevention)</w:t>
      </w:r>
    </w:p>
    <w:p>
      <w:pPr>
        <w:pStyle w:val="ListParagraph"/>
        <w:numPr>
          <w:ilvl w:val="0"/>
          <w:numId w:val="2"/>
        </w:numPr>
      </w:pPr>
      <w:r>
        <w:rPr>
          <w:rFonts w:ascii="Arial" w:cs="Arial" w:eastAsia="Arial" w:hAnsi="Arial"/>
          <w:sz w:val="20"/>
          <w:szCs w:val="20"/>
        </w:rPr>
        <w:t xml:space="preserve">Create locale-aware date/number formatter (replace 12 hardcoded instances)</w:t>
      </w:r>
    </w:p>
    <w:p>
      <w:pPr>
        <w:pStyle w:val="ListParagraph"/>
        <w:numPr>
          <w:ilvl w:val="0"/>
          <w:numId w:val="2"/>
        </w:numPr>
      </w:pPr>
      <w:r>
        <w:rPr>
          <w:rFonts w:ascii="Arial" w:cs="Arial" w:eastAsia="Arial" w:hAnsi="Arial"/>
          <w:sz w:val="20"/>
          <w:szCs w:val="20"/>
        </w:rPr>
        <w:t xml:space="preserve">Add Escape key handler to all modals and dropdowns</w:t>
      </w:r>
    </w:p>
    <w:p>
      <w:pPr>
        <w:pStyle w:val="Heading2"/>
      </w:pPr>
      <w:r>
        <w:t xml:space="preserve">Tier 2: Fix Within 1 Month</w:t>
      </w:r>
    </w:p>
    <w:p>
      <w:pPr>
        <w:pStyle w:val="ListParagraph"/>
        <w:numPr>
          <w:ilvl w:val="0"/>
          <w:numId w:val="2"/>
        </w:numPr>
      </w:pPr>
      <w:r>
        <w:rPr>
          <w:rFonts w:ascii="Arial" w:cs="Arial" w:eastAsia="Arial" w:hAnsi="Arial"/>
          <w:sz w:val="20"/>
          <w:szCs w:val="20"/>
        </w:rPr>
        <w:t xml:space="preserve">Standardize all buttons to use .btn-* component classes (40% non-compliant)</w:t>
      </w:r>
    </w:p>
    <w:p>
      <w:pPr>
        <w:pStyle w:val="ListParagraph"/>
        <w:numPr>
          <w:ilvl w:val="0"/>
          <w:numId w:val="2"/>
        </w:numPr>
      </w:pPr>
      <w:r>
        <w:rPr>
          <w:rFonts w:ascii="Arial" w:cs="Arial" w:eastAsia="Arial" w:hAnsi="Arial"/>
          <w:sz w:val="20"/>
          <w:szCs w:val="20"/>
        </w:rPr>
        <w:t xml:space="preserve">Standardize all inputs to use .input-field class (60% non-compliant)</w:t>
      </w:r>
    </w:p>
    <w:p>
      <w:pPr>
        <w:pStyle w:val="ListParagraph"/>
        <w:numPr>
          <w:ilvl w:val="0"/>
          <w:numId w:val="2"/>
        </w:numPr>
      </w:pPr>
      <w:r>
        <w:rPr>
          <w:rFonts w:ascii="Arial" w:cs="Arial" w:eastAsia="Arial" w:hAnsi="Arial"/>
          <w:sz w:val="20"/>
          <w:szCs w:val="20"/>
        </w:rPr>
        <w:t xml:space="preserve">Replace hardcoded Tailwind colors with design tokens (24% non-compliant)</w:t>
      </w:r>
    </w:p>
    <w:p>
      <w:pPr>
        <w:pStyle w:val="ListParagraph"/>
        <w:numPr>
          <w:ilvl w:val="0"/>
          <w:numId w:val="2"/>
        </w:numPr>
      </w:pPr>
      <w:r>
        <w:rPr>
          <w:rFonts w:ascii="Arial" w:cs="Arial" w:eastAsia="Arial" w:hAnsi="Arial"/>
          <w:sz w:val="20"/>
          <w:szCs w:val="20"/>
        </w:rPr>
        <w:t xml:space="preserve">Add page titles via Next.js metadata API</w:t>
      </w:r>
    </w:p>
    <w:p>
      <w:pPr>
        <w:pStyle w:val="ListParagraph"/>
        <w:numPr>
          <w:ilvl w:val="0"/>
          <w:numId w:val="2"/>
        </w:numPr>
      </w:pPr>
      <w:r>
        <w:rPr>
          <w:rFonts w:ascii="Arial" w:cs="Arial" w:eastAsia="Arial" w:hAnsi="Arial"/>
          <w:sz w:val="20"/>
          <w:szCs w:val="20"/>
        </w:rPr>
        <w:t xml:space="preserve">Create French, Arabic, and Spanish translation files</w:t>
      </w:r>
    </w:p>
    <w:p>
      <w:pPr>
        <w:pStyle w:val="ListParagraph"/>
        <w:numPr>
          <w:ilvl w:val="0"/>
          <w:numId w:val="2"/>
        </w:numPr>
      </w:pPr>
      <w:r>
        <w:rPr>
          <w:rFonts w:ascii="Arial" w:cs="Arial" w:eastAsia="Arial" w:hAnsi="Arial"/>
          <w:sz w:val="20"/>
          <w:szCs w:val="20"/>
        </w:rPr>
        <w:t xml:space="preserve">Add JWT token blacklist for real-time revocation</w:t>
      </w:r>
    </w:p>
    <w:p>
      <w:pPr>
        <w:pStyle w:val="Heading2"/>
      </w:pPr>
      <w:r>
        <w:t xml:space="preserve">Tier 3: Continuous Improvement</w:t>
      </w:r>
    </w:p>
    <w:p>
      <w:pPr>
        <w:pStyle w:val="ListParagraph"/>
        <w:numPr>
          <w:ilvl w:val="0"/>
          <w:numId w:val="2"/>
        </w:numPr>
      </w:pPr>
      <w:r>
        <w:rPr>
          <w:rFonts w:ascii="Arial" w:cs="Arial" w:eastAsia="Arial" w:hAnsi="Arial"/>
          <w:sz w:val="20"/>
          <w:szCs w:val="20"/>
        </w:rPr>
        <w:t xml:space="preserve">Add axe-core accessibility testing to CI/CD pipeline</w:t>
      </w:r>
    </w:p>
    <w:p>
      <w:pPr>
        <w:pStyle w:val="ListParagraph"/>
        <w:numPr>
          <w:ilvl w:val="0"/>
          <w:numId w:val="2"/>
        </w:numPr>
      </w:pPr>
      <w:r>
        <w:rPr>
          <w:rFonts w:ascii="Arial" w:cs="Arial" w:eastAsia="Arial" w:hAnsi="Arial"/>
          <w:sz w:val="20"/>
          <w:szCs w:val="20"/>
        </w:rPr>
        <w:t xml:space="preserve">Implement distributed tracing for async job failures</w:t>
      </w:r>
    </w:p>
    <w:p>
      <w:pPr>
        <w:pStyle w:val="ListParagraph"/>
        <w:numPr>
          <w:ilvl w:val="0"/>
          <w:numId w:val="2"/>
        </w:numPr>
      </w:pPr>
      <w:r>
        <w:rPr>
          <w:rFonts w:ascii="Arial" w:cs="Arial" w:eastAsia="Arial" w:hAnsi="Arial"/>
          <w:sz w:val="20"/>
          <w:szCs w:val="20"/>
        </w:rPr>
        <w:t xml:space="preserve">Multi-instance permission cache synchronization (Redis pub/sub)</w:t>
      </w:r>
    </w:p>
    <w:p>
      <w:pPr>
        <w:pStyle w:val="ListParagraph"/>
        <w:numPr>
          <w:ilvl w:val="0"/>
          <w:numId w:val="2"/>
        </w:numPr>
      </w:pPr>
      <w:r>
        <w:rPr>
          <w:rFonts w:ascii="Arial" w:cs="Arial" w:eastAsia="Arial" w:hAnsi="Arial"/>
          <w:sz w:val="20"/>
          <w:szCs w:val="20"/>
        </w:rPr>
        <w:t xml:space="preserve">Complete removal of SHA256 seed hash support</w:t>
      </w:r>
    </w:p>
    <w:p>
      <w:pPr>
        <w:pStyle w:val="ListParagraph"/>
        <w:numPr>
          <w:ilvl w:val="0"/>
          <w:numId w:val="2"/>
        </w:numPr>
      </w:pPr>
      <w:r>
        <w:rPr>
          <w:rFonts w:ascii="Arial" w:cs="Arial" w:eastAsia="Arial" w:hAnsi="Arial"/>
          <w:sz w:val="20"/>
          <w:szCs w:val="20"/>
        </w:rPr>
        <w:t xml:space="preserve">Full WCAG 2.1 AA certification audit with screen readers</w:t>
      </w:r>
    </w:p>
    <w:p>
      <w:r>
        <w:br w:type="page"/>
      </w:r>
    </w:p>
    <w:p>
      <w:pPr>
        <w:pStyle w:val="Heading1"/>
      </w:pPr>
      <w:r>
        <w:t xml:space="preserve">8. Sign-Off</w:t>
      </w:r>
    </w:p>
    <w:p>
      <w:pPr>
        <w:spacing w:after="400"/>
      </w:pPr>
      <w:r>
        <w:rPr>
          <w:rFonts w:ascii="Arial" w:cs="Arial" w:eastAsia="Arial" w:hAnsi="Arial"/>
          <w:sz w:val="20"/>
          <w:szCs w:val="20"/>
        </w:rPr>
        <w:t xml:space="preserve">This development review covers all aspects of the eSourcing Platform v1.0.0. The platform is functional and suitable for staging deployment with the Tier 1 fixes applied. Production deployment requires all Tier 1 and Tier 2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Solution Architect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Security Specialist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QA Lead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Product Manager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eSourcing Platform v1.0.0 — Development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2026-03-29T14:48:44.797Z</dcterms:created>
  <dcterms:modified xsi:type="dcterms:W3CDTF">2026-03-29T14:48:44.797Z</dcterms:modified>
</cp:coreProperties>
</file>

<file path=docProps/custom.xml><?xml version="1.0" encoding="utf-8"?>
<Properties xmlns="http://schemas.openxmlformats.org/officeDocument/2006/custom-properties" xmlns:vt="http://schemas.openxmlformats.org/officeDocument/2006/docPropsVTypes"/>
</file>