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280160" cy="4985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49852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1600200" cy="2680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68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/>
          <w:b/>
          <w:color w:val="1F4E79"/>
          <w:sz w:val="36"/>
        </w:rPr>
        <w:t>1-Month New Starter Check-In Record</w:t>
      </w:r>
    </w:p>
    <w:p>
      <w:pPr>
        <w:spacing w:after="160"/>
        <w:jc w:val="center"/>
      </w:pPr>
      <w:r>
        <w:rPr>
          <w:rFonts w:ascii="Arial" w:hAnsi="Arial"/>
          <w:i/>
          <w:color w:val="1F1F1F"/>
          <w:sz w:val="18"/>
        </w:rPr>
        <w:t>MAM / Equipsy New Starter Check-In Toolkit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</w:trPr>
        <w:tc>
          <w:tcPr>
            <w:tcW w:type="dxa" w:w="518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Employee name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8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Role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8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Division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8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Manager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8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Check-in date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8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Check-in stage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1-month</w:t>
            </w:r>
          </w:p>
        </w:tc>
      </w:tr>
      <w:tr>
        <w:trPr>
          <w:cantSplit/>
        </w:trPr>
        <w:tc>
          <w:tcPr>
            <w:tcW w:type="dxa" w:w="518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Overall status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[ ] Green     [ ] Amber     [ ] Red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/>
          <w:b/>
          <w:color w:val="1F4E79"/>
          <w:sz w:val="18"/>
        </w:rPr>
        <w:t xml:space="preserve">Purpose: </w:t>
      </w:r>
      <w:r>
        <w:rPr>
          <w:rFonts w:ascii="Arial" w:hAnsi="Arial"/>
          <w:sz w:val="18"/>
        </w:rPr>
        <w:t>Review basic capability, reliability, communication, safety behaviour and training gaps.</w:t>
      </w:r>
    </w:p>
    <w:p>
      <w:pPr>
        <w:spacing w:after="100"/>
      </w:pPr>
      <w:r>
        <w:rPr>
          <w:rFonts w:ascii="Arial" w:hAnsi="Arial"/>
          <w:b/>
          <w:sz w:val="17"/>
        </w:rPr>
        <w:t xml:space="preserve">Suggested conversation prompts: </w:t>
      </w:r>
      <w:r>
        <w:rPr>
          <w:rFonts w:ascii="Arial" w:hAnsi="Arial"/>
          <w:i/>
          <w:sz w:val="17"/>
        </w:rPr>
        <w:t>What parts of the role are making sense now? Where do you still need support? Is anything slowing you down? How are you finding the team and communication?</w:t>
      </w:r>
    </w:p>
    <w:p>
      <w:pPr>
        <w:spacing w:before="100" w:after="40"/>
      </w:pPr>
      <w:r>
        <w:rPr>
          <w:rFonts w:ascii="Arial" w:hAnsi="Arial"/>
          <w:b/>
          <w:color w:val="1F4E79"/>
          <w:sz w:val="24"/>
        </w:rPr>
        <w:t>1. What is going well?</w:t>
      </w:r>
    </w:p>
    <w:p>
      <w:pPr>
        <w:spacing w:after="60"/>
      </w:pPr>
      <w:r>
        <w:rPr>
          <w:rFonts w:ascii="Arial" w:hAnsi="Arial"/>
          <w:i/>
          <w:color w:val="1F1F1F"/>
          <w:sz w:val="17"/>
        </w:rPr>
        <w:t>Capture practical positives: work quality, attitude, communication, safety, team fit, initiative.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20"/>
              </w:rPr>
              <w:br/>
            </w:r>
          </w:p>
        </w:tc>
      </w:tr>
    </w:tbl>
    <w:p>
      <w:pPr>
        <w:spacing w:before="100" w:after="40"/>
      </w:pPr>
      <w:r>
        <w:rPr>
          <w:rFonts w:ascii="Arial" w:hAnsi="Arial"/>
          <w:b/>
          <w:color w:val="1F4E79"/>
          <w:sz w:val="24"/>
        </w:rPr>
        <w:t>2. Any concerns or risks?</w:t>
      </w:r>
    </w:p>
    <w:p>
      <w:pPr>
        <w:spacing w:after="60"/>
      </w:pPr>
      <w:r>
        <w:rPr>
          <w:rFonts w:ascii="Arial" w:hAnsi="Arial"/>
          <w:i/>
          <w:color w:val="1F1F1F"/>
          <w:sz w:val="17"/>
        </w:rPr>
        <w:t>Capture facts only: what happened, when, impact, and whether it has been discussed before.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20"/>
              </w:rPr>
              <w:br/>
            </w:r>
          </w:p>
        </w:tc>
      </w:tr>
    </w:tbl>
    <w:p>
      <w:pPr>
        <w:spacing w:before="100" w:after="40"/>
      </w:pPr>
      <w:r>
        <w:rPr>
          <w:rFonts w:ascii="Arial" w:hAnsi="Arial"/>
          <w:b/>
          <w:color w:val="1F4E79"/>
          <w:sz w:val="24"/>
        </w:rPr>
        <w:t>3. Safety and training check</w:t>
      </w:r>
    </w:p>
    <w:p>
      <w:pPr>
        <w:spacing w:after="60"/>
      </w:pPr>
      <w:r>
        <w:rPr>
          <w:rFonts w:ascii="Arial" w:hAnsi="Arial"/>
          <w:i/>
          <w:color w:val="1F1F1F"/>
          <w:sz w:val="17"/>
        </w:rPr>
        <w:t>Confirm PPE, safe work practices, hazard/incident reporting, equipment use, licences/tickets and task training.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20"/>
              </w:rPr>
              <w:br/>
            </w:r>
          </w:p>
        </w:tc>
      </w:tr>
    </w:tbl>
    <w:p>
      <w:pPr>
        <w:spacing w:before="100" w:after="40"/>
      </w:pPr>
      <w:r>
        <w:rPr>
          <w:rFonts w:ascii="Arial" w:hAnsi="Arial"/>
          <w:b/>
          <w:color w:val="1F4E79"/>
          <w:sz w:val="24"/>
        </w:rPr>
        <w:t>4. Employee feedback</w:t>
      </w:r>
    </w:p>
    <w:p>
      <w:pPr>
        <w:spacing w:after="60"/>
      </w:pPr>
      <w:r>
        <w:rPr>
          <w:rFonts w:ascii="Arial" w:hAnsi="Arial"/>
          <w:i/>
          <w:color w:val="1F1F1F"/>
          <w:sz w:val="17"/>
        </w:rPr>
        <w:t>Ask: How are you settling in? What is clear? What is confusing? What support would help?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20"/>
              </w:rPr>
              <w:br/>
            </w:r>
          </w:p>
        </w:tc>
      </w:tr>
    </w:tbl>
    <w:p>
      <w:pPr>
        <w:spacing w:before="100" w:after="40"/>
      </w:pPr>
      <w:r>
        <w:rPr>
          <w:rFonts w:ascii="Arial" w:hAnsi="Arial"/>
          <w:b/>
          <w:color w:val="1F4E79"/>
          <w:sz w:val="24"/>
        </w:rPr>
        <w:t>5. Manager feedback</w:t>
      </w:r>
    </w:p>
    <w:p>
      <w:pPr>
        <w:spacing w:after="60"/>
      </w:pPr>
      <w:r>
        <w:rPr>
          <w:rFonts w:ascii="Arial" w:hAnsi="Arial"/>
          <w:i/>
          <w:color w:val="1F1F1F"/>
          <w:sz w:val="17"/>
        </w:rPr>
        <w:t>Be clear on what needs to continue, improve or change before the next check-in.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20"/>
              </w:rPr>
              <w:br/>
            </w:r>
          </w:p>
        </w:tc>
      </w:tr>
    </w:tbl>
    <w:p>
      <w:pPr>
        <w:spacing w:before="100" w:after="40"/>
      </w:pPr>
      <w:r>
        <w:rPr>
          <w:rFonts w:ascii="Arial" w:hAnsi="Arial"/>
          <w:b/>
          <w:color w:val="1F4E79"/>
          <w:sz w:val="24"/>
        </w:rPr>
        <w:t>6. Agreed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25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5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5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Due date</w:t>
            </w:r>
          </w:p>
        </w:tc>
        <w:tc>
          <w:tcPr>
            <w:tcW w:type="dxa" w:w="25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Completed?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 xml:space="preserve"> 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 xml:space="preserve"> 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 xml:space="preserve"> 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 xml:space="preserve"> 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 xml:space="preserve"> 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 xml:space="preserve"> 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 xml:space="preserve"> 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 xml:space="preserve"> 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 xml:space="preserve"> 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 xml:space="preserve"> 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 xml:space="preserve"> 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 xml:space="preserve"> </w:t>
            </w:r>
          </w:p>
        </w:tc>
      </w:tr>
    </w:tbl>
    <w:p>
      <w:pPr>
        <w:spacing w:before="100" w:after="40"/>
      </w:pPr>
      <w:r>
        <w:rPr>
          <w:rFonts w:ascii="Arial" w:hAnsi="Arial"/>
          <w:b/>
          <w:color w:val="1F4E79"/>
          <w:sz w:val="24"/>
        </w:rPr>
        <w:t>7. Outcome</w:t>
      </w:r>
    </w:p>
    <w:p>
      <w:pPr>
        <w:spacing w:after="40"/>
      </w:pPr>
      <w:r>
        <w:rPr>
          <w:rFonts w:ascii="Arial" w:hAnsi="Arial"/>
          <w:sz w:val="18"/>
        </w:rPr>
        <w:t xml:space="preserve">[ ] On track    </w:t>
      </w:r>
      <w:r>
        <w:rPr>
          <w:rFonts w:ascii="Arial" w:hAnsi="Arial"/>
          <w:sz w:val="18"/>
        </w:rPr>
        <w:t xml:space="preserve">[ ] On track with support    </w:t>
      </w:r>
      <w:r>
        <w:rPr>
          <w:rFonts w:ascii="Arial" w:hAnsi="Arial"/>
          <w:sz w:val="18"/>
        </w:rPr>
        <w:t xml:space="preserve">[ ] Concern requiring follow-up    </w:t>
      </w:r>
      <w:r>
        <w:rPr>
          <w:rFonts w:ascii="Arial" w:hAnsi="Arial"/>
          <w:sz w:val="18"/>
        </w:rPr>
        <w:t xml:space="preserve">[ ] HR review required    </w:t>
      </w:r>
      <w:r>
        <w:rPr>
          <w:rFonts w:ascii="Arial" w:hAnsi="Arial"/>
          <w:sz w:val="18"/>
        </w:rPr>
        <w:t>[ ] Probation decision required</w:t>
      </w:r>
    </w:p>
    <w:p>
      <w:pPr>
        <w:spacing w:before="100"/>
      </w:pPr>
      <w:r>
        <w:rPr>
          <w:rFonts w:ascii="Arial" w:hAnsi="Arial"/>
          <w:sz w:val="18"/>
        </w:rPr>
        <w:t>Manager signature: ___________________________    Employee acknowledgement: ___________________________    Date: _______________</w:t>
      </w:r>
    </w:p>
    <w:sectPr w:rsidR="00FC693F" w:rsidRPr="0006063C" w:rsidSect="00034616">
      <w:footerReference w:type="default" r:id="rId11"/>
      <w:pgSz w:w="12240" w:h="15840"/>
      <w:pgMar w:top="648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MAM / Equipsy | New Starter Check-In Toolkit |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