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QUY ƯỚC MÃ, KHO VÀ THUẬT NGỮ (CON)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Quy ước Python/Swift/YAML, đặt tên năng lực và định danh, quy trình commit truy vết, cấu trúc kho, kiểm tra tự động, và bảng thuật ngữ Việt–Anh hợp nhất của bộ hồ sơ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EIDE-CON-28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§2, EIDE-DDD-14 §1, EIDE-URD-01 §1.1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Mọi PR; onboarding người và tác tử coder (đưa vào C2 dưới dạng conventions)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L37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Python (core, eide)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00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Chủ đề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Quy tắc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bản, kiểu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Python 3.11+; typing đầy đủ; pydantic v2 cho mọi mô hình dữ liệu (một model = một schema trong DDD-14); `from __future__ import annotations`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Định dạng và lint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ruff (format + lint, cấu hình trong pyproject), mypy --strict cho core; độ dài dòng 120; docstring tiếng Việt ngắn cho hàm công khai (một câu nhiệm vụ + tham số đặc biệt)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Lỗi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Ngoại lệ kế thừa `EideError(code: str, payload: dict)`; mã chỉ từ api/errors.json; không bắt Exception trần trừ ở biên (Router, RPC) và luôn ghi ledger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Năng lực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Một hàm hiện thực/năng lực, decorator `@capability("ns.name")`, chữ ký `(args: &lt;InputModel&gt;, ctx: CallContext) -&gt; &lt;OutputModel&gt;`; không gọi năng lực khác trực tiếp — qua `ctx.invoke(id, args)` để giữ ledger/chính sách; không tác dụng phụ ngoài `ctx.fs`, `ctx.store`, `ctx.tools`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I/O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Mọi ghi store qua PassportStore.write; mọi tiến trình con qua Sandbox.run; mọi HTTP qua core.net (proxy, timeout, giới hạn kích thước)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Kiểm thử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pytest (unittest nếu môi trường hạn chế); fixture trong tests/fixtures; TC đặt tên `test_TC_xx_...`; mọi năng lực có test hợp đồng sinh tự động + ≥ 1 test hành vi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Nhật ký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dùng print; `ledger.append` cho sự kiện nghiệp vụ, `logging` cho kỹ thuật; không log bí mật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Swift (eide-geditor)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Swift 5.9+, SwiftUI cho panel mới, AppKit khi GEditor yêu cầu; mã RPC sinh từ api/openrpc.json (không viết chuỗi phương thức tay); mọi lời gọi năng lực qua `Caps.invoke(id:args:)`; trạng thái panel là `ObservableObject` nhận sự kiện `event.*`; không lưu trạng thái tri thức trong plugin (client thuần — SAD A1); chuỗi giao diện tiếng Việt trong Localizable.strings có khóa tiếng Anh; kiểm thử XCTest cho parser sự kiện và view model.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YAML, JSON, tài liệu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YAML 1.2, 2 khoảng trắng, khóa snake_case, có JSON Schema kèm; JSON ghi UTF-8 không escape ký tự Việt; Markdown cho skill/prompt/PROGRESS với front-matter YAML; tài liệu docx sinh từ script (không sửa tay bản docx); lược đồ ở dạng văn bản trong .eide/diagrams/ (ADR-13).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Đặt tên và định danh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Đối tượng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Quy tắc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Năng lực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`&lt;ns&gt;.&lt;verb_noun&gt;` chữ thường snake_case, ns trong 26 nhóm; mã `NS-nn` cố định vĩnh viễn; đổi tên = năng lực mới + đánh dấu deprecated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Định danh dữ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DDD-14 §1: tiền tố loại + 16 hex; IRI theo KAD §6.1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Cổng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G-SRC, G-FACT, G1, G3, G-OPS, G4, G5; quy tắc `G-xxx-nn`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yêu cầu/TC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UR-&lt;nhóm&gt;-nn, FR-&lt;NS&gt;-nn (= mã năng lực), NFR-nn, TC-nn / TC-&lt;XX&gt;-nn theo tài liệu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Nhánh Git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`main` (known-good), `auto/&lt;feature&gt;` (merge tự động), `feat/&lt;feature&gt;`, `fix/…`; tag `known-good/&lt;date&gt;`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Thông điệp commit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`&lt;type&gt;(&lt;scope&gt;): &lt;mô tả tiếng Việt&gt;` + trailer `Eide-Facts: f_…,f_…` `Eide-Run: r_…` `Eide-Model: &lt;model_id&gt;` `Eide-Prompt: &lt;hash&gt;` cho commit do tác tử; type ∈ feat|fix|docs|refactor|test|chore|knowledge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Cấu trúc kho và quy trình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mobiluck-core/   core/ tests/ pyproject.toml CHANGELOG.md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eide/            eide/ tests/ prompts/ chains/ policy/ schema/ docs/ (sinh) pyproject.toml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eide-geditor/    Sources/ Resources/ Tests/ Package.swift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eide-packs/      isa/ skills/ bench/ templates/ seeds/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Quy trình PR: nhánh → CI xanh (ruff, mypy, pytest, contract) → review (người hoặc reviewer AI khác hãng với coder) → merge squash; PR do tác tử tạo mang nhãn `agent` và liên kết run_id.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Bảng thuật ngữ Việt–Anh hợp nhất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4700"/>
      </w:tblGrid>
      <w:tr>
        <w:trPr>
          <w:tblHeader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Tiếng Việt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English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Giải nghĩa ngắn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tác tử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Chương trình dùng mô hình ngôn ngữ để hiểu lệnh, lập chuỗi và gọi năng lực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năng lực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capability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Đơn vị chức năng có hợp đồng 13 trường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tác tử điều phối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orchestrator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Tầng hiểu lệnh (DPS-09)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hộ chiếu (chip/mạch)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passport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Tập fact có nguồn về chip/board/ISA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fact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fact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Bản ghi tri thức bất biến có nguồn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nguồn gốc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provenance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Chuỗi nguồn → locator → người xác nhận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tầng vàng/bạc/đồng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gold/silver/bronze tier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Mức tin cậy theo nguồn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đồ thị tri thức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knowledge graph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Nút/cạnh HAS, CITES, USES…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bản đồ tri thức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knowledge map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Hiển thị đồ thị (view.*)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truy hồi có tăng cường sinh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RAG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Hỏi–đáp trên kho tài liệu có trích dẫn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ngữ cảnh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context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Nội dung đưa vào một lượt gọi mô hình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nhớ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memory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Trạng thái tác tử giữ qua bước/lượt/phiên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cổng (người/chính sách)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gate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Điểm kiểm soát trong máy trạng thái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mức tự chủ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autonomy level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A0–A4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lớp rủi ro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risk class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R0–R4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làm rồi báo cáo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do-then-report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Thực thi tự động có hoàn tác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hoàn tác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undo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Khôi phục trạng thái trước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leo thang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escalation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Đưa việc lên người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dừng khẩn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emergency stop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Hạ A0, hủy thao tác phần cứng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lược đồ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diagram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Sơ đồ ở dạng ngôn ngữ văn bản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sơ đồ chân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pin map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máy trạng thái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state machine (FSM)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bản ghi quyết định kiến trúc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ADR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dò board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board discovery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Liệt kê cổng/probe/ID chip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tốc độ kết nối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link speed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Baud/clock SWD/JTAG/SPI/I2C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đệm prompt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prompt caching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trình trích xuất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extractor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hộp cát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sandbox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Cách ly tiến trình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sổ lỗi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error ledger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nhật ký (bất biến)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ledger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mẫu dự án tham chiếu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reference project template (K5′)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kịch bản chuẩn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reference scenario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17 bước từ zip đến firmware chạy sim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board thí nghiệm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lab board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cơ cấu chấp hành, nguồn giới hạn dòng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tập lệnh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</w:t>
            </w:r>
          </w:p>
        </w:tc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armv7e-m, avr8, rv32…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EIDE-CON-28 · Quy ước mã và thuật ngữ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ƯỚC MÃ, KHO VÀ THUẬT NGỮ (CON)</dc:title>
  <dc:creator>Vũ Trí Công</dc:creator>
  <cp:lastModifiedBy>Un-named</cp:lastModifiedBy>
  <cp:revision>1</cp:revision>
  <dcterms:created xsi:type="dcterms:W3CDTF">2026-09-07T03:32:11.337Z</dcterms:created>
  <dcterms:modified xsi:type="dcterms:W3CDTF">2026-09-07T03:32:11.337Z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