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GIAO DIỆN PLUGIN GEDITOR (GPI)</w:t>
      </w:r>
    </w:p>
    <w:p>
      <w:pPr>
        <w:spacing w:after="240"/>
        <w:jc w:val="center"/>
      </w:pPr>
      <w:r>
        <w:rPr>
          <w:rFonts w:ascii="Times New Roman" w:cs="Times New Roman" w:eastAsia="Times New Roman" w:hAnsi="Times New Roman"/>
          <w:i/>
          <w:iCs/>
          <w:sz w:val="22"/>
          <w:szCs w:val="22"/>
        </w:rPr>
        <w:t xml:space="preserve">Cách EIDE nhúng vào GEditor: yêu cầu đối với khung plugin GEditor, vòng đời plugin, panel và bố cục, render lược đồ, thống kê log native, sự kiện và luồng dữ liệu, ràng buộc hiệu năng, đóng gói và ký; các điểm cần đối chiếu với tài liệu GEditor v2.2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EIDE-GPI-23</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EIDE-SAD-03 §3, EIDE-API-15 §2, EIDE-UXD-13; GEditor v2.2 (154 FR — tài liệu riêng của sản phẩm)</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eide-geditor (Swift); mở rộng khung plugin GEditor nếu thiếu API</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L27; các mục đánh dấu [GE?] cần xác nhận với tài liệu GEditor</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Vị trí và nguyên tắc</w:t>
      </w:r>
    </w:p>
    <w:p>
      <w:pPr>
        <w:spacing w:after="120" w:line="360"/>
        <w:ind w:firstLine="0"/>
        <w:jc w:val="both"/>
      </w:pPr>
      <w:r>
        <w:rPr>
          <w:rFonts w:ascii="Times New Roman" w:cs="Times New Roman" w:eastAsia="Times New Roman" w:hAnsi="Times New Roman"/>
          <w:sz w:val="26"/>
          <w:szCs w:val="26"/>
        </w:rPr>
        <w:t xml:space="preserve">GEditor là bề mặt quan sát (PDA P7): plugin EIDE là </w:t>
      </w:r>
      <w:r>
        <w:rPr>
          <w:rFonts w:ascii="Times New Roman" w:cs="Times New Roman" w:eastAsia="Times New Roman" w:hAnsi="Times New Roman"/>
          <w:b/>
          <w:bCs/>
          <w:sz w:val="26"/>
          <w:szCs w:val="26"/>
        </w:rPr>
        <w:t xml:space="preserve">client thuần</w:t>
      </w:r>
      <w:r>
        <w:rPr>
          <w:rFonts w:ascii="Times New Roman" w:cs="Times New Roman" w:eastAsia="Times New Roman" w:hAnsi="Times New Roman"/>
          <w:sz w:val="26"/>
          <w:szCs w:val="26"/>
        </w:rPr>
        <w:t xml:space="preserve"> của daemon `eided` (SAD A1) — không giữ tri thức, không gọi LLM, không chạy công cụ; mọi thứ qua JSON-RPC (API-15 §2). GEditor cung cấp ba thứ EIDE không tự làm: (1) engine tệp lớn (log/hex gigabyte, thống kê native), (2) khung cửa sổ/panel/tab và trình soạn thảo, (3) bộ render lược đồ văn bản (Mermaid, PlantUML, DOT, D2, WaveDrom, SVG) mà GEditor đã hỗ trợ. Tài liệu này liệt kê </w:t>
      </w:r>
      <w:r>
        <w:rPr>
          <w:rFonts w:ascii="Times New Roman" w:cs="Times New Roman" w:eastAsia="Times New Roman" w:hAnsi="Times New Roman"/>
          <w:b/>
          <w:bCs/>
          <w:sz w:val="26"/>
          <w:szCs w:val="26"/>
        </w:rPr>
        <w:t xml:space="preserve">yêu cầu của EIDE đối với khung plugin GEditor</w:t>
      </w:r>
      <w:r>
        <w:rPr>
          <w:rFonts w:ascii="Times New Roman" w:cs="Times New Roman" w:eastAsia="Times New Roman" w:hAnsi="Times New Roman"/>
          <w:sz w:val="26"/>
          <w:szCs w:val="26"/>
        </w:rPr>
        <w:t xml:space="preserve">; mục có nhãn [GE?] cần đối chiếu với FR của GEditor v2.2 và có thể trở thành yêu cầu bổ sung cho GEditor.</w:t>
      </w:r>
    </w:p>
    <w:p>
      <w:pPr>
        <w:pStyle w:val="Heading1"/>
        <w:spacing w:after="160" w:before="360" w:line="360"/>
      </w:pPr>
      <w:r>
        <w:rPr>
          <w:rFonts w:ascii="Times New Roman" w:cs="Times New Roman" w:eastAsia="Times New Roman" w:hAnsi="Times New Roman"/>
          <w:b/>
          <w:bCs/>
          <w:color w:val="1F3864"/>
          <w:sz w:val="28"/>
          <w:szCs w:val="28"/>
        </w:rPr>
        <w:t xml:space="preserve">2. Yêu cầu đối với khung plugin GEditor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3000"/>
        <w:gridCol w:w="2100"/>
      </w:tblGrid>
      <w:tr>
        <w:trPr>
          <w:tblHeader/>
        </w:trPr>
        <w:tc>
          <w:tcPr>
            <w:tcW w:type="dxa" w:w="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3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Yêu cầu</w:t>
            </w:r>
          </w:p>
        </w:tc>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Dùng cho</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Trạng thái</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GP-01</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Nạp bundle plugin ký Developer ID; vòng đời load/activate/deactivate/unload; khai báo quyền (socket cục bộ, đọc tệp dự án)</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DEP-26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GP-02</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API đăng ký mục sidebar (icon, nhãn, đếm) và panel chính; panel trượt (sheet) bên phải; popover từ thanh trạng thái</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UXD 23 màn hình, ProvenancePanel</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GP-03</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API thanh trạng thái tùy biến (đoạn văn bản + nút) và nút toàn cục ở sidebar</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AutonomyBar, StopButton</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GP-04</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Render lược đồ từ chuỗi nguồn theo ngôn ngữ; sự kiện khi người sửa nguồn; xuất SVG/PNG</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DiagramFrame</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GEditor v2.2 hỗ trợ [xác nhận danh sách ngôn ngữ]</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GP-05</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API tệp lớn: mở theo range, thống kê mẫu regex toàn tệp (đếm, khoảng thời gian), đăng ký "neo" chú thích vào dòng/range</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LogAssist, debug.log_stats, answer neo dòng</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GEditor engine (FR log) [xác nhận API]</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GP-06</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Trình soạn thảo: hover provider (hằng số → fact), diagnostic provider (constant-guard), lệnh ngữ cảnh</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GP-07</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Mở PDF/ảnh tới trang và vùng (bbox) với bôi sáng</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Provenance, doc_side_by_side</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 — nếu thiếu, dùng viewer riêng trong panel</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GP-08</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Serial console tích hợp (hoặc panel văn bản stream) với ghi JSONL</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target.serial</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GP-09</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Kênh IPC Unix socket từ plugin (sandbox macOS: entitlement)</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Toàn bộ</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Cần entitlement app</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GP-10</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Thông báo hệ điều hành và toast trong cửa sổ</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Leo thang</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w:t>
            </w:r>
          </w:p>
        </w:tc>
      </w:tr>
      <w:tr>
        <w:tc>
          <w:tcPr>
            <w:tcW w:type="dxa" w:w="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GP-11</w:t>
            </w:r>
          </w:p>
        </w:tc>
        <w:tc>
          <w:tcPr>
            <w:tcW w:type="dxa" w:w="3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Kéo thả tệp vào panel (đường dẫn)</w:t>
            </w:r>
          </w:p>
        </w:tc>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Ingest, ô lệnh</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Chuẩn AppKit</w:t>
            </w:r>
          </w:p>
        </w:tc>
      </w:tr>
      <w:tr>
        <w:tc>
          <w:tcPr>
            <w:tcW w:type="dxa" w:w="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GP-12</w:t>
            </w:r>
          </w:p>
        </w:tc>
        <w:tc>
          <w:tcPr>
            <w:tcW w:type="dxa" w:w="3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Lưu trạng thái panel theo dự án (bố cục, bộ lọc)</w:t>
            </w:r>
          </w:p>
        </w:tc>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Tiện nghi</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Kiến trúc plugin (Swift)</w:t>
      </w:r>
    </w:p>
    <w:p>
      <w:pPr>
        <w:spacing w:after="0" w:line="240"/>
        <w:ind w:left="567"/>
      </w:pPr>
      <w:r>
        <w:rPr>
          <w:rFonts w:ascii="Consolas" w:cs="Consolas" w:eastAsia="Consolas" w:hAnsi="Consolas"/>
          <w:sz w:val="19"/>
          <w:szCs w:val="19"/>
        </w:rPr>
        <w:t xml:space="preserve">eide-geditor/Sources/</w:t>
      </w:r>
    </w:p>
    <w:p>
      <w:pPr>
        <w:spacing w:after="0" w:line="240"/>
        <w:ind w:left="567"/>
      </w:pPr>
      <w:r>
        <w:rPr>
          <w:rFonts w:ascii="Consolas" w:cs="Consolas" w:eastAsia="Consolas" w:hAnsi="Consolas"/>
          <w:sz w:val="19"/>
          <w:szCs w:val="19"/>
        </w:rPr>
        <w:t xml:space="preserve">  EideCore/        RpcClient (Unix socket, Content-Length framing, Codable models sinh từ openrpc.json), EventBus (event.* → Combine publishers), Caps (invoke/list/describe), Session (hello, project)</w:t>
      </w:r>
    </w:p>
    <w:p>
      <w:pPr>
        <w:spacing w:after="0" w:line="240"/>
        <w:ind w:left="567"/>
      </w:pPr>
      <w:r>
        <w:rPr>
          <w:rFonts w:ascii="Consolas" w:cs="Consolas" w:eastAsia="Consolas" w:hAnsi="Consolas"/>
          <w:sz w:val="19"/>
          <w:szCs w:val="19"/>
        </w:rPr>
        <w:t xml:space="preserve">  EideUI/          ChatPanel, QueuePanel, PassportPanel, BoardPanel, KnowledgeMapPanel (Canvas), RagAskPanel, ReqArchPanel, DiagramPanel, DocPanel, PlanDiffPanel, SimPanel, DiscoveryPanel, LogAssistPanel, DebugPanel, ToolForgePanel, BenchPanel, RegistryPanel, ModelsEnvPanel, AutonomyBar, StopButton, ProvenanceSheet, QuestionCard, ReportCard, RunProgress</w:t>
      </w:r>
    </w:p>
    <w:p>
      <w:pPr>
        <w:spacing w:after="0" w:line="240"/>
        <w:ind w:left="567"/>
      </w:pPr>
      <w:r>
        <w:rPr>
          <w:rFonts w:ascii="Consolas" w:cs="Consolas" w:eastAsia="Consolas" w:hAnsi="Consolas"/>
          <w:sz w:val="19"/>
          <w:szCs w:val="19"/>
        </w:rPr>
        <w:t xml:space="preserve">  EideGEditor/     GEPluginEntry (vòng đời), SidebarRegistrar, StatusBarRegistrar, DiagramRendererBridge (gọi bộ render GEditor), LargeFileBridge (log.stats), EditorProviders (hover/diagnostic), PdfBridge</w:t>
      </w:r>
    </w:p>
    <w:p>
      <w:pPr>
        <w:spacing w:after="0" w:line="240"/>
        <w:ind w:left="567"/>
      </w:pPr>
      <w:r>
        <w:rPr>
          <w:rFonts w:ascii="Consolas" w:cs="Consolas" w:eastAsia="Consolas" w:hAnsi="Consolas"/>
          <w:sz w:val="19"/>
          <w:szCs w:val="19"/>
        </w:rPr>
        <w:t xml:space="preserve">Luồng: GEditor mở dự án → GEPluginEntry.activate → RpcClient.connect → plane.hello → project.open → EventBus phát → panel cập nhật; người bấm → Caps.invoke → kết quả/pending → QueuePanel</w:t>
      </w:r>
    </w:p>
    <w:p>
      <w:pPr>
        <w:spacing w:after="0" w:line="240"/>
        <w:ind w:left="567"/>
      </w:pPr>
      <w:r>
        <w:rPr>
          <w:rFonts w:ascii="Consolas" w:cs="Consolas" w:eastAsia="Consolas" w:hAnsi="Consolas"/>
          <w:sz w:val="19"/>
          <w:szCs w:val="19"/>
        </w:rPr>
        <w:t xml:space="preserve">Trạng thái: mọi ViewModel chỉ là cache của daemon (không nguồn sự thật); mất kết nối → banner "mất kết nối daemon" + thử lại; api_version lệch → yêu cầu nâng cấp (DEP-26)</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Ràng buộc hiệu năng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Thao tác</w:t>
            </w:r>
          </w:p>
        </w:tc>
        <w:tc>
          <w:tcPr>
            <w:tcW w:type="dxa" w:w="6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Ngưỡng</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Handshake + mở dự án</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1 s (summary từ daemon)</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Thẻ ý hiểu sau Enter</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1,5 s (intent model)</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Bản đồ tri thức 50.000 nút</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Hiển thị ≤ 3 s; tương tác 60 fps ở ≤ 5.000 nút, gom cụm trên đó</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Lint lược đồ / render</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300 ms / ≤ 1 s (GEditor render)</w:t>
            </w:r>
          </w:p>
        </w:tc>
      </w:tr>
      <w:tr>
        <w:tc>
          <w:tcPr>
            <w:tcW w:type="dxa" w:w="3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log.stats 3 GB</w:t>
            </w:r>
          </w:p>
        </w:tc>
        <w:tc>
          <w:tcPr>
            <w:tcW w:type="dxa" w:w="6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5 s (engine GEditor)</w:t>
            </w:r>
          </w:p>
        </w:tc>
      </w:tr>
      <w:tr>
        <w:tc>
          <w:tcPr>
            <w:tcW w:type="dxa" w:w="3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Sự kiện run.progress</w:t>
            </w:r>
          </w:p>
        </w:tc>
        <w:tc>
          <w:tcPr>
            <w:tcW w:type="dxa" w:w="6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Cập nhật UI ≤ 100 ms; gộp sự kiện khi &gt; 20/s</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Đóng gói và kiểm thử</w:t>
      </w:r>
    </w:p>
    <w:p>
      <w:pPr>
        <w:spacing w:after="120" w:line="360"/>
        <w:ind w:firstLine="0"/>
        <w:jc w:val="both"/>
      </w:pPr>
      <w:r>
        <w:rPr>
          <w:rFonts w:ascii="Times New Roman" w:cs="Times New Roman" w:eastAsia="Times New Roman" w:hAnsi="Times New Roman"/>
          <w:sz w:val="26"/>
          <w:szCs w:val="26"/>
        </w:rPr>
        <w:t xml:space="preserve">Bundle `.geplugin` ký Developer ID, notarized; phân phối qua GEditor Plugin Manager và tệp tải về; phiên bản plugin ↔ daemon theo semver major (DEP-26). Kiểm thử: XCTest cho RpcClient (framing, lỗi, reconnect), EventBus, ViewModel; UI test cho TC-UX-01…08; test hợp đồng: mã Swift sinh từ openrpc.json phải biên dịch và khớp fixture tests/contract/rpc.</w:t>
      </w:r>
    </w:p>
    <w:p>
      <w:pPr>
        <w:pStyle w:val="Heading1"/>
        <w:spacing w:after="160" w:before="360" w:line="360"/>
      </w:pPr>
      <w:r>
        <w:rPr>
          <w:rFonts w:ascii="Times New Roman" w:cs="Times New Roman" w:eastAsia="Times New Roman" w:hAnsi="Times New Roman"/>
          <w:b/>
          <w:bCs/>
          <w:color w:val="1F3864"/>
          <w:sz w:val="28"/>
          <w:szCs w:val="28"/>
        </w:rPr>
        <w:t xml:space="preserve">6. Việc cần chốt với GEditor</w:t>
      </w:r>
    </w:p>
    <w:p>
      <w:pPr>
        <w:spacing w:after="120" w:line="360"/>
        <w:ind w:firstLine="0"/>
        <w:jc w:val="both"/>
      </w:pPr>
      <w:r>
        <w:rPr>
          <w:rFonts w:ascii="Times New Roman" w:cs="Times New Roman" w:eastAsia="Times New Roman" w:hAnsi="Times New Roman"/>
          <w:sz w:val="26"/>
          <w:szCs w:val="26"/>
        </w:rPr>
        <w:t xml:space="preserve">Trước M3: (1) xác nhận danh sách ngôn ngữ lược đồ GEditor render và API gọi từ plugin; (2) API thống kê tệp lớn và neo chú thích; (3) khung sidebar/panel/status bar cho plugin; (4) hover/diagnostic provider trong trình soạn thảo; (5) mở PDF tới bbox; (6) entitlement socket. Mục thiếu sẽ được ghi thành FR bổ sung của GEditor v2.3 hoặc thay bằng thành phần riêng trong plugin (chấp nhận trùng lặp tạm).</w:t>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EIDE-GPI-23 · Giao diện plugin GEditor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GIAO DIỆN PLUGIN GEDITOR (GPI)</dc:title>
  <dc:creator>Vũ Trí Công</dc:creator>
  <cp:lastModifiedBy>Un-named</cp:lastModifiedBy>
  <cp:revision>1</cp:revision>
  <dcterms:created xsi:type="dcterms:W3CDTF">2026-09-07T03:46:34.709Z</dcterms:created>
  <dcterms:modified xsi:type="dcterms:W3CDTF">2026-09-07T03:46:34.709Z</dcterms:modified>
</cp:coreProperties>
</file>

<file path=docProps/custom.xml><?xml version="1.0" encoding="utf-8"?>
<Properties xmlns="http://schemas.openxmlformats.org/officeDocument/2006/custom-properties" xmlns:vt="http://schemas.openxmlformats.org/officeDocument/2006/docPropsVTypes"/>
</file>