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6: HỘI THOẠI VÀ BỘ NHỚ</w:t>
      </w:r>
    </w:p>
    <w:p>
      <w:pPr>
        <w:spacing w:after="240"/>
        <w:jc w:val="center"/>
      </w:pPr>
      <w:r>
        <w:rPr>
          <w:rFonts w:ascii="Times New Roman" w:cs="Times New Roman" w:eastAsia="Times New Roman" w:hAnsi="Times New Roman"/>
          <w:i/>
          <w:iCs/>
          <w:sz w:val="22"/>
          <w:szCs w:val="22"/>
        </w:rPr>
        <w:t xml:space="preserve">Tầng hiểu lệnh và bộ nhớ tác tử. 16 năng lực trong 2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chat, memory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chat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lệnh và điều phối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và ngữ cảnh</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CHAT — Hiểu lệnh và điều phối</w:t>
      </w:r>
    </w:p>
    <w:p>
      <w:pPr>
        <w:pStyle w:val="Heading3"/>
        <w:spacing w:after="100" w:before="200" w:line="360"/>
      </w:pPr>
      <w:r>
        <w:rPr>
          <w:rFonts w:ascii="Times New Roman" w:cs="Times New Roman" w:eastAsia="Times New Roman" w:hAnsi="Times New Roman"/>
          <w:b/>
          <w:bCs/>
          <w:i/>
          <w:iCs/>
          <w:color w:val="1F3864"/>
          <w:sz w:val="26"/>
          <w:szCs w:val="26"/>
        </w:rPr>
        <w:t xml:space="preserve">CHAT-01 · chat.parse_intent — Câu lệnh → ý định + tham số (slot); nhận diện lệnh lớn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{"text":"Tạo cho anh dự án 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"attachments":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memory.compose(intent); mô hình intent với schema Intent; confidence &lt; 0,6 → unknown; đính kèm → slots.path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CHAT-02 · chat.ground — Đối chiếu ý định với trạng thái (dự án/hộ chiếu/board tồn tại?)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chat.ground {"intent":{}}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§4.2 tra project/template/passport/board/feature/env theo intent; deterministic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CHAT-03 · chat.fill_defaults — Điền ô trống bằng mặc định có căn cứ; ghi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chat.fill_defaults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§4.3 thứ tự preferences → suy ra → autonomy.defaults → năng lực;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CHAT-04 · chat.clarify — Một câu hỏi gộp có phương án và mặc định; timeout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chat.clarify {"gaps":[{"slot":"board"}]}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 timeout 120 s →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"human",</w:t>
      </w:r>
    </w:p>
    <w:p>
      <w:pPr>
        <w:spacing w:after="0" w:line="240"/>
        <w:ind w:left="567"/>
      </w:pPr>
      <w:r>
        <w:rPr>
          <w:rFonts w:ascii="Consolas" w:cs="Consolas" w:eastAsia="Consolas" w:hAnsi="Consolas"/>
          <w:sz w:val="19"/>
          <w:szCs w:val="19"/>
        </w:rPr>
        <w:t xml:space="preserve">    "timeout"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Gộp gaps thành một Question có options/default/timeout/remember_as; event.chat.question; chờ; timeout → default; memory.remember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CHAT-05 · chat.restate — Nói lại ý hiểu 1–2 câu trước chuỗi dài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chat.restate {"intent":{},"chain":[]}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Mẫu 'Tôi hiểu là … Tôi sẽ …' ≤ 2 câu; event.chat.restated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CHAT-06 · chat.orchestrate — Biến lệnh lớn thành chuỗi gọi năng lực có nhánh; chạy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ChainTemplate theo trigger_intents hoặc planner → Chain; kiểm deterministic; Run planned→running; mỗi nút Router.invoke; on_ask; fail ≥ 2 → escalate; tiếp tục sau tắt máy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E3003.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CHAT-07 · chat.report_back — Tóm tắt việc đã làm, đang chờ, hoàn tác được,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chat.report_back {"run_id":"r_1"}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done/waiting/undo/cost; ≤ 10 dòng; event.chat.report; memory.progress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CHAT-08 · chat.decline — Nói 'không có trong hộ chiếu'/'không làm được' có lý do và đề xuất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chat.decline {"reason":"not_in_passport","detail":"timing I2C 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"not_in_passport",</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"cannot",</w:t>
      </w:r>
    </w:p>
    <w:p>
      <w:pPr>
        <w:spacing w:after="0" w:line="240"/>
        <w:ind w:left="567"/>
      </w:pPr>
      <w:r>
        <w:rPr>
          <w:rFonts w:ascii="Consolas" w:cs="Consolas" w:eastAsia="Consolas" w:hAnsi="Consolas"/>
          <w:sz w:val="19"/>
          <w:szCs w:val="19"/>
        </w:rPr>
        <w:t xml:space="preserve">    "out_of_scope"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Câu trả lời trung thực có lý do và đề xuất (kg.request, hỏi người); ghi error_ledger nếu refusal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MEMORY — Bộ nhớ và ngữ cảnh</w:t>
      </w:r>
    </w:p>
    <w:p>
      <w:pPr>
        <w:pStyle w:val="Heading3"/>
        <w:spacing w:after="100" w:before="200" w:line="360"/>
      </w:pPr>
      <w:r>
        <w:rPr>
          <w:rFonts w:ascii="Times New Roman" w:cs="Times New Roman" w:eastAsia="Times New Roman" w:hAnsi="Times New Roman"/>
          <w:b/>
          <w:bCs/>
          <w:i/>
          <w:iCs/>
          <w:color w:val="1F3864"/>
          <w:sz w:val="26"/>
          <w:szCs w:val="26"/>
        </w:rPr>
        <w:t xml:space="preserve">MEMORY-01 · memory.compose — Ghép ngữ cảnh 7 lớp K1–K7 theo vai trò và tác vụ; kiểm ngân sách token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thiết kế</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memory.compose {"role":"coder","task_ref":"F-04/step-2"}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TC-CX-01…08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"role",</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"bundle":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"ContextBundle"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CXD-10 §4.1 compose; fit_to_budget; ledger context.bundle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CONTEXT_OVERFLOW.</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MEMORY-02 · memory.compress — Nén ngữ cảnh: tóm tắt lịch sử, lọc log theo mẫu, rút gọn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memory.compress {"kind":"log","target_tokens":900,"text":"…"}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Kết quả ≤ target; mẫu lỗi giữ nguyên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"target_tokens":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"history",</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"log",</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"target_tokens"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"compressions":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"compressions"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kind: summarize (mô hình intent), tabulate, window_log, function_only (CXD-10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MEMORY-03 · memory.retrieve — Truy hồi Graph-RAG: lan tỏa 2 bước từ subject rồi lấy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một phần (KG)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FR-PSP-06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 {"subjects":["part:bosch.bme280"],"k":8}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"hops":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Graph-RAG 2 bước (CXD §4.5) + RagIndex.retrieve theo IRI</w:t>
      </w:r>
    </w:p>
    <w:p>
      <w:pPr>
        <w:spacing w:after="120" w:line="360"/>
        <w:ind w:firstLine="0"/>
        <w:jc w:val="both"/>
      </w:pPr>
      <w:r>
        <w:rPr>
          <w:rFonts w:ascii="Times New Roman" w:cs="Times New Roman" w:eastAsia="Times New Roman" w:hAnsi="Times New Roman"/>
          <w:sz w:val="26"/>
          <w:szCs w:val="26"/>
        </w:rPr>
        <w:t xml:space="preserve">2. Trả kèm locator và điểm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MEMORY-04 · memory.progress — Ghi/đọc PROGRESS.md, FEATURES.json (harness dài hạn)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FR-GOV-03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memory.progress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Nội dung khớp ledger; không viết tay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"progress_md":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"progress_md",</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PROGRESS.md và FEATURES.json từ M3 (MEM-11 §5); thêm entry người nếu có</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MEMORY-05 · memory.ledger — Ghi nhật ký bất biến: gate, tool, model call, quyết định tự động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FR-LLM-04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 {"kind":"tool.report","data":{}}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hash liên tục; regex khóa bị che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"data"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 bí mật; canonical JSON; hash chuỗi; append JSONL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kind lạ.</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MEMORY-06 · memory.error_ledger — Sổ lỗi: ghi lỗi ảo giác/từ chối; đưa vào prompt phủ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FR-KB-03 (EAA)</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memory.error_ledger {"kind":"human_reject","role":"coder","evidence":"đặt sai bit CTRL_MEAS","chip":"bosch.bme280"}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negative_prompt xuất hiện trong C1 của coder lần sau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"hallucination",</w:t>
      </w:r>
    </w:p>
    <w:p>
      <w:pPr>
        <w:spacing w:after="0" w:line="240"/>
        <w:ind w:left="567"/>
      </w:pPr>
      <w:r>
        <w:rPr>
          <w:rFonts w:ascii="Consolas" w:cs="Consolas" w:eastAsia="Consolas" w:hAnsi="Consolas"/>
          <w:sz w:val="19"/>
          <w:szCs w:val="19"/>
        </w:rPr>
        <w:t xml:space="preserve">    "refusal",</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"human_reject",</w:t>
      </w:r>
    </w:p>
    <w:p>
      <w:pPr>
        <w:spacing w:after="0" w:line="240"/>
        <w:ind w:left="567"/>
      </w:pPr>
      <w:r>
        <w:rPr>
          <w:rFonts w:ascii="Consolas" w:cs="Consolas" w:eastAsia="Consolas" w:hAnsi="Consolas"/>
          <w:sz w:val="19"/>
          <w:szCs w:val="19"/>
        </w:rPr>
        <w:t xml:space="preserve">    "undo",</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"negative_prompt":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ErrorLedgerEntry</w:t>
      </w:r>
    </w:p>
    <w:p>
      <w:pPr>
        <w:spacing w:after="120" w:line="360"/>
        <w:ind w:firstLine="0"/>
        <w:jc w:val="both"/>
      </w:pPr>
      <w:r>
        <w:rPr>
          <w:rFonts w:ascii="Times New Roman" w:cs="Times New Roman" w:eastAsia="Times New Roman" w:hAnsi="Times New Roman"/>
          <w:sz w:val="26"/>
          <w:szCs w:val="26"/>
        </w:rPr>
        <w:t xml:space="preserve">2. Sinh negative_prompt ≤ 40 token bằng mô hình intent với schema; TTL 30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MEMORY-07 · memory.forget — Xóa mềm/hết hạn ngữ cảnh tạm, cache; không xóa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tri thức đã duyệt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 §6.7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memory.forget {"scope":"cache"}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"cache",</w:t>
      </w:r>
    </w:p>
    <w:p>
      <w:pPr>
        <w:spacing w:after="0" w:line="240"/>
        <w:ind w:left="567"/>
      </w:pPr>
      <w:r>
        <w:rPr>
          <w:rFonts w:ascii="Consolas" w:cs="Consolas" w:eastAsia="Consolas" w:hAnsi="Consolas"/>
          <w:sz w:val="19"/>
          <w:szCs w:val="19"/>
        </w:rPr>
        <w:t xml:space="preserve">    "session",</w:t>
      </w:r>
    </w:p>
    <w:p>
      <w:pPr>
        <w:spacing w:after="0" w:line="240"/>
        <w:ind w:left="567"/>
      </w:pPr>
      <w:r>
        <w:rPr>
          <w:rFonts w:ascii="Consolas" w:cs="Consolas" w:eastAsia="Consolas" w:hAnsi="Consolas"/>
          <w:sz w:val="19"/>
          <w:szCs w:val="19"/>
        </w:rPr>
        <w:t xml:space="preserve">    "preference",</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scope (MEM-11 §4.3); không chạm M4; run đang chạy → E1000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MEMORY-08 · memory.summarize_session — Tóm tắt phiên: đã làm gì, chờ gì, bước tiếp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memory.summarize_session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"done[], waiting[], next[], undo_until"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M2/M3 phiên; tóm tắt ≤ 200 token; ghi session.summary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EIDE-CDS-12.6 · Đặc tả năng lực — tập 6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6: HỘI THOẠI VÀ BỘ NHỚ</dc:title>
  <dc:creator>Vũ Trí Công</dc:creator>
  <cp:lastModifiedBy>Un-named</cp:lastModifiedBy>
  <cp:revision>1</cp:revision>
  <dcterms:created xsi:type="dcterms:W3CDTF">2026-09-07T07:42:23.705Z</dcterms:created>
  <dcterms:modified xsi:type="dcterms:W3CDTF">2026-09-07T07:42:23.705Z</dcterms:modified>
</cp:coreProperties>
</file>

<file path=docProps/custom.xml><?xml version="1.0" encoding="utf-8"?>
<Properties xmlns="http://schemas.openxmlformats.org/officeDocument/2006/custom-properties" xmlns:vt="http://schemas.openxmlformats.org/officeDocument/2006/docPropsVTypes"/>
</file>