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CDD3D" w14:textId="77777777" w:rsidR="00C755A4" w:rsidRPr="00B23971" w:rsidRDefault="00000000" w:rsidP="00B23971">
      <w:pPr>
        <w:pStyle w:val="Heading1"/>
        <w:bidi/>
      </w:pPr>
      <w:r w:rsidRPr="00B23971">
        <w:rPr>
          <w:rtl/>
        </w:rPr>
        <w:t>گزارش مدیریتی پروژه کاهش ریزش مشتریان</w:t>
      </w:r>
    </w:p>
    <w:p w14:paraId="581A15D5" w14:textId="17DDF723" w:rsidR="00C755A4" w:rsidRPr="00B23971" w:rsidRDefault="00B23971" w:rsidP="00B23971">
      <w:pPr>
        <w:bidi/>
        <w:rPr>
          <w:rFonts w:cs="Calibri"/>
          <w:rtl/>
          <w:lang w:bidi="fa-IR"/>
        </w:rPr>
      </w:pPr>
      <w:r>
        <w:rPr>
          <w:rFonts w:cs="Calibri" w:hint="cs"/>
          <w:color w:val="555555"/>
          <w:sz w:val="20"/>
          <w:rtl/>
        </w:rPr>
        <w:t xml:space="preserve">آپدیت: ماه </w:t>
      </w:r>
      <w:r>
        <w:rPr>
          <w:rFonts w:cs="Calibri"/>
          <w:color w:val="555555"/>
          <w:sz w:val="20"/>
        </w:rPr>
        <w:t>May</w:t>
      </w:r>
      <w:r>
        <w:rPr>
          <w:rFonts w:cs="Calibri" w:hint="cs"/>
          <w:color w:val="555555"/>
          <w:sz w:val="20"/>
          <w:rtl/>
          <w:lang w:bidi="fa-IR"/>
        </w:rPr>
        <w:t xml:space="preserve"> سال 2026</w:t>
      </w:r>
    </w:p>
    <w:p w14:paraId="7BC47833" w14:textId="77777777" w:rsidR="00C755A4" w:rsidRPr="00B23971" w:rsidRDefault="00000000" w:rsidP="00B23971">
      <w:pPr>
        <w:bidi/>
        <w:rPr>
          <w:rFonts w:cs="B Nazanin"/>
        </w:rPr>
      </w:pPr>
      <w:r w:rsidRPr="00B23971">
        <w:rPr>
          <w:rFonts w:cs="B Nazanin"/>
          <w:sz w:val="24"/>
          <w:rtl/>
        </w:rPr>
        <w:t>موضوع: تبدیل داده‌های مشتریان به یک سیستم تصمیم‌یار برای کاهش ریزش، اولویت‌بندی کمپین‌های نگهداشت و محافظت از درآمد تکرارشونده شرکت</w:t>
      </w:r>
    </w:p>
    <w:p w14:paraId="3B4424FA" w14:textId="01325673" w:rsidR="00C755A4" w:rsidRPr="00B23971" w:rsidRDefault="00000000" w:rsidP="00B23971">
      <w:pPr>
        <w:bidi/>
        <w:rPr>
          <w:rFonts w:cs="B Nazanin"/>
        </w:rPr>
      </w:pPr>
      <w:r w:rsidRPr="00B23971">
        <w:rPr>
          <w:rFonts w:cs="B Nazanin"/>
          <w:sz w:val="34"/>
          <w:rtl/>
        </w:rPr>
        <w:t>۱. پیام اصلی</w:t>
      </w:r>
    </w:p>
    <w:p w14:paraId="404B6CC0" w14:textId="77777777" w:rsidR="00C755A4" w:rsidRPr="00B23971" w:rsidRDefault="00000000" w:rsidP="00B23971">
      <w:pPr>
        <w:bidi/>
        <w:rPr>
          <w:rFonts w:cs="B Nazanin"/>
        </w:rPr>
      </w:pPr>
      <w:r w:rsidRPr="00B23971">
        <w:rPr>
          <w:rFonts w:cs="B Nazanin"/>
          <w:rtl/>
        </w:rPr>
        <w:t>در بررسی 7,032 مشتری، نرخ ریزش برابر با 26.6% مشاهده شد. این یعنی ریزش مشتری برای شرکت یک مسئله عملیاتی و درآمدی جدی است، نه صرفا یک موضوع تحلیلی. مشتریانی که ریزش کرده‌اند ماهانه حدود $139,131 درآمد تکرارشونده داشته‌اند؛ در مقیاس سالانه، این عدد معادل حدود $1,669,570 درآمد در معرض ریسک است.</w:t>
      </w:r>
    </w:p>
    <w:p w14:paraId="2897EB1A" w14:textId="77777777" w:rsidR="00C755A4" w:rsidRPr="00B23971" w:rsidRDefault="00000000" w:rsidP="00B23971">
      <w:pPr>
        <w:bidi/>
        <w:rPr>
          <w:rFonts w:cs="B Nazanin"/>
        </w:rPr>
      </w:pPr>
      <w:r w:rsidRPr="00B23971">
        <w:rPr>
          <w:rFonts w:cs="B Nazanin"/>
          <w:rtl/>
        </w:rPr>
        <w:t>نتیجه پروژه این است که شرکت می‌تواند قبل از خروج مشتری، احتمال ریزش او را تخمین بزند، مشتریان را از پرریسک به کم‌ریسک رتبه‌بندی کند و بودجه نگهداشت را به جای پخش شدن بین همه مشتریان، روی گروه‌هایی متمرکز کند که بیشترین احتمال خروج و بیشترین ارزش اقتصادی را دارند.</w:t>
      </w:r>
    </w:p>
    <w:p w14:paraId="672306C1" w14:textId="77777777" w:rsidR="00C755A4" w:rsidRPr="00B23971" w:rsidRDefault="00000000" w:rsidP="00B23971">
      <w:pPr>
        <w:bidi/>
        <w:rPr>
          <w:rFonts w:cs="B Nazanin"/>
        </w:rPr>
      </w:pPr>
      <w:r w:rsidRPr="00B23971">
        <w:rPr>
          <w:rFonts w:cs="B Nazanin"/>
          <w:sz w:val="34"/>
          <w:rtl/>
        </w:rPr>
        <w:t>۲. تصمیمی که از مدیریت ارشد نیاز داریم</w:t>
      </w:r>
    </w:p>
    <w:p w14:paraId="45C710CD" w14:textId="77777777" w:rsidR="00C755A4" w:rsidRPr="00B23971" w:rsidRDefault="00000000" w:rsidP="00B23971">
      <w:pPr>
        <w:bidi/>
        <w:rPr>
          <w:rFonts w:cs="B Nazanin"/>
        </w:rPr>
      </w:pPr>
      <w:r w:rsidRPr="00B23971">
        <w:rPr>
          <w:rFonts w:cs="B Nazanin"/>
          <w:rtl/>
        </w:rPr>
        <w:t>تصویب اجرای یک پایلوت ۳۰ روزه برای تماس با مشتریان پرریسک.</w:t>
      </w:r>
    </w:p>
    <w:p w14:paraId="00DC5787" w14:textId="77777777" w:rsidR="00C755A4" w:rsidRPr="00B23971" w:rsidRDefault="00000000" w:rsidP="00B23971">
      <w:pPr>
        <w:bidi/>
        <w:rPr>
          <w:rFonts w:cs="B Nazanin"/>
        </w:rPr>
      </w:pPr>
      <w:r w:rsidRPr="00B23971">
        <w:rPr>
          <w:rFonts w:cs="B Nazanin"/>
          <w:rtl/>
        </w:rPr>
        <w:t>تخصیص ظرفیت تیم فروش/پشتیبانی برای رسیدگی به Top 10% تا Top 20% مشتریان پرریسک.</w:t>
      </w:r>
    </w:p>
    <w:p w14:paraId="20167B5C" w14:textId="77777777" w:rsidR="00C755A4" w:rsidRPr="00B23971" w:rsidRDefault="00000000" w:rsidP="00B23971">
      <w:pPr>
        <w:bidi/>
        <w:rPr>
          <w:rFonts w:cs="B Nazanin"/>
        </w:rPr>
      </w:pPr>
      <w:r w:rsidRPr="00B23971">
        <w:rPr>
          <w:rFonts w:cs="B Nazanin"/>
          <w:rtl/>
        </w:rPr>
        <w:t>تعریف یک بسته مداخله شامل پیشنهاد قرارداد بلندمدت، پشتیبانی فنی، بازبینی پلن و مشوق پرداخت خودکار.</w:t>
      </w:r>
    </w:p>
    <w:p w14:paraId="19873D6F" w14:textId="74331DF6" w:rsidR="00C755A4" w:rsidRPr="00B23971" w:rsidRDefault="00000000" w:rsidP="00B23971">
      <w:pPr>
        <w:bidi/>
        <w:rPr>
          <w:rFonts w:cs="B Nazanin"/>
        </w:rPr>
      </w:pPr>
      <w:r w:rsidRPr="00B23971">
        <w:rPr>
          <w:rFonts w:cs="B Nazanin"/>
          <w:rtl/>
        </w:rPr>
        <w:t>اندازه‌گیری نتیجه پایلوت با KPI</w:t>
      </w:r>
      <w:r w:rsidR="008D0804">
        <w:rPr>
          <w:rFonts w:cs="B Nazanin"/>
        </w:rPr>
        <w:t xml:space="preserve"> </w:t>
      </w:r>
      <w:r w:rsidRPr="00B23971">
        <w:rPr>
          <w:rFonts w:cs="B Nazanin"/>
          <w:rtl/>
        </w:rPr>
        <w:t>های مشخص: نرخ حفظ مشتری، درآمد حفظ‌شده، هزینه هر نجات موفق و نرخ پذیرش پیشنهاد.</w:t>
      </w:r>
    </w:p>
    <w:p w14:paraId="744C9577" w14:textId="77777777" w:rsidR="00C755A4" w:rsidRPr="00B23971" w:rsidRDefault="00000000" w:rsidP="00B23971">
      <w:pPr>
        <w:bidi/>
        <w:rPr>
          <w:rFonts w:cs="B Nazanin"/>
        </w:rPr>
      </w:pPr>
      <w:r w:rsidRPr="00B23971">
        <w:rPr>
          <w:rFonts w:cs="B Nazanin"/>
          <w:sz w:val="34"/>
          <w:rtl/>
        </w:rPr>
        <w:t>۳. اندازه مسئله از دید مالی</w:t>
      </w:r>
    </w:p>
    <w:tbl>
      <w:tblPr>
        <w:tblStyle w:val="TableGrid"/>
        <w:tblW w:w="0" w:type="auto"/>
        <w:tblLook w:val="04A0" w:firstRow="1" w:lastRow="0" w:firstColumn="1" w:lastColumn="0" w:noHBand="0" w:noVBand="1"/>
      </w:tblPr>
      <w:tblGrid>
        <w:gridCol w:w="2880"/>
        <w:gridCol w:w="2448"/>
        <w:gridCol w:w="4608"/>
      </w:tblGrid>
      <w:tr w:rsidR="00C755A4" w:rsidRPr="00B23971" w14:paraId="4C646B05" w14:textId="77777777">
        <w:tc>
          <w:tcPr>
            <w:tcW w:w="2880" w:type="dxa"/>
          </w:tcPr>
          <w:p w14:paraId="390ED906" w14:textId="77777777" w:rsidR="00C755A4" w:rsidRPr="00B23971" w:rsidRDefault="00000000" w:rsidP="00B23971">
            <w:pPr>
              <w:bidi/>
              <w:rPr>
                <w:rFonts w:cs="B Nazanin"/>
              </w:rPr>
            </w:pPr>
            <w:r w:rsidRPr="00B23971">
              <w:rPr>
                <w:rFonts w:cs="B Nazanin"/>
                <w:sz w:val="20"/>
                <w:rtl/>
              </w:rPr>
              <w:t>شاخص</w:t>
            </w:r>
          </w:p>
        </w:tc>
        <w:tc>
          <w:tcPr>
            <w:tcW w:w="2448" w:type="dxa"/>
          </w:tcPr>
          <w:p w14:paraId="09A894DF" w14:textId="77777777" w:rsidR="00C755A4" w:rsidRPr="00B23971" w:rsidRDefault="00000000" w:rsidP="00B23971">
            <w:pPr>
              <w:bidi/>
              <w:rPr>
                <w:rFonts w:cs="B Nazanin"/>
              </w:rPr>
            </w:pPr>
            <w:r w:rsidRPr="00B23971">
              <w:rPr>
                <w:rFonts w:cs="B Nazanin"/>
                <w:sz w:val="20"/>
                <w:rtl/>
              </w:rPr>
              <w:t>مقدار</w:t>
            </w:r>
          </w:p>
        </w:tc>
        <w:tc>
          <w:tcPr>
            <w:tcW w:w="4608" w:type="dxa"/>
          </w:tcPr>
          <w:p w14:paraId="2363F2C0" w14:textId="77777777" w:rsidR="00C755A4" w:rsidRPr="00B23971" w:rsidRDefault="00000000" w:rsidP="00B23971">
            <w:pPr>
              <w:bidi/>
              <w:rPr>
                <w:rFonts w:cs="B Nazanin"/>
              </w:rPr>
            </w:pPr>
            <w:r w:rsidRPr="00B23971">
              <w:rPr>
                <w:rFonts w:cs="B Nazanin"/>
                <w:sz w:val="20"/>
                <w:rtl/>
              </w:rPr>
              <w:t>برداشت مدیریتی</w:t>
            </w:r>
          </w:p>
        </w:tc>
      </w:tr>
      <w:tr w:rsidR="00C755A4" w:rsidRPr="00B23971" w14:paraId="07CD256E" w14:textId="77777777">
        <w:tc>
          <w:tcPr>
            <w:tcW w:w="2880" w:type="dxa"/>
          </w:tcPr>
          <w:p w14:paraId="436A6C4B" w14:textId="77777777" w:rsidR="00C755A4" w:rsidRPr="00B23971" w:rsidRDefault="00000000" w:rsidP="00B23971">
            <w:pPr>
              <w:bidi/>
              <w:rPr>
                <w:rFonts w:cs="B Nazanin"/>
              </w:rPr>
            </w:pPr>
            <w:r w:rsidRPr="00B23971">
              <w:rPr>
                <w:rFonts w:cs="B Nazanin"/>
                <w:sz w:val="20"/>
                <w:rtl/>
              </w:rPr>
              <w:t>تعداد کل مشتریان بررسی‌شده</w:t>
            </w:r>
          </w:p>
        </w:tc>
        <w:tc>
          <w:tcPr>
            <w:tcW w:w="2448" w:type="dxa"/>
          </w:tcPr>
          <w:p w14:paraId="64C94C0A" w14:textId="77777777" w:rsidR="00C755A4" w:rsidRPr="00B23971" w:rsidRDefault="00000000" w:rsidP="00B23971">
            <w:pPr>
              <w:bidi/>
              <w:rPr>
                <w:rFonts w:cs="B Nazanin"/>
              </w:rPr>
            </w:pPr>
            <w:r w:rsidRPr="00B23971">
              <w:rPr>
                <w:rFonts w:cs="B Nazanin"/>
                <w:sz w:val="20"/>
                <w:rtl/>
              </w:rPr>
              <w:t>7,032</w:t>
            </w:r>
          </w:p>
        </w:tc>
        <w:tc>
          <w:tcPr>
            <w:tcW w:w="4608" w:type="dxa"/>
          </w:tcPr>
          <w:p w14:paraId="197710D3" w14:textId="77777777" w:rsidR="00C755A4" w:rsidRPr="00B23971" w:rsidRDefault="00000000" w:rsidP="00B23971">
            <w:pPr>
              <w:bidi/>
              <w:rPr>
                <w:rFonts w:cs="B Nazanin"/>
              </w:rPr>
            </w:pPr>
            <w:r w:rsidRPr="00B23971">
              <w:rPr>
                <w:rFonts w:cs="B Nazanin"/>
                <w:sz w:val="20"/>
                <w:rtl/>
              </w:rPr>
              <w:t>پایه تحلیلی قابل اتکا برای پایلوت</w:t>
            </w:r>
          </w:p>
        </w:tc>
      </w:tr>
      <w:tr w:rsidR="00C755A4" w:rsidRPr="00B23971" w14:paraId="17CD76E1" w14:textId="77777777">
        <w:tc>
          <w:tcPr>
            <w:tcW w:w="2880" w:type="dxa"/>
          </w:tcPr>
          <w:p w14:paraId="642197F8" w14:textId="77777777" w:rsidR="00C755A4" w:rsidRPr="00B23971" w:rsidRDefault="00000000" w:rsidP="00B23971">
            <w:pPr>
              <w:bidi/>
              <w:rPr>
                <w:rFonts w:cs="B Nazanin"/>
              </w:rPr>
            </w:pPr>
            <w:r w:rsidRPr="00B23971">
              <w:rPr>
                <w:rFonts w:cs="B Nazanin"/>
                <w:sz w:val="20"/>
                <w:rtl/>
              </w:rPr>
              <w:t>تعداد مشتریان churn شده</w:t>
            </w:r>
          </w:p>
        </w:tc>
        <w:tc>
          <w:tcPr>
            <w:tcW w:w="2448" w:type="dxa"/>
          </w:tcPr>
          <w:p w14:paraId="77CFE8F8" w14:textId="77777777" w:rsidR="00C755A4" w:rsidRPr="00B23971" w:rsidRDefault="00000000" w:rsidP="00B23971">
            <w:pPr>
              <w:bidi/>
              <w:rPr>
                <w:rFonts w:cs="B Nazanin"/>
              </w:rPr>
            </w:pPr>
            <w:r w:rsidRPr="00B23971">
              <w:rPr>
                <w:rFonts w:cs="B Nazanin"/>
                <w:sz w:val="20"/>
                <w:rtl/>
              </w:rPr>
              <w:t>1,869</w:t>
            </w:r>
          </w:p>
        </w:tc>
        <w:tc>
          <w:tcPr>
            <w:tcW w:w="4608" w:type="dxa"/>
          </w:tcPr>
          <w:p w14:paraId="7E29772A" w14:textId="77777777" w:rsidR="00C755A4" w:rsidRPr="00B23971" w:rsidRDefault="00000000" w:rsidP="00B23971">
            <w:pPr>
              <w:bidi/>
              <w:rPr>
                <w:rFonts w:cs="B Nazanin"/>
              </w:rPr>
            </w:pPr>
            <w:r w:rsidRPr="00B23971">
              <w:rPr>
                <w:rFonts w:cs="B Nazanin"/>
                <w:sz w:val="20"/>
                <w:rtl/>
              </w:rPr>
              <w:t>حجم واقعی مسئله در داده</w:t>
            </w:r>
          </w:p>
        </w:tc>
      </w:tr>
      <w:tr w:rsidR="00C755A4" w:rsidRPr="00B23971" w14:paraId="7A95E27B" w14:textId="77777777">
        <w:tc>
          <w:tcPr>
            <w:tcW w:w="2880" w:type="dxa"/>
          </w:tcPr>
          <w:p w14:paraId="40564984" w14:textId="77777777" w:rsidR="00C755A4" w:rsidRPr="00B23971" w:rsidRDefault="00000000" w:rsidP="00B23971">
            <w:pPr>
              <w:bidi/>
              <w:rPr>
                <w:rFonts w:cs="B Nazanin"/>
              </w:rPr>
            </w:pPr>
            <w:r w:rsidRPr="00B23971">
              <w:rPr>
                <w:rFonts w:cs="B Nazanin"/>
                <w:sz w:val="20"/>
                <w:rtl/>
              </w:rPr>
              <w:t>نرخ ریزش</w:t>
            </w:r>
          </w:p>
        </w:tc>
        <w:tc>
          <w:tcPr>
            <w:tcW w:w="2448" w:type="dxa"/>
          </w:tcPr>
          <w:p w14:paraId="494F1422" w14:textId="77777777" w:rsidR="00C755A4" w:rsidRPr="00B23971" w:rsidRDefault="00000000" w:rsidP="00B23971">
            <w:pPr>
              <w:bidi/>
              <w:rPr>
                <w:rFonts w:cs="B Nazanin"/>
              </w:rPr>
            </w:pPr>
            <w:r w:rsidRPr="00B23971">
              <w:rPr>
                <w:rFonts w:cs="B Nazanin"/>
                <w:sz w:val="20"/>
                <w:rtl/>
              </w:rPr>
              <w:t>26.6%</w:t>
            </w:r>
          </w:p>
        </w:tc>
        <w:tc>
          <w:tcPr>
            <w:tcW w:w="4608" w:type="dxa"/>
          </w:tcPr>
          <w:p w14:paraId="79C44B9E" w14:textId="77777777" w:rsidR="00C755A4" w:rsidRPr="00B23971" w:rsidRDefault="00000000" w:rsidP="00B23971">
            <w:pPr>
              <w:bidi/>
              <w:rPr>
                <w:rFonts w:cs="B Nazanin"/>
              </w:rPr>
            </w:pPr>
            <w:r w:rsidRPr="00B23971">
              <w:rPr>
                <w:rFonts w:cs="B Nazanin"/>
                <w:sz w:val="20"/>
                <w:rtl/>
              </w:rPr>
              <w:t>تقریبا از هر چهار مشتری، یک نفر از دست رفته است</w:t>
            </w:r>
          </w:p>
        </w:tc>
      </w:tr>
      <w:tr w:rsidR="00C755A4" w:rsidRPr="00B23971" w14:paraId="46A14580" w14:textId="77777777">
        <w:tc>
          <w:tcPr>
            <w:tcW w:w="2880" w:type="dxa"/>
          </w:tcPr>
          <w:p w14:paraId="631E9313" w14:textId="77777777" w:rsidR="00C755A4" w:rsidRPr="00B23971" w:rsidRDefault="00000000" w:rsidP="00B23971">
            <w:pPr>
              <w:bidi/>
              <w:rPr>
                <w:rFonts w:cs="B Nazanin"/>
              </w:rPr>
            </w:pPr>
            <w:r w:rsidRPr="00B23971">
              <w:rPr>
                <w:rFonts w:cs="B Nazanin"/>
                <w:sz w:val="20"/>
                <w:rtl/>
              </w:rPr>
              <w:t>درآمد ماهانه مشتریان churn شده</w:t>
            </w:r>
          </w:p>
        </w:tc>
        <w:tc>
          <w:tcPr>
            <w:tcW w:w="2448" w:type="dxa"/>
          </w:tcPr>
          <w:p w14:paraId="26FD2CA0" w14:textId="77777777" w:rsidR="00C755A4" w:rsidRPr="00B23971" w:rsidRDefault="00000000" w:rsidP="00B23971">
            <w:pPr>
              <w:bidi/>
              <w:rPr>
                <w:rFonts w:cs="B Nazanin"/>
              </w:rPr>
            </w:pPr>
            <w:r w:rsidRPr="00B23971">
              <w:rPr>
                <w:rFonts w:cs="B Nazanin"/>
                <w:sz w:val="20"/>
                <w:rtl/>
              </w:rPr>
              <w:t>$139,131</w:t>
            </w:r>
          </w:p>
        </w:tc>
        <w:tc>
          <w:tcPr>
            <w:tcW w:w="4608" w:type="dxa"/>
          </w:tcPr>
          <w:p w14:paraId="59A5BF1B" w14:textId="77777777" w:rsidR="00C755A4" w:rsidRPr="00B23971" w:rsidRDefault="00000000" w:rsidP="00B23971">
            <w:pPr>
              <w:bidi/>
              <w:rPr>
                <w:rFonts w:cs="B Nazanin"/>
              </w:rPr>
            </w:pPr>
            <w:r w:rsidRPr="00B23971">
              <w:rPr>
                <w:rFonts w:cs="B Nazanin"/>
                <w:sz w:val="20"/>
                <w:rtl/>
              </w:rPr>
              <w:t>MRR در معرض از دست رفتن</w:t>
            </w:r>
          </w:p>
        </w:tc>
      </w:tr>
      <w:tr w:rsidR="00C755A4" w:rsidRPr="00B23971" w14:paraId="0F9812BA" w14:textId="77777777">
        <w:tc>
          <w:tcPr>
            <w:tcW w:w="2880" w:type="dxa"/>
          </w:tcPr>
          <w:p w14:paraId="33F41F69" w14:textId="77777777" w:rsidR="00C755A4" w:rsidRPr="00B23971" w:rsidRDefault="00000000" w:rsidP="00B23971">
            <w:pPr>
              <w:bidi/>
              <w:rPr>
                <w:rFonts w:cs="B Nazanin"/>
              </w:rPr>
            </w:pPr>
            <w:r w:rsidRPr="00B23971">
              <w:rPr>
                <w:rFonts w:cs="B Nazanin"/>
                <w:sz w:val="20"/>
                <w:rtl/>
              </w:rPr>
              <w:t>برآورد درآمد سالانه در خطر</w:t>
            </w:r>
          </w:p>
        </w:tc>
        <w:tc>
          <w:tcPr>
            <w:tcW w:w="2448" w:type="dxa"/>
          </w:tcPr>
          <w:p w14:paraId="3765C5CE" w14:textId="77777777" w:rsidR="00C755A4" w:rsidRPr="00B23971" w:rsidRDefault="00000000" w:rsidP="00B23971">
            <w:pPr>
              <w:bidi/>
              <w:rPr>
                <w:rFonts w:cs="B Nazanin"/>
              </w:rPr>
            </w:pPr>
            <w:r w:rsidRPr="00B23971">
              <w:rPr>
                <w:rFonts w:cs="B Nazanin"/>
                <w:sz w:val="20"/>
                <w:rtl/>
              </w:rPr>
              <w:t>$1,669,570</w:t>
            </w:r>
          </w:p>
        </w:tc>
        <w:tc>
          <w:tcPr>
            <w:tcW w:w="4608" w:type="dxa"/>
          </w:tcPr>
          <w:p w14:paraId="56622E53" w14:textId="77777777" w:rsidR="00C755A4" w:rsidRPr="00B23971" w:rsidRDefault="00000000" w:rsidP="00B23971">
            <w:pPr>
              <w:bidi/>
              <w:rPr>
                <w:rFonts w:cs="B Nazanin"/>
              </w:rPr>
            </w:pPr>
            <w:r w:rsidRPr="00B23971">
              <w:rPr>
                <w:rFonts w:cs="B Nazanin"/>
                <w:sz w:val="20"/>
                <w:rtl/>
              </w:rPr>
              <w:t>اندازه تقریبی فرصت نگهداشت</w:t>
            </w:r>
          </w:p>
        </w:tc>
      </w:tr>
      <w:tr w:rsidR="00C755A4" w:rsidRPr="00B23971" w14:paraId="4B3DD177" w14:textId="77777777">
        <w:tc>
          <w:tcPr>
            <w:tcW w:w="2880" w:type="dxa"/>
          </w:tcPr>
          <w:p w14:paraId="5813249D" w14:textId="77777777" w:rsidR="00C755A4" w:rsidRPr="00B23971" w:rsidRDefault="00000000" w:rsidP="00B23971">
            <w:pPr>
              <w:bidi/>
              <w:rPr>
                <w:rFonts w:cs="B Nazanin"/>
              </w:rPr>
            </w:pPr>
            <w:r w:rsidRPr="00B23971">
              <w:rPr>
                <w:rFonts w:cs="B Nazanin"/>
                <w:sz w:val="20"/>
                <w:rtl/>
              </w:rPr>
              <w:t>میانگین پرداخت ماهانه مشتریان churn شده</w:t>
            </w:r>
          </w:p>
        </w:tc>
        <w:tc>
          <w:tcPr>
            <w:tcW w:w="2448" w:type="dxa"/>
          </w:tcPr>
          <w:p w14:paraId="717079F7" w14:textId="77777777" w:rsidR="00C755A4" w:rsidRPr="00B23971" w:rsidRDefault="00000000" w:rsidP="00B23971">
            <w:pPr>
              <w:bidi/>
              <w:rPr>
                <w:rFonts w:cs="B Nazanin"/>
              </w:rPr>
            </w:pPr>
            <w:r w:rsidRPr="00B23971">
              <w:rPr>
                <w:rFonts w:cs="B Nazanin"/>
                <w:sz w:val="20"/>
                <w:rtl/>
              </w:rPr>
              <w:t>$74.44</w:t>
            </w:r>
          </w:p>
        </w:tc>
        <w:tc>
          <w:tcPr>
            <w:tcW w:w="4608" w:type="dxa"/>
          </w:tcPr>
          <w:p w14:paraId="0303FE42" w14:textId="77777777" w:rsidR="00C755A4" w:rsidRPr="00B23971" w:rsidRDefault="00000000" w:rsidP="00B23971">
            <w:pPr>
              <w:bidi/>
              <w:rPr>
                <w:rFonts w:cs="B Nazanin"/>
              </w:rPr>
            </w:pPr>
            <w:r w:rsidRPr="00B23971">
              <w:rPr>
                <w:rFonts w:cs="B Nazanin"/>
                <w:sz w:val="20"/>
                <w:rtl/>
              </w:rPr>
              <w:t>مشتریان از دست‌رفته کم‌ارزش نیستند</w:t>
            </w:r>
          </w:p>
        </w:tc>
      </w:tr>
    </w:tbl>
    <w:p w14:paraId="1D999182" w14:textId="77777777" w:rsidR="00C755A4" w:rsidRPr="00B23971" w:rsidRDefault="00000000" w:rsidP="00B23971">
      <w:pPr>
        <w:bidi/>
        <w:rPr>
          <w:rFonts w:cs="B Nazanin"/>
        </w:rPr>
      </w:pPr>
      <w:r w:rsidRPr="00B23971">
        <w:rPr>
          <w:rFonts w:cs="B Nazanin"/>
          <w:sz w:val="34"/>
          <w:rtl/>
        </w:rPr>
        <w:t>۴. خروجی پروژه چیست؟</w:t>
      </w:r>
    </w:p>
    <w:p w14:paraId="276FF973" w14:textId="77777777" w:rsidR="00C755A4" w:rsidRPr="00B23971" w:rsidRDefault="00000000" w:rsidP="00B23971">
      <w:pPr>
        <w:bidi/>
        <w:rPr>
          <w:rFonts w:cs="B Nazanin"/>
        </w:rPr>
      </w:pPr>
      <w:r w:rsidRPr="00B23971">
        <w:rPr>
          <w:rFonts w:cs="B Nazanin"/>
          <w:rtl/>
        </w:rPr>
        <w:t>در این پروژه یک زنجیره کامل تصمیم‌سازی ساخته شد: پاک‌سازی داده، ساخت متغیرهای بیزینسی، آموزش مدل، ارزیابی، امتیازدهی مشتریان، خروجی قابل استفاده برای کمپین و یک اپلیکیشن Streamlit برای مشاهده ریسک مشتریان. بنابراین خروجی پروژه فقط یک مدل نیست؛ یک workflow قابل اجرا برای تیم نگهداشت است.</w:t>
      </w:r>
    </w:p>
    <w:tbl>
      <w:tblPr>
        <w:tblStyle w:val="TableGrid"/>
        <w:tblW w:w="0" w:type="auto"/>
        <w:tblLook w:val="04A0" w:firstRow="1" w:lastRow="0" w:firstColumn="1" w:lastColumn="0" w:noHBand="0" w:noVBand="1"/>
      </w:tblPr>
      <w:tblGrid>
        <w:gridCol w:w="3168"/>
        <w:gridCol w:w="6480"/>
      </w:tblGrid>
      <w:tr w:rsidR="00C755A4" w:rsidRPr="00B23971" w14:paraId="21B5869E" w14:textId="77777777">
        <w:tc>
          <w:tcPr>
            <w:tcW w:w="3168" w:type="dxa"/>
          </w:tcPr>
          <w:p w14:paraId="0DC186B9" w14:textId="77777777" w:rsidR="00C755A4" w:rsidRPr="00B23971" w:rsidRDefault="00000000" w:rsidP="00B23971">
            <w:pPr>
              <w:bidi/>
              <w:rPr>
                <w:rFonts w:cs="B Nazanin"/>
              </w:rPr>
            </w:pPr>
            <w:r w:rsidRPr="00B23971">
              <w:rPr>
                <w:rFonts w:cs="B Nazanin"/>
                <w:sz w:val="20"/>
                <w:rtl/>
              </w:rPr>
              <w:t>دارایی ساخته‌شده</w:t>
            </w:r>
          </w:p>
        </w:tc>
        <w:tc>
          <w:tcPr>
            <w:tcW w:w="6480" w:type="dxa"/>
          </w:tcPr>
          <w:p w14:paraId="545A27CB" w14:textId="77777777" w:rsidR="00C755A4" w:rsidRPr="00B23971" w:rsidRDefault="00000000" w:rsidP="00B23971">
            <w:pPr>
              <w:bidi/>
              <w:rPr>
                <w:rFonts w:cs="B Nazanin"/>
              </w:rPr>
            </w:pPr>
            <w:r w:rsidRPr="00B23971">
              <w:rPr>
                <w:rFonts w:cs="B Nazanin"/>
                <w:sz w:val="20"/>
                <w:rtl/>
              </w:rPr>
              <w:t>کاربرد برای شرکت</w:t>
            </w:r>
          </w:p>
        </w:tc>
      </w:tr>
      <w:tr w:rsidR="00C755A4" w:rsidRPr="00B23971" w14:paraId="5BF3BA24" w14:textId="77777777">
        <w:tc>
          <w:tcPr>
            <w:tcW w:w="3168" w:type="dxa"/>
          </w:tcPr>
          <w:p w14:paraId="4BFA1624" w14:textId="77777777" w:rsidR="00C755A4" w:rsidRPr="00B23971" w:rsidRDefault="00000000" w:rsidP="00B23971">
            <w:pPr>
              <w:bidi/>
              <w:rPr>
                <w:rFonts w:cs="B Nazanin"/>
              </w:rPr>
            </w:pPr>
            <w:r w:rsidRPr="00B23971">
              <w:rPr>
                <w:rFonts w:cs="B Nazanin"/>
                <w:sz w:val="20"/>
                <w:rtl/>
              </w:rPr>
              <w:t>مدل پیش‌بینی ریزش</w:t>
            </w:r>
          </w:p>
        </w:tc>
        <w:tc>
          <w:tcPr>
            <w:tcW w:w="6480" w:type="dxa"/>
          </w:tcPr>
          <w:p w14:paraId="54304C80" w14:textId="77777777" w:rsidR="00C755A4" w:rsidRPr="00B23971" w:rsidRDefault="00000000" w:rsidP="00B23971">
            <w:pPr>
              <w:bidi/>
              <w:rPr>
                <w:rFonts w:cs="B Nazanin"/>
              </w:rPr>
            </w:pPr>
            <w:r w:rsidRPr="00B23971">
              <w:rPr>
                <w:rFonts w:cs="B Nazanin"/>
                <w:sz w:val="20"/>
                <w:rtl/>
              </w:rPr>
              <w:t>محاسبه احتمال ریزش برای هر مشتری</w:t>
            </w:r>
          </w:p>
        </w:tc>
      </w:tr>
      <w:tr w:rsidR="00C755A4" w:rsidRPr="00B23971" w14:paraId="41C7944E" w14:textId="77777777">
        <w:tc>
          <w:tcPr>
            <w:tcW w:w="3168" w:type="dxa"/>
          </w:tcPr>
          <w:p w14:paraId="3038E9A5" w14:textId="77777777" w:rsidR="00C755A4" w:rsidRPr="00B23971" w:rsidRDefault="00000000" w:rsidP="00B23971">
            <w:pPr>
              <w:bidi/>
              <w:rPr>
                <w:rFonts w:cs="B Nazanin"/>
              </w:rPr>
            </w:pPr>
            <w:r w:rsidRPr="00B23971">
              <w:rPr>
                <w:rFonts w:cs="B Nazanin"/>
                <w:sz w:val="20"/>
                <w:rtl/>
              </w:rPr>
              <w:lastRenderedPageBreak/>
              <w:t>فایل customer_scores.csv</w:t>
            </w:r>
          </w:p>
        </w:tc>
        <w:tc>
          <w:tcPr>
            <w:tcW w:w="6480" w:type="dxa"/>
          </w:tcPr>
          <w:p w14:paraId="12682E5E" w14:textId="77777777" w:rsidR="00C755A4" w:rsidRPr="00B23971" w:rsidRDefault="00000000" w:rsidP="00B23971">
            <w:pPr>
              <w:bidi/>
              <w:rPr>
                <w:rFonts w:cs="B Nazanin"/>
              </w:rPr>
            </w:pPr>
            <w:r w:rsidRPr="00B23971">
              <w:rPr>
                <w:rFonts w:cs="B Nazanin"/>
                <w:sz w:val="20"/>
                <w:rtl/>
              </w:rPr>
              <w:t>لیست اولویت‌بندی برای کمپین‌های نگهداشت</w:t>
            </w:r>
          </w:p>
        </w:tc>
      </w:tr>
      <w:tr w:rsidR="00C755A4" w:rsidRPr="00B23971" w14:paraId="39EE31B0" w14:textId="77777777">
        <w:tc>
          <w:tcPr>
            <w:tcW w:w="3168" w:type="dxa"/>
          </w:tcPr>
          <w:p w14:paraId="20914B1B" w14:textId="77777777" w:rsidR="00C755A4" w:rsidRPr="00B23971" w:rsidRDefault="00000000" w:rsidP="00B23971">
            <w:pPr>
              <w:bidi/>
              <w:rPr>
                <w:rFonts w:cs="B Nazanin"/>
              </w:rPr>
            </w:pPr>
            <w:r w:rsidRPr="00B23971">
              <w:rPr>
                <w:rFonts w:cs="B Nazanin"/>
                <w:sz w:val="20"/>
                <w:rtl/>
              </w:rPr>
              <w:t>اپ Streamlit</w:t>
            </w:r>
          </w:p>
        </w:tc>
        <w:tc>
          <w:tcPr>
            <w:tcW w:w="6480" w:type="dxa"/>
          </w:tcPr>
          <w:p w14:paraId="00FB0B53" w14:textId="77777777" w:rsidR="00C755A4" w:rsidRPr="00B23971" w:rsidRDefault="00000000" w:rsidP="00B23971">
            <w:pPr>
              <w:bidi/>
              <w:rPr>
                <w:rFonts w:cs="B Nazanin"/>
              </w:rPr>
            </w:pPr>
            <w:r w:rsidRPr="00B23971">
              <w:rPr>
                <w:rFonts w:cs="B Nazanin"/>
                <w:sz w:val="20"/>
                <w:rtl/>
              </w:rPr>
              <w:t>دموی مدیریتی و ابزار بررسی ریسک تک‌مشتری یا فایل گروهی</w:t>
            </w:r>
          </w:p>
        </w:tc>
      </w:tr>
      <w:tr w:rsidR="00C755A4" w:rsidRPr="00B23971" w14:paraId="323775B8" w14:textId="77777777">
        <w:tc>
          <w:tcPr>
            <w:tcW w:w="3168" w:type="dxa"/>
          </w:tcPr>
          <w:p w14:paraId="01F5122C" w14:textId="77777777" w:rsidR="00C755A4" w:rsidRPr="00B23971" w:rsidRDefault="00000000" w:rsidP="00B23971">
            <w:pPr>
              <w:bidi/>
              <w:rPr>
                <w:rFonts w:cs="B Nazanin"/>
              </w:rPr>
            </w:pPr>
            <w:r w:rsidRPr="00B23971">
              <w:rPr>
                <w:rFonts w:cs="B Nazanin"/>
                <w:sz w:val="20"/>
                <w:rtl/>
              </w:rPr>
              <w:t>گزارش و نمودارها</w:t>
            </w:r>
          </w:p>
        </w:tc>
        <w:tc>
          <w:tcPr>
            <w:tcW w:w="6480" w:type="dxa"/>
          </w:tcPr>
          <w:p w14:paraId="31C6C9C6" w14:textId="77777777" w:rsidR="00C755A4" w:rsidRPr="00B23971" w:rsidRDefault="00000000" w:rsidP="00B23971">
            <w:pPr>
              <w:bidi/>
              <w:rPr>
                <w:rFonts w:cs="B Nazanin"/>
              </w:rPr>
            </w:pPr>
            <w:r w:rsidRPr="00B23971">
              <w:rPr>
                <w:rFonts w:cs="B Nazanin"/>
                <w:sz w:val="20"/>
                <w:rtl/>
              </w:rPr>
              <w:t>توضیح قابل ارائه برای تصمیم‌گیران غیر فنی</w:t>
            </w:r>
          </w:p>
        </w:tc>
      </w:tr>
      <w:tr w:rsidR="00C755A4" w:rsidRPr="00B23971" w14:paraId="71B8CCE7" w14:textId="77777777">
        <w:tc>
          <w:tcPr>
            <w:tcW w:w="3168" w:type="dxa"/>
          </w:tcPr>
          <w:p w14:paraId="14ABD496" w14:textId="77777777" w:rsidR="00C755A4" w:rsidRPr="00B23971" w:rsidRDefault="00000000" w:rsidP="00B23971">
            <w:pPr>
              <w:bidi/>
              <w:rPr>
                <w:rFonts w:cs="B Nazanin"/>
              </w:rPr>
            </w:pPr>
            <w:r w:rsidRPr="00B23971">
              <w:rPr>
                <w:rFonts w:cs="B Nazanin"/>
                <w:sz w:val="20"/>
                <w:rtl/>
              </w:rPr>
              <w:t>کد pipeline</w:t>
            </w:r>
          </w:p>
        </w:tc>
        <w:tc>
          <w:tcPr>
            <w:tcW w:w="6480" w:type="dxa"/>
          </w:tcPr>
          <w:p w14:paraId="1F072F93" w14:textId="77777777" w:rsidR="00C755A4" w:rsidRPr="00B23971" w:rsidRDefault="00000000" w:rsidP="00B23971">
            <w:pPr>
              <w:bidi/>
              <w:rPr>
                <w:rFonts w:cs="B Nazanin"/>
              </w:rPr>
            </w:pPr>
            <w:r w:rsidRPr="00B23971">
              <w:rPr>
                <w:rFonts w:cs="B Nazanin"/>
                <w:sz w:val="20"/>
                <w:rtl/>
              </w:rPr>
              <w:t>قابلیت تکرار، توسعه و اتصال به فرآیند ماهانه</w:t>
            </w:r>
          </w:p>
        </w:tc>
      </w:tr>
    </w:tbl>
    <w:p w14:paraId="5999A417" w14:textId="77777777" w:rsidR="00C755A4" w:rsidRPr="00B23971" w:rsidRDefault="00000000" w:rsidP="00B23971">
      <w:pPr>
        <w:bidi/>
        <w:rPr>
          <w:rFonts w:cs="B Nazanin"/>
        </w:rPr>
      </w:pPr>
      <w:r w:rsidRPr="00B23971">
        <w:rPr>
          <w:rFonts w:cs="B Nazanin"/>
          <w:sz w:val="34"/>
          <w:rtl/>
        </w:rPr>
        <w:t>۵. یافته‌های کلیدی که باید روی آن‌ها اقدام کنیم</w:t>
      </w:r>
    </w:p>
    <w:p w14:paraId="7638EF07" w14:textId="77777777" w:rsidR="00C755A4" w:rsidRPr="00B23971" w:rsidRDefault="00000000" w:rsidP="00B23971">
      <w:pPr>
        <w:bidi/>
        <w:rPr>
          <w:rFonts w:cs="B Nazanin"/>
        </w:rPr>
      </w:pPr>
      <w:r w:rsidRPr="00B23971">
        <w:rPr>
          <w:rFonts w:cs="B Nazanin"/>
          <w:rtl/>
        </w:rPr>
        <w:t>قراردادهای ماه‌به‌ماه نرخ ریزش 42.7% دارند؛ در حالی که قراردادهای دوساله فقط 2.8% ریزش دارند. این بزرگ‌ترین اهرم مدیریتی پروژه است.</w:t>
      </w:r>
    </w:p>
    <w:p w14:paraId="0136D63C" w14:textId="77777777" w:rsidR="00C755A4" w:rsidRPr="00B23971" w:rsidRDefault="00000000" w:rsidP="00B23971">
      <w:pPr>
        <w:bidi/>
        <w:rPr>
          <w:rFonts w:cs="B Nazanin"/>
        </w:rPr>
      </w:pPr>
      <w:r w:rsidRPr="00B23971">
        <w:rPr>
          <w:rFonts w:cs="B Nazanin"/>
          <w:rtl/>
        </w:rPr>
        <w:t>مشتریان با روش پرداخت Electronic Check نرخ ریزش 45.3% دارند؛ این گروه باید برای تغییر به پرداخت خودکار یا بررسی تجربه پرداخت هدف‌گذاری شود.</w:t>
      </w:r>
    </w:p>
    <w:p w14:paraId="2FC5647C" w14:textId="77777777" w:rsidR="00C755A4" w:rsidRPr="00B23971" w:rsidRDefault="00000000" w:rsidP="00B23971">
      <w:pPr>
        <w:bidi/>
        <w:rPr>
          <w:rFonts w:cs="B Nazanin"/>
        </w:rPr>
      </w:pPr>
      <w:r w:rsidRPr="00B23971">
        <w:rPr>
          <w:rFonts w:cs="B Nazanin"/>
          <w:rtl/>
        </w:rPr>
        <w:t>مشتریان بدون Tech Support نرخ ریزش 41.6% دارند؛ این نشان می‌دهد پشتیبانی فقط هزینه نیست، ابزار نگهداشت است.</w:t>
      </w:r>
    </w:p>
    <w:p w14:paraId="42ACB4BA" w14:textId="77777777" w:rsidR="00C755A4" w:rsidRPr="00B23971" w:rsidRDefault="00000000" w:rsidP="00B23971">
      <w:pPr>
        <w:bidi/>
        <w:rPr>
          <w:rFonts w:cs="B Nazanin"/>
        </w:rPr>
      </w:pPr>
      <w:r w:rsidRPr="00B23971">
        <w:rPr>
          <w:rFonts w:cs="B Nazanin"/>
          <w:rtl/>
        </w:rPr>
        <w:t>Fiber Optic، اختلاف هزینه ماهانه و ریسک قرارداد از مهم‌ترین سیگنال‌های مدل هستند؛ این‌ها به سیاست قیمت‌گذاری، کیفیت سرویس و قرارداد وصل می‌شوند.</w:t>
      </w:r>
    </w:p>
    <w:p w14:paraId="769E1414" w14:textId="77777777" w:rsidR="00C755A4" w:rsidRPr="00B23971" w:rsidRDefault="00000000" w:rsidP="00B23971">
      <w:pPr>
        <w:bidi/>
        <w:rPr>
          <w:rFonts w:cs="B Nazanin"/>
        </w:rPr>
      </w:pPr>
      <w:r w:rsidRPr="00B23971">
        <w:rPr>
          <w:rFonts w:cs="B Nazanin"/>
          <w:sz w:val="34"/>
          <w:rtl/>
        </w:rPr>
        <w:t>۶. توضیح نمودارها و برداشت مدیریتی</w:t>
      </w:r>
    </w:p>
    <w:p w14:paraId="297536F5" w14:textId="77777777" w:rsidR="00C755A4" w:rsidRPr="00B23971" w:rsidRDefault="00000000" w:rsidP="00B23971">
      <w:pPr>
        <w:bidi/>
        <w:rPr>
          <w:rFonts w:cs="B Nazanin"/>
        </w:rPr>
      </w:pPr>
      <w:r w:rsidRPr="00B23971">
        <w:rPr>
          <w:rFonts w:cs="B Nazanin"/>
          <w:color w:val="1F4E79"/>
          <w:sz w:val="26"/>
          <w:rtl/>
        </w:rPr>
        <w:t>نمودار ۱: نرخ ریزش بر اساس نوع قرارداد</w:t>
      </w:r>
    </w:p>
    <w:p w14:paraId="10CA19DE" w14:textId="77777777" w:rsidR="00C755A4" w:rsidRPr="00B23971" w:rsidRDefault="00000000" w:rsidP="00B23971">
      <w:pPr>
        <w:bidi/>
        <w:rPr>
          <w:rFonts w:cs="B Nazanin"/>
        </w:rPr>
      </w:pPr>
      <w:r w:rsidRPr="00B23971">
        <w:rPr>
          <w:rFonts w:cs="B Nazanin"/>
          <w:noProof/>
        </w:rPr>
        <w:drawing>
          <wp:inline distT="0" distB="0" distL="0" distR="0" wp14:anchorId="77976ABA" wp14:editId="06E656B0">
            <wp:extent cx="5669280" cy="32395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act_churn_rate.png"/>
                    <pic:cNvPicPr/>
                  </pic:nvPicPr>
                  <pic:blipFill>
                    <a:blip r:embed="rId6"/>
                    <a:stretch>
                      <a:fillRect/>
                    </a:stretch>
                  </pic:blipFill>
                  <pic:spPr>
                    <a:xfrm>
                      <a:off x="0" y="0"/>
                      <a:ext cx="5669280" cy="3239589"/>
                    </a:xfrm>
                    <a:prstGeom prst="rect">
                      <a:avLst/>
                    </a:prstGeom>
                  </pic:spPr>
                </pic:pic>
              </a:graphicData>
            </a:graphic>
          </wp:inline>
        </w:drawing>
      </w:r>
    </w:p>
    <w:p w14:paraId="344F0A5A" w14:textId="77777777" w:rsidR="00C755A4" w:rsidRPr="00B23971" w:rsidRDefault="00000000" w:rsidP="00B23971">
      <w:pPr>
        <w:bidi/>
        <w:rPr>
          <w:rFonts w:cs="B Nazanin"/>
        </w:rPr>
      </w:pPr>
      <w:r w:rsidRPr="00B23971">
        <w:rPr>
          <w:rFonts w:cs="B Nazanin"/>
          <w:rtl/>
        </w:rPr>
        <w:t>این نمودار نشان می‌دهد مشتریان month-to-month چندین برابر مشتریان قرارداد بلندمدت ریزش می‌کنند. برداشت مدیریتی: اگر فقط یک سیاست سریع برای کاهش churn انتخاب شود، تبدیل بخشی از مشتریان ماهانه پرریسک به قرارداد بلندمدت باید در اولویت باشد.</w:t>
      </w:r>
    </w:p>
    <w:p w14:paraId="574CFB15" w14:textId="77777777" w:rsidR="00C755A4" w:rsidRPr="00B23971" w:rsidRDefault="00000000" w:rsidP="00B23971">
      <w:pPr>
        <w:bidi/>
        <w:rPr>
          <w:rFonts w:cs="B Nazanin"/>
        </w:rPr>
      </w:pPr>
      <w:r w:rsidRPr="00B23971">
        <w:rPr>
          <w:rFonts w:cs="B Nazanin"/>
          <w:color w:val="1F4E79"/>
          <w:sz w:val="26"/>
          <w:rtl/>
        </w:rPr>
        <w:t>نمودار ۲: درآمد سالانه در معرض ریسک بر اساس نوع قرارداد</w:t>
      </w:r>
    </w:p>
    <w:p w14:paraId="3F492D0B" w14:textId="77777777" w:rsidR="00C755A4" w:rsidRPr="00B23971" w:rsidRDefault="00000000" w:rsidP="00B23971">
      <w:pPr>
        <w:bidi/>
        <w:rPr>
          <w:rFonts w:cs="B Nazanin"/>
        </w:rPr>
      </w:pPr>
      <w:r w:rsidRPr="00B23971">
        <w:rPr>
          <w:rFonts w:cs="B Nazanin"/>
          <w:noProof/>
        </w:rPr>
        <w:lastRenderedPageBreak/>
        <w:drawing>
          <wp:inline distT="0" distB="0" distL="0" distR="0" wp14:anchorId="4D984DD1" wp14:editId="66EE2763">
            <wp:extent cx="5669280" cy="32395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_at_risk_contract.png"/>
                    <pic:cNvPicPr/>
                  </pic:nvPicPr>
                  <pic:blipFill>
                    <a:blip r:embed="rId7"/>
                    <a:stretch>
                      <a:fillRect/>
                    </a:stretch>
                  </pic:blipFill>
                  <pic:spPr>
                    <a:xfrm>
                      <a:off x="0" y="0"/>
                      <a:ext cx="5669280" cy="3239589"/>
                    </a:xfrm>
                    <a:prstGeom prst="rect">
                      <a:avLst/>
                    </a:prstGeom>
                  </pic:spPr>
                </pic:pic>
              </a:graphicData>
            </a:graphic>
          </wp:inline>
        </w:drawing>
      </w:r>
    </w:p>
    <w:p w14:paraId="7551E5B8" w14:textId="77777777" w:rsidR="00C755A4" w:rsidRPr="00B23971" w:rsidRDefault="00000000" w:rsidP="00B23971">
      <w:pPr>
        <w:bidi/>
        <w:rPr>
          <w:rFonts w:cs="B Nazanin"/>
        </w:rPr>
      </w:pPr>
      <w:r w:rsidRPr="00B23971">
        <w:rPr>
          <w:rFonts w:cs="B Nazanin"/>
          <w:rtl/>
        </w:rPr>
        <w:t>این نمودار مسئله را از زبان درآمد نشان می‌دهد. حتی اگر تعداد مشتریان مهم باشد، تصمیم مدیرعامل باید با درآمد در خطر گرفته شود. قراردادهایی که هم نرخ ریزش بالا دارند و هم درآمد بیشتری در خطر دارند، بهترین نقطه شروع پایلوت هستند.</w:t>
      </w:r>
    </w:p>
    <w:p w14:paraId="61E6C52B" w14:textId="77777777" w:rsidR="00C755A4" w:rsidRPr="00B23971" w:rsidRDefault="00000000" w:rsidP="00B23971">
      <w:pPr>
        <w:bidi/>
        <w:rPr>
          <w:rFonts w:cs="B Nazanin"/>
        </w:rPr>
      </w:pPr>
      <w:r w:rsidRPr="00B23971">
        <w:rPr>
          <w:rFonts w:cs="B Nazanin"/>
          <w:color w:val="1F4E79"/>
          <w:sz w:val="26"/>
          <w:rtl/>
        </w:rPr>
        <w:t>نمودار ۳: نرخ ریزش بر اساس روش پرداخت</w:t>
      </w:r>
    </w:p>
    <w:p w14:paraId="6D26F03D" w14:textId="77777777" w:rsidR="00C755A4" w:rsidRPr="00B23971" w:rsidRDefault="00000000" w:rsidP="00B23971">
      <w:pPr>
        <w:bidi/>
        <w:rPr>
          <w:rFonts w:cs="B Nazanin"/>
        </w:rPr>
      </w:pPr>
      <w:r w:rsidRPr="00B23971">
        <w:rPr>
          <w:rFonts w:cs="B Nazanin"/>
          <w:noProof/>
        </w:rPr>
        <w:drawing>
          <wp:inline distT="0" distB="0" distL="0" distR="0" wp14:anchorId="5969E059" wp14:editId="4DD098F0">
            <wp:extent cx="5669280" cy="3188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method_churn_rate.png"/>
                    <pic:cNvPicPr/>
                  </pic:nvPicPr>
                  <pic:blipFill>
                    <a:blip r:embed="rId8"/>
                    <a:stretch>
                      <a:fillRect/>
                    </a:stretch>
                  </pic:blipFill>
                  <pic:spPr>
                    <a:xfrm>
                      <a:off x="0" y="0"/>
                      <a:ext cx="5669280" cy="3188970"/>
                    </a:xfrm>
                    <a:prstGeom prst="rect">
                      <a:avLst/>
                    </a:prstGeom>
                  </pic:spPr>
                </pic:pic>
              </a:graphicData>
            </a:graphic>
          </wp:inline>
        </w:drawing>
      </w:r>
    </w:p>
    <w:p w14:paraId="09DB4A67" w14:textId="77777777" w:rsidR="00C755A4" w:rsidRPr="00B23971" w:rsidRDefault="00000000" w:rsidP="00B23971">
      <w:pPr>
        <w:bidi/>
        <w:rPr>
          <w:rFonts w:cs="B Nazanin"/>
        </w:rPr>
      </w:pPr>
      <w:r w:rsidRPr="00B23971">
        <w:rPr>
          <w:rFonts w:cs="B Nazanin"/>
          <w:rtl/>
        </w:rPr>
        <w:t>Electronic Check به وضوح با ریسک بالاتر همراه است. این لزوما به معنی علت قطعی نیست، اما برای اقدام عملی کافی است: این گروه باید در پایلوت با پیام پرداخت پایدار، تخفیف کوچک یا بررسی friction پرداخت تست شود.</w:t>
      </w:r>
    </w:p>
    <w:p w14:paraId="3CC1F6CF" w14:textId="77777777" w:rsidR="00C755A4" w:rsidRPr="00B23971" w:rsidRDefault="00000000" w:rsidP="00B23971">
      <w:pPr>
        <w:bidi/>
        <w:rPr>
          <w:rFonts w:cs="B Nazanin"/>
        </w:rPr>
      </w:pPr>
      <w:r w:rsidRPr="00B23971">
        <w:rPr>
          <w:rFonts w:cs="B Nazanin"/>
          <w:color w:val="1F4E79"/>
          <w:sz w:val="26"/>
          <w:rtl/>
        </w:rPr>
        <w:t>نمودار ۴: نرخ ریزش بر اساس tenure مشتری</w:t>
      </w:r>
    </w:p>
    <w:p w14:paraId="78262F2C" w14:textId="77777777" w:rsidR="00C755A4" w:rsidRPr="00B23971" w:rsidRDefault="00000000" w:rsidP="00B23971">
      <w:pPr>
        <w:bidi/>
        <w:rPr>
          <w:rFonts w:cs="B Nazanin"/>
        </w:rPr>
      </w:pPr>
      <w:r w:rsidRPr="00B23971">
        <w:rPr>
          <w:rFonts w:cs="B Nazanin"/>
          <w:noProof/>
        </w:rPr>
        <w:lastRenderedPageBreak/>
        <w:drawing>
          <wp:inline distT="0" distB="0" distL="0" distR="0" wp14:anchorId="56880A86" wp14:editId="3C08A0A1">
            <wp:extent cx="5669280" cy="32395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ure_churn_rate.png"/>
                    <pic:cNvPicPr/>
                  </pic:nvPicPr>
                  <pic:blipFill>
                    <a:blip r:embed="rId9"/>
                    <a:stretch>
                      <a:fillRect/>
                    </a:stretch>
                  </pic:blipFill>
                  <pic:spPr>
                    <a:xfrm>
                      <a:off x="0" y="0"/>
                      <a:ext cx="5669280" cy="3239589"/>
                    </a:xfrm>
                    <a:prstGeom prst="rect">
                      <a:avLst/>
                    </a:prstGeom>
                  </pic:spPr>
                </pic:pic>
              </a:graphicData>
            </a:graphic>
          </wp:inline>
        </w:drawing>
      </w:r>
    </w:p>
    <w:p w14:paraId="6BECB23A" w14:textId="77777777" w:rsidR="00C755A4" w:rsidRPr="00B23971" w:rsidRDefault="00000000" w:rsidP="00B23971">
      <w:pPr>
        <w:bidi/>
        <w:rPr>
          <w:rFonts w:cs="B Nazanin"/>
        </w:rPr>
      </w:pPr>
      <w:r w:rsidRPr="00B23971">
        <w:rPr>
          <w:rFonts w:cs="B Nazanin"/>
          <w:rtl/>
        </w:rPr>
        <w:t>ریزش در ماه‌های ابتدایی بالاتر است. این نمودار می‌گوید تجربه ورود مشتری، فعال‌سازی سرویس و دریافت ارزش اولیه باید جدی‌تر مدیریت شود. تیم Customer Success باید در ۳۰ تا ۹۰ روز اول مشتری فعال‌تر باشد.</w:t>
      </w:r>
    </w:p>
    <w:p w14:paraId="727E5606" w14:textId="77777777" w:rsidR="00C755A4" w:rsidRPr="00B23971" w:rsidRDefault="00000000" w:rsidP="00B23971">
      <w:pPr>
        <w:bidi/>
        <w:rPr>
          <w:rFonts w:cs="B Nazanin"/>
        </w:rPr>
      </w:pPr>
      <w:r w:rsidRPr="00B23971">
        <w:rPr>
          <w:rFonts w:cs="B Nazanin"/>
          <w:color w:val="1F4E79"/>
          <w:sz w:val="26"/>
          <w:rtl/>
        </w:rPr>
        <w:t>نمودار ۵: کارایی هدف‌گیری کمپین با رتبه‌بندی مدل</w:t>
      </w:r>
    </w:p>
    <w:p w14:paraId="73B7273A" w14:textId="77777777" w:rsidR="00C755A4" w:rsidRPr="00B23971" w:rsidRDefault="00000000" w:rsidP="00B23971">
      <w:pPr>
        <w:bidi/>
        <w:rPr>
          <w:rFonts w:cs="B Nazanin"/>
        </w:rPr>
      </w:pPr>
      <w:r w:rsidRPr="00B23971">
        <w:rPr>
          <w:rFonts w:cs="B Nazanin"/>
          <w:noProof/>
        </w:rPr>
        <w:drawing>
          <wp:inline distT="0" distB="0" distL="0" distR="0" wp14:anchorId="3207142F" wp14:editId="549E24CB">
            <wp:extent cx="5669280" cy="32503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aign_targeting_lift.png"/>
                    <pic:cNvPicPr/>
                  </pic:nvPicPr>
                  <pic:blipFill>
                    <a:blip r:embed="rId10"/>
                    <a:stretch>
                      <a:fillRect/>
                    </a:stretch>
                  </pic:blipFill>
                  <pic:spPr>
                    <a:xfrm>
                      <a:off x="0" y="0"/>
                      <a:ext cx="5669280" cy="3250387"/>
                    </a:xfrm>
                    <a:prstGeom prst="rect">
                      <a:avLst/>
                    </a:prstGeom>
                  </pic:spPr>
                </pic:pic>
              </a:graphicData>
            </a:graphic>
          </wp:inline>
        </w:drawing>
      </w:r>
    </w:p>
    <w:p w14:paraId="5468D06F" w14:textId="77777777" w:rsidR="00C755A4" w:rsidRPr="00B23971" w:rsidRDefault="00000000" w:rsidP="00B23971">
      <w:pPr>
        <w:bidi/>
        <w:rPr>
          <w:rFonts w:cs="B Nazanin"/>
        </w:rPr>
      </w:pPr>
      <w:r w:rsidRPr="00B23971">
        <w:rPr>
          <w:rFonts w:cs="B Nazanin"/>
          <w:rtl/>
        </w:rPr>
        <w:t>اگر فقط Top 10% مشتریان پرریسک را هدف بگیریم، نرخ churn در این گروه حدود 73.0% است و حدود 27.5% از churnerهای واقعی تست را پوشش می‌دهد. Top 20% نیز حدود 48.9% از churnerها را پوشش می‌دهد. این یعنی مدل برای اولویت‌بندی کمپین، بسیار بهتر از انتخاب تصادفی عمل می‌کند.</w:t>
      </w:r>
    </w:p>
    <w:p w14:paraId="54110F9C" w14:textId="77777777" w:rsidR="00C755A4" w:rsidRPr="00B23971" w:rsidRDefault="00000000" w:rsidP="00B23971">
      <w:pPr>
        <w:bidi/>
        <w:rPr>
          <w:rFonts w:cs="B Nazanin"/>
        </w:rPr>
      </w:pPr>
      <w:r w:rsidRPr="00B23971">
        <w:rPr>
          <w:rFonts w:cs="B Nazanin"/>
          <w:color w:val="1F4E79"/>
          <w:sz w:val="26"/>
          <w:rtl/>
        </w:rPr>
        <w:t>نمودار ۶: ROC Curve</w:t>
      </w:r>
    </w:p>
    <w:p w14:paraId="2D90B2FB" w14:textId="77777777" w:rsidR="00C755A4" w:rsidRPr="00B23971" w:rsidRDefault="00000000" w:rsidP="00B23971">
      <w:pPr>
        <w:bidi/>
        <w:rPr>
          <w:rFonts w:cs="B Nazanin"/>
        </w:rPr>
      </w:pPr>
      <w:r w:rsidRPr="00B23971">
        <w:rPr>
          <w:rFonts w:cs="B Nazanin"/>
          <w:noProof/>
        </w:rPr>
        <w:lastRenderedPageBreak/>
        <w:drawing>
          <wp:inline distT="0" distB="0" distL="0" distR="0" wp14:anchorId="51F651CB" wp14:editId="71ACAE9C">
            <wp:extent cx="5669280" cy="4251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11"/>
                    <a:stretch>
                      <a:fillRect/>
                    </a:stretch>
                  </pic:blipFill>
                  <pic:spPr>
                    <a:xfrm>
                      <a:off x="0" y="0"/>
                      <a:ext cx="5669280" cy="4251960"/>
                    </a:xfrm>
                    <a:prstGeom prst="rect">
                      <a:avLst/>
                    </a:prstGeom>
                  </pic:spPr>
                </pic:pic>
              </a:graphicData>
            </a:graphic>
          </wp:inline>
        </w:drawing>
      </w:r>
    </w:p>
    <w:p w14:paraId="232F22D3" w14:textId="77777777" w:rsidR="00C755A4" w:rsidRPr="00B23971" w:rsidRDefault="00000000" w:rsidP="00B23971">
      <w:pPr>
        <w:bidi/>
        <w:rPr>
          <w:rFonts w:cs="B Nazanin"/>
        </w:rPr>
      </w:pPr>
      <w:r w:rsidRPr="00B23971">
        <w:rPr>
          <w:rFonts w:cs="B Nazanin"/>
          <w:rtl/>
        </w:rPr>
        <w:t>ROC-AUC برابر با 0.8407 نشان می‌دهد مدل در رتبه‌بندی مشتریان پرریسک و کم‌ریسک عملکرد قابل قبول دارد. پیام مدیریتی: از مدل به عنوان موتور ranking استفاده کنیم، نه فقط یک برچسب صفر و یک.</w:t>
      </w:r>
    </w:p>
    <w:p w14:paraId="6257B1BF" w14:textId="77777777" w:rsidR="00C755A4" w:rsidRPr="00B23971" w:rsidRDefault="00000000" w:rsidP="00B23971">
      <w:pPr>
        <w:bidi/>
        <w:rPr>
          <w:rFonts w:cs="B Nazanin"/>
        </w:rPr>
      </w:pPr>
      <w:r w:rsidRPr="00B23971">
        <w:rPr>
          <w:rFonts w:cs="B Nazanin"/>
          <w:color w:val="1F4E79"/>
          <w:sz w:val="26"/>
          <w:rtl/>
        </w:rPr>
        <w:t>نمودار ۷: Precision-Recall Curve</w:t>
      </w:r>
    </w:p>
    <w:p w14:paraId="594AD5F6" w14:textId="77777777" w:rsidR="00C755A4" w:rsidRPr="00B23971" w:rsidRDefault="00000000" w:rsidP="00B23971">
      <w:pPr>
        <w:bidi/>
        <w:rPr>
          <w:rFonts w:cs="B Nazanin"/>
        </w:rPr>
      </w:pPr>
      <w:r w:rsidRPr="00B23971">
        <w:rPr>
          <w:rFonts w:cs="B Nazanin"/>
          <w:noProof/>
        </w:rPr>
        <w:lastRenderedPageBreak/>
        <w:drawing>
          <wp:inline distT="0" distB="0" distL="0" distR="0" wp14:anchorId="08B39D06" wp14:editId="6D9B9684">
            <wp:extent cx="5669280" cy="42519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sion_recall_curve.png"/>
                    <pic:cNvPicPr/>
                  </pic:nvPicPr>
                  <pic:blipFill>
                    <a:blip r:embed="rId12"/>
                    <a:stretch>
                      <a:fillRect/>
                    </a:stretch>
                  </pic:blipFill>
                  <pic:spPr>
                    <a:xfrm>
                      <a:off x="0" y="0"/>
                      <a:ext cx="5669280" cy="4251960"/>
                    </a:xfrm>
                    <a:prstGeom prst="rect">
                      <a:avLst/>
                    </a:prstGeom>
                  </pic:spPr>
                </pic:pic>
              </a:graphicData>
            </a:graphic>
          </wp:inline>
        </w:drawing>
      </w:r>
    </w:p>
    <w:p w14:paraId="26FF1596" w14:textId="77777777" w:rsidR="00C755A4" w:rsidRPr="00B23971" w:rsidRDefault="00000000" w:rsidP="00B23971">
      <w:pPr>
        <w:bidi/>
        <w:rPr>
          <w:rFonts w:cs="B Nazanin"/>
        </w:rPr>
      </w:pPr>
      <w:r w:rsidRPr="00B23971">
        <w:rPr>
          <w:rFonts w:cs="B Nazanin"/>
          <w:rtl/>
        </w:rPr>
        <w:t>این نمودار trade-off بین پوشش churnerها و دقت کمپین را نشان می‌دهد. اگر بودجه زیاد باشد threshold پایین‌تر می‌آید و مشتریان بیشتری پوشش داده می‌شوند؛ اگر بودجه محدود باشد باید روی مشتریان با احتمال بالاتر تمرکز کنیم.</w:t>
      </w:r>
    </w:p>
    <w:p w14:paraId="22EBDF74" w14:textId="77777777" w:rsidR="00C755A4" w:rsidRPr="00B23971" w:rsidRDefault="00000000" w:rsidP="00B23971">
      <w:pPr>
        <w:bidi/>
        <w:rPr>
          <w:rFonts w:cs="B Nazanin"/>
        </w:rPr>
      </w:pPr>
      <w:r w:rsidRPr="00B23971">
        <w:rPr>
          <w:rFonts w:cs="B Nazanin"/>
          <w:color w:val="1F4E79"/>
          <w:sz w:val="26"/>
          <w:rtl/>
        </w:rPr>
        <w:t>نمودار ۸: Confusion Matrix</w:t>
      </w:r>
    </w:p>
    <w:p w14:paraId="4DE83550" w14:textId="77777777" w:rsidR="00C755A4" w:rsidRPr="00B23971" w:rsidRDefault="00000000" w:rsidP="00B23971">
      <w:pPr>
        <w:bidi/>
        <w:rPr>
          <w:rFonts w:cs="B Nazanin"/>
        </w:rPr>
      </w:pPr>
      <w:r w:rsidRPr="00B23971">
        <w:rPr>
          <w:rFonts w:cs="B Nazanin"/>
          <w:noProof/>
        </w:rPr>
        <w:lastRenderedPageBreak/>
        <w:drawing>
          <wp:inline distT="0" distB="0" distL="0" distR="0" wp14:anchorId="04EA2DA8" wp14:editId="26E6487F">
            <wp:extent cx="5669280" cy="4251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3"/>
                    <a:stretch>
                      <a:fillRect/>
                    </a:stretch>
                  </pic:blipFill>
                  <pic:spPr>
                    <a:xfrm>
                      <a:off x="0" y="0"/>
                      <a:ext cx="5669280" cy="4251960"/>
                    </a:xfrm>
                    <a:prstGeom prst="rect">
                      <a:avLst/>
                    </a:prstGeom>
                  </pic:spPr>
                </pic:pic>
              </a:graphicData>
            </a:graphic>
          </wp:inline>
        </w:drawing>
      </w:r>
    </w:p>
    <w:p w14:paraId="60522589" w14:textId="77777777" w:rsidR="00C755A4" w:rsidRPr="00B23971" w:rsidRDefault="00000000" w:rsidP="00B23971">
      <w:pPr>
        <w:bidi/>
        <w:rPr>
          <w:rFonts w:cs="B Nazanin"/>
        </w:rPr>
      </w:pPr>
      <w:r w:rsidRPr="00B23971">
        <w:rPr>
          <w:rFonts w:cs="B Nazanin"/>
          <w:rtl/>
        </w:rPr>
        <w:t>در threshold فعلی، مدل بخشی از churnerها را شناسایی می‌کند اما هنوز تعدادی false negative باقی می‌ماند. برای تصمیم کمپین، پیشنهاد من استفاده از probability ranking و انتخاب Top N براساس ظرفیت عملیاتی است، نه اتکا به threshold ثابت 0.50.</w:t>
      </w:r>
    </w:p>
    <w:p w14:paraId="4A76F30D" w14:textId="77777777" w:rsidR="00C755A4" w:rsidRPr="00B23971" w:rsidRDefault="00000000" w:rsidP="00B23971">
      <w:pPr>
        <w:bidi/>
        <w:rPr>
          <w:rFonts w:cs="B Nazanin"/>
        </w:rPr>
      </w:pPr>
      <w:r w:rsidRPr="00B23971">
        <w:rPr>
          <w:rFonts w:cs="B Nazanin"/>
          <w:color w:val="1F4E79"/>
          <w:sz w:val="26"/>
          <w:rtl/>
        </w:rPr>
        <w:t>نمودار ۹: Feature Importance</w:t>
      </w:r>
    </w:p>
    <w:p w14:paraId="50572458" w14:textId="77777777" w:rsidR="00C755A4" w:rsidRPr="00B23971" w:rsidRDefault="00000000" w:rsidP="00B23971">
      <w:pPr>
        <w:bidi/>
        <w:rPr>
          <w:rFonts w:cs="B Nazanin"/>
        </w:rPr>
      </w:pPr>
      <w:r w:rsidRPr="00B23971">
        <w:rPr>
          <w:rFonts w:cs="B Nazanin"/>
          <w:noProof/>
        </w:rPr>
        <w:lastRenderedPageBreak/>
        <w:drawing>
          <wp:inline distT="0" distB="0" distL="0" distR="0" wp14:anchorId="6B77E808" wp14:editId="720D6813">
            <wp:extent cx="5669280" cy="4251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4"/>
                    <a:stretch>
                      <a:fillRect/>
                    </a:stretch>
                  </pic:blipFill>
                  <pic:spPr>
                    <a:xfrm>
                      <a:off x="0" y="0"/>
                      <a:ext cx="5669280" cy="4251960"/>
                    </a:xfrm>
                    <a:prstGeom prst="rect">
                      <a:avLst/>
                    </a:prstGeom>
                  </pic:spPr>
                </pic:pic>
              </a:graphicData>
            </a:graphic>
          </wp:inline>
        </w:drawing>
      </w:r>
    </w:p>
    <w:p w14:paraId="3A1A3004" w14:textId="77777777" w:rsidR="00C755A4" w:rsidRPr="00B23971" w:rsidRDefault="00000000" w:rsidP="00B23971">
      <w:pPr>
        <w:bidi/>
        <w:rPr>
          <w:rFonts w:cs="B Nazanin"/>
        </w:rPr>
      </w:pPr>
      <w:r w:rsidRPr="00B23971">
        <w:rPr>
          <w:rFonts w:cs="B Nazanin"/>
          <w:rtl/>
        </w:rPr>
        <w:t>Feature Importance نشان می‌دهد ریسک قرارداد، Fiber Optic، اختلاف هزینه و روش پرداخت از سیگنال‌های اصلی هستند. این نمودار برای مدیرعامل مهم است چون نشان می‌دهد مسیر اقدام فقط تخفیف دادن نیست؛ قرارداد، پشتیبانی، پرداخت و تجربه سرویس باید همزمان مدیریت شوند.</w:t>
      </w:r>
    </w:p>
    <w:p w14:paraId="19B0E073" w14:textId="77777777" w:rsidR="00C755A4" w:rsidRPr="00B23971" w:rsidRDefault="00000000" w:rsidP="00B23971">
      <w:pPr>
        <w:bidi/>
        <w:rPr>
          <w:rFonts w:cs="B Nazanin"/>
        </w:rPr>
      </w:pPr>
      <w:r w:rsidRPr="00B23971">
        <w:rPr>
          <w:rFonts w:cs="B Nazanin"/>
          <w:sz w:val="34"/>
          <w:rtl/>
        </w:rPr>
        <w:t>۷. عملکرد مدل در یک جمله مدیریتی</w:t>
      </w:r>
    </w:p>
    <w:tbl>
      <w:tblPr>
        <w:tblStyle w:val="TableGrid"/>
        <w:tblW w:w="0" w:type="auto"/>
        <w:tblLook w:val="04A0" w:firstRow="1" w:lastRow="0" w:firstColumn="1" w:lastColumn="0" w:noHBand="0" w:noVBand="1"/>
      </w:tblPr>
      <w:tblGrid>
        <w:gridCol w:w="2880"/>
        <w:gridCol w:w="1728"/>
        <w:gridCol w:w="4896"/>
      </w:tblGrid>
      <w:tr w:rsidR="00C755A4" w:rsidRPr="00B23971" w14:paraId="603113E8" w14:textId="77777777">
        <w:tc>
          <w:tcPr>
            <w:tcW w:w="2880" w:type="dxa"/>
          </w:tcPr>
          <w:p w14:paraId="319F4AD5" w14:textId="77777777" w:rsidR="00C755A4" w:rsidRPr="00B23971" w:rsidRDefault="00000000" w:rsidP="00B23971">
            <w:pPr>
              <w:bidi/>
              <w:rPr>
                <w:rFonts w:cs="B Nazanin"/>
              </w:rPr>
            </w:pPr>
            <w:r w:rsidRPr="00B23971">
              <w:rPr>
                <w:rFonts w:cs="B Nazanin"/>
                <w:sz w:val="20"/>
                <w:rtl/>
              </w:rPr>
              <w:t>مدل</w:t>
            </w:r>
          </w:p>
        </w:tc>
        <w:tc>
          <w:tcPr>
            <w:tcW w:w="1728" w:type="dxa"/>
          </w:tcPr>
          <w:p w14:paraId="4706A9EA" w14:textId="77777777" w:rsidR="00C755A4" w:rsidRPr="00B23971" w:rsidRDefault="00000000" w:rsidP="00B23971">
            <w:pPr>
              <w:bidi/>
              <w:rPr>
                <w:rFonts w:cs="B Nazanin"/>
              </w:rPr>
            </w:pPr>
            <w:r w:rsidRPr="00B23971">
              <w:rPr>
                <w:rFonts w:cs="B Nazanin"/>
                <w:sz w:val="20"/>
                <w:rtl/>
              </w:rPr>
              <w:t>ROC-AUC</w:t>
            </w:r>
          </w:p>
        </w:tc>
        <w:tc>
          <w:tcPr>
            <w:tcW w:w="4896" w:type="dxa"/>
          </w:tcPr>
          <w:p w14:paraId="65B15C5C" w14:textId="77777777" w:rsidR="00C755A4" w:rsidRPr="00B23971" w:rsidRDefault="00000000" w:rsidP="00B23971">
            <w:pPr>
              <w:bidi/>
              <w:rPr>
                <w:rFonts w:cs="B Nazanin"/>
              </w:rPr>
            </w:pPr>
            <w:r w:rsidRPr="00B23971">
              <w:rPr>
                <w:rFonts w:cs="B Nazanin"/>
                <w:sz w:val="20"/>
                <w:rtl/>
              </w:rPr>
              <w:t>برداشت</w:t>
            </w:r>
          </w:p>
        </w:tc>
      </w:tr>
      <w:tr w:rsidR="00C755A4" w:rsidRPr="00B23971" w14:paraId="5259E26D" w14:textId="77777777">
        <w:tc>
          <w:tcPr>
            <w:tcW w:w="2880" w:type="dxa"/>
          </w:tcPr>
          <w:p w14:paraId="55D586FE" w14:textId="77777777" w:rsidR="00C755A4" w:rsidRPr="00B23971" w:rsidRDefault="00000000" w:rsidP="00B23971">
            <w:pPr>
              <w:bidi/>
              <w:rPr>
                <w:rFonts w:cs="B Nazanin"/>
              </w:rPr>
            </w:pPr>
            <w:r w:rsidRPr="00B23971">
              <w:rPr>
                <w:rFonts w:cs="B Nazanin"/>
                <w:sz w:val="20"/>
                <w:rtl/>
              </w:rPr>
              <w:t>Logistic Regression</w:t>
            </w:r>
          </w:p>
        </w:tc>
        <w:tc>
          <w:tcPr>
            <w:tcW w:w="1728" w:type="dxa"/>
          </w:tcPr>
          <w:p w14:paraId="7BA8A4B2" w14:textId="77777777" w:rsidR="00C755A4" w:rsidRPr="00B23971" w:rsidRDefault="00000000" w:rsidP="00B23971">
            <w:pPr>
              <w:bidi/>
              <w:rPr>
                <w:rFonts w:cs="B Nazanin"/>
              </w:rPr>
            </w:pPr>
            <w:r w:rsidRPr="00B23971">
              <w:rPr>
                <w:rFonts w:cs="B Nazanin"/>
                <w:sz w:val="20"/>
                <w:rtl/>
              </w:rPr>
              <w:t>0.8380</w:t>
            </w:r>
          </w:p>
        </w:tc>
        <w:tc>
          <w:tcPr>
            <w:tcW w:w="4896" w:type="dxa"/>
          </w:tcPr>
          <w:p w14:paraId="0FC34C7C" w14:textId="77777777" w:rsidR="00C755A4" w:rsidRPr="00B23971" w:rsidRDefault="00000000" w:rsidP="00B23971">
            <w:pPr>
              <w:bidi/>
              <w:rPr>
                <w:rFonts w:cs="B Nazanin"/>
              </w:rPr>
            </w:pPr>
            <w:r w:rsidRPr="00B23971">
              <w:rPr>
                <w:rFonts w:cs="B Nazanin"/>
                <w:sz w:val="20"/>
                <w:rtl/>
              </w:rPr>
              <w:t>baseline ساده و قابل توضیح</w:t>
            </w:r>
          </w:p>
        </w:tc>
      </w:tr>
      <w:tr w:rsidR="00C755A4" w:rsidRPr="00B23971" w14:paraId="30D23BC4" w14:textId="77777777">
        <w:tc>
          <w:tcPr>
            <w:tcW w:w="2880" w:type="dxa"/>
          </w:tcPr>
          <w:p w14:paraId="5D503DF9" w14:textId="77777777" w:rsidR="00C755A4" w:rsidRPr="00B23971" w:rsidRDefault="00000000" w:rsidP="00B23971">
            <w:pPr>
              <w:bidi/>
              <w:rPr>
                <w:rFonts w:cs="B Nazanin"/>
              </w:rPr>
            </w:pPr>
            <w:r w:rsidRPr="00B23971">
              <w:rPr>
                <w:rFonts w:cs="B Nazanin"/>
                <w:sz w:val="20"/>
                <w:rtl/>
              </w:rPr>
              <w:t>Random Forest</w:t>
            </w:r>
          </w:p>
        </w:tc>
        <w:tc>
          <w:tcPr>
            <w:tcW w:w="1728" w:type="dxa"/>
          </w:tcPr>
          <w:p w14:paraId="6A665325" w14:textId="77777777" w:rsidR="00C755A4" w:rsidRPr="00B23971" w:rsidRDefault="00000000" w:rsidP="00B23971">
            <w:pPr>
              <w:bidi/>
              <w:rPr>
                <w:rFonts w:cs="B Nazanin"/>
              </w:rPr>
            </w:pPr>
            <w:r w:rsidRPr="00B23971">
              <w:rPr>
                <w:rFonts w:cs="B Nazanin"/>
                <w:sz w:val="20"/>
                <w:rtl/>
              </w:rPr>
              <w:t>0.8358</w:t>
            </w:r>
          </w:p>
        </w:tc>
        <w:tc>
          <w:tcPr>
            <w:tcW w:w="4896" w:type="dxa"/>
          </w:tcPr>
          <w:p w14:paraId="72909C89" w14:textId="77777777" w:rsidR="00C755A4" w:rsidRPr="00B23971" w:rsidRDefault="00000000" w:rsidP="00B23971">
            <w:pPr>
              <w:bidi/>
              <w:rPr>
                <w:rFonts w:cs="B Nazanin"/>
              </w:rPr>
            </w:pPr>
            <w:r w:rsidRPr="00B23971">
              <w:rPr>
                <w:rFonts w:cs="B Nazanin"/>
                <w:sz w:val="20"/>
                <w:rtl/>
              </w:rPr>
              <w:t>مدل غیرخطی با عملکرد نزدیک</w:t>
            </w:r>
          </w:p>
        </w:tc>
      </w:tr>
      <w:tr w:rsidR="00C755A4" w:rsidRPr="00B23971" w14:paraId="171DBA90" w14:textId="77777777">
        <w:tc>
          <w:tcPr>
            <w:tcW w:w="2880" w:type="dxa"/>
          </w:tcPr>
          <w:p w14:paraId="0C4B9BC2" w14:textId="77777777" w:rsidR="00C755A4" w:rsidRPr="00B23971" w:rsidRDefault="00000000" w:rsidP="00B23971">
            <w:pPr>
              <w:bidi/>
              <w:rPr>
                <w:rFonts w:cs="B Nazanin"/>
              </w:rPr>
            </w:pPr>
            <w:r w:rsidRPr="00B23971">
              <w:rPr>
                <w:rFonts w:cs="B Nazanin"/>
                <w:sz w:val="20"/>
                <w:rtl/>
              </w:rPr>
              <w:t>XGBoost</w:t>
            </w:r>
          </w:p>
        </w:tc>
        <w:tc>
          <w:tcPr>
            <w:tcW w:w="1728" w:type="dxa"/>
          </w:tcPr>
          <w:p w14:paraId="4BA314E1" w14:textId="77777777" w:rsidR="00C755A4" w:rsidRPr="00B23971" w:rsidRDefault="00000000" w:rsidP="00B23971">
            <w:pPr>
              <w:bidi/>
              <w:rPr>
                <w:rFonts w:cs="B Nazanin"/>
              </w:rPr>
            </w:pPr>
            <w:r w:rsidRPr="00B23971">
              <w:rPr>
                <w:rFonts w:cs="B Nazanin"/>
                <w:sz w:val="20"/>
                <w:rtl/>
              </w:rPr>
              <w:t>0.8407</w:t>
            </w:r>
          </w:p>
        </w:tc>
        <w:tc>
          <w:tcPr>
            <w:tcW w:w="4896" w:type="dxa"/>
          </w:tcPr>
          <w:p w14:paraId="4A64C671" w14:textId="77777777" w:rsidR="00C755A4" w:rsidRPr="00B23971" w:rsidRDefault="00000000" w:rsidP="00B23971">
            <w:pPr>
              <w:bidi/>
              <w:rPr>
                <w:rFonts w:cs="B Nazanin"/>
              </w:rPr>
            </w:pPr>
            <w:r w:rsidRPr="00B23971">
              <w:rPr>
                <w:rFonts w:cs="B Nazanin"/>
                <w:sz w:val="20"/>
                <w:rtl/>
              </w:rPr>
              <w:t>بهترین مدل فعلی و انتخاب نهایی</w:t>
            </w:r>
          </w:p>
        </w:tc>
      </w:tr>
    </w:tbl>
    <w:p w14:paraId="6A8AF429" w14:textId="77777777" w:rsidR="00C755A4" w:rsidRPr="00B23971" w:rsidRDefault="00000000" w:rsidP="00B23971">
      <w:pPr>
        <w:bidi/>
        <w:rPr>
          <w:rFonts w:cs="B Nazanin"/>
        </w:rPr>
      </w:pPr>
      <w:r w:rsidRPr="00B23971">
        <w:rPr>
          <w:rFonts w:cs="B Nazanin"/>
          <w:rtl/>
        </w:rPr>
        <w:t>عدد ROC-AUC برای مدیرعامل به این معناست: مدل در اولویت‌بندی مشتریان برای کمپین نگهداشت قابل استفاده است. هدف فاز بعدی باید افزایش ارزش اقتصادی کمپین باشد، نه صرفا افزایش چند صدمی متریک مدل.</w:t>
      </w:r>
    </w:p>
    <w:p w14:paraId="6FC5BE88" w14:textId="77777777" w:rsidR="00C755A4" w:rsidRPr="00B23971" w:rsidRDefault="00000000" w:rsidP="00B23971">
      <w:pPr>
        <w:bidi/>
        <w:rPr>
          <w:rFonts w:cs="B Nazanin"/>
        </w:rPr>
      </w:pPr>
      <w:r w:rsidRPr="00B23971">
        <w:rPr>
          <w:rFonts w:cs="B Nazanin"/>
          <w:sz w:val="34"/>
          <w:rtl/>
        </w:rPr>
        <w:t>۸. پیشنهاد اجرایی ۳۰ روزه</w:t>
      </w:r>
    </w:p>
    <w:tbl>
      <w:tblPr>
        <w:tblStyle w:val="TableGrid"/>
        <w:tblW w:w="0" w:type="auto"/>
        <w:tblLook w:val="04A0" w:firstRow="1" w:lastRow="0" w:firstColumn="1" w:lastColumn="0" w:noHBand="0" w:noVBand="1"/>
      </w:tblPr>
      <w:tblGrid>
        <w:gridCol w:w="1584"/>
        <w:gridCol w:w="4752"/>
        <w:gridCol w:w="3456"/>
      </w:tblGrid>
      <w:tr w:rsidR="00C755A4" w:rsidRPr="00B23971" w14:paraId="440655F8" w14:textId="77777777">
        <w:tc>
          <w:tcPr>
            <w:tcW w:w="1584" w:type="dxa"/>
          </w:tcPr>
          <w:p w14:paraId="102B47FE" w14:textId="77777777" w:rsidR="00C755A4" w:rsidRPr="00B23971" w:rsidRDefault="00000000" w:rsidP="00B23971">
            <w:pPr>
              <w:bidi/>
              <w:rPr>
                <w:rFonts w:cs="B Nazanin"/>
              </w:rPr>
            </w:pPr>
            <w:r w:rsidRPr="00B23971">
              <w:rPr>
                <w:rFonts w:cs="B Nazanin"/>
                <w:sz w:val="20"/>
                <w:rtl/>
              </w:rPr>
              <w:t>هفته</w:t>
            </w:r>
          </w:p>
        </w:tc>
        <w:tc>
          <w:tcPr>
            <w:tcW w:w="4752" w:type="dxa"/>
          </w:tcPr>
          <w:p w14:paraId="677593FE" w14:textId="77777777" w:rsidR="00C755A4" w:rsidRPr="00B23971" w:rsidRDefault="00000000" w:rsidP="00B23971">
            <w:pPr>
              <w:bidi/>
              <w:rPr>
                <w:rFonts w:cs="B Nazanin"/>
              </w:rPr>
            </w:pPr>
            <w:r w:rsidRPr="00B23971">
              <w:rPr>
                <w:rFonts w:cs="B Nazanin"/>
                <w:sz w:val="20"/>
                <w:rtl/>
              </w:rPr>
              <w:t>اقدام</w:t>
            </w:r>
          </w:p>
        </w:tc>
        <w:tc>
          <w:tcPr>
            <w:tcW w:w="3456" w:type="dxa"/>
          </w:tcPr>
          <w:p w14:paraId="24BB645F" w14:textId="77777777" w:rsidR="00C755A4" w:rsidRPr="00B23971" w:rsidRDefault="00000000" w:rsidP="00B23971">
            <w:pPr>
              <w:bidi/>
              <w:rPr>
                <w:rFonts w:cs="B Nazanin"/>
              </w:rPr>
            </w:pPr>
            <w:r w:rsidRPr="00B23971">
              <w:rPr>
                <w:rFonts w:cs="B Nazanin"/>
                <w:sz w:val="20"/>
                <w:rtl/>
              </w:rPr>
              <w:t>خروجی مورد انتظار</w:t>
            </w:r>
          </w:p>
        </w:tc>
      </w:tr>
      <w:tr w:rsidR="00C755A4" w:rsidRPr="00B23971" w14:paraId="1BB683CF" w14:textId="77777777">
        <w:tc>
          <w:tcPr>
            <w:tcW w:w="1584" w:type="dxa"/>
          </w:tcPr>
          <w:p w14:paraId="421CF38B" w14:textId="77777777" w:rsidR="00C755A4" w:rsidRPr="00B23971" w:rsidRDefault="00000000" w:rsidP="00B23971">
            <w:pPr>
              <w:bidi/>
              <w:rPr>
                <w:rFonts w:cs="B Nazanin"/>
              </w:rPr>
            </w:pPr>
            <w:r w:rsidRPr="00B23971">
              <w:rPr>
                <w:rFonts w:cs="B Nazanin"/>
                <w:sz w:val="20"/>
                <w:rtl/>
              </w:rPr>
              <w:t>هفته ۱</w:t>
            </w:r>
          </w:p>
        </w:tc>
        <w:tc>
          <w:tcPr>
            <w:tcW w:w="4752" w:type="dxa"/>
          </w:tcPr>
          <w:p w14:paraId="6BB7FD46" w14:textId="77777777" w:rsidR="00C755A4" w:rsidRPr="00B23971" w:rsidRDefault="00000000" w:rsidP="00B23971">
            <w:pPr>
              <w:bidi/>
              <w:rPr>
                <w:rFonts w:cs="B Nazanin"/>
              </w:rPr>
            </w:pPr>
            <w:r w:rsidRPr="00B23971">
              <w:rPr>
                <w:rFonts w:cs="B Nazanin"/>
                <w:sz w:val="20"/>
                <w:rtl/>
              </w:rPr>
              <w:t>انتخاب Top 10% تا Top 20% مشتریان پرریسک و تقسیم به سگمنت‌ها</w:t>
            </w:r>
          </w:p>
        </w:tc>
        <w:tc>
          <w:tcPr>
            <w:tcW w:w="3456" w:type="dxa"/>
          </w:tcPr>
          <w:p w14:paraId="0C7C6835" w14:textId="77777777" w:rsidR="00C755A4" w:rsidRPr="00B23971" w:rsidRDefault="00000000" w:rsidP="00B23971">
            <w:pPr>
              <w:bidi/>
              <w:rPr>
                <w:rFonts w:cs="B Nazanin"/>
              </w:rPr>
            </w:pPr>
            <w:r w:rsidRPr="00B23971">
              <w:rPr>
                <w:rFonts w:cs="B Nazanin"/>
                <w:sz w:val="20"/>
                <w:rtl/>
              </w:rPr>
              <w:t>لیست کمپین و سناریوی پیام</w:t>
            </w:r>
          </w:p>
        </w:tc>
      </w:tr>
      <w:tr w:rsidR="00C755A4" w:rsidRPr="00B23971" w14:paraId="1C656E05" w14:textId="77777777">
        <w:tc>
          <w:tcPr>
            <w:tcW w:w="1584" w:type="dxa"/>
          </w:tcPr>
          <w:p w14:paraId="43EB6BC6" w14:textId="77777777" w:rsidR="00C755A4" w:rsidRPr="00B23971" w:rsidRDefault="00000000" w:rsidP="00B23971">
            <w:pPr>
              <w:bidi/>
              <w:rPr>
                <w:rFonts w:cs="B Nazanin"/>
              </w:rPr>
            </w:pPr>
            <w:r w:rsidRPr="00B23971">
              <w:rPr>
                <w:rFonts w:cs="B Nazanin"/>
                <w:sz w:val="20"/>
                <w:rtl/>
              </w:rPr>
              <w:t>هفته ۲</w:t>
            </w:r>
          </w:p>
        </w:tc>
        <w:tc>
          <w:tcPr>
            <w:tcW w:w="4752" w:type="dxa"/>
          </w:tcPr>
          <w:p w14:paraId="39926106" w14:textId="77777777" w:rsidR="00C755A4" w:rsidRPr="00B23971" w:rsidRDefault="00000000" w:rsidP="00B23971">
            <w:pPr>
              <w:bidi/>
              <w:rPr>
                <w:rFonts w:cs="B Nazanin"/>
              </w:rPr>
            </w:pPr>
            <w:r w:rsidRPr="00B23971">
              <w:rPr>
                <w:rFonts w:cs="B Nazanin"/>
                <w:sz w:val="20"/>
                <w:rtl/>
              </w:rPr>
              <w:t>تماس با مشتریان High Risk و پیشنهاد قرارداد/پشتیبانی/بازبینی پلن</w:t>
            </w:r>
          </w:p>
        </w:tc>
        <w:tc>
          <w:tcPr>
            <w:tcW w:w="3456" w:type="dxa"/>
          </w:tcPr>
          <w:p w14:paraId="3FA0F1B4" w14:textId="77777777" w:rsidR="00C755A4" w:rsidRPr="00B23971" w:rsidRDefault="00000000" w:rsidP="00B23971">
            <w:pPr>
              <w:bidi/>
              <w:rPr>
                <w:rFonts w:cs="B Nazanin"/>
              </w:rPr>
            </w:pPr>
            <w:r w:rsidRPr="00B23971">
              <w:rPr>
                <w:rFonts w:cs="B Nazanin"/>
                <w:sz w:val="20"/>
                <w:rtl/>
              </w:rPr>
              <w:t>ثبت نتیجه تماس و علت ریسک</w:t>
            </w:r>
          </w:p>
        </w:tc>
      </w:tr>
      <w:tr w:rsidR="00C755A4" w:rsidRPr="00B23971" w14:paraId="094D47A3" w14:textId="77777777">
        <w:tc>
          <w:tcPr>
            <w:tcW w:w="1584" w:type="dxa"/>
          </w:tcPr>
          <w:p w14:paraId="7A3A714E" w14:textId="77777777" w:rsidR="00C755A4" w:rsidRPr="00B23971" w:rsidRDefault="00000000" w:rsidP="00B23971">
            <w:pPr>
              <w:bidi/>
              <w:rPr>
                <w:rFonts w:cs="B Nazanin"/>
              </w:rPr>
            </w:pPr>
            <w:r w:rsidRPr="00B23971">
              <w:rPr>
                <w:rFonts w:cs="B Nazanin"/>
                <w:sz w:val="20"/>
                <w:rtl/>
              </w:rPr>
              <w:t>هفته ۳</w:t>
            </w:r>
          </w:p>
        </w:tc>
        <w:tc>
          <w:tcPr>
            <w:tcW w:w="4752" w:type="dxa"/>
          </w:tcPr>
          <w:p w14:paraId="2F19C615" w14:textId="77777777" w:rsidR="00C755A4" w:rsidRPr="00B23971" w:rsidRDefault="00000000" w:rsidP="00B23971">
            <w:pPr>
              <w:bidi/>
              <w:rPr>
                <w:rFonts w:cs="B Nazanin"/>
              </w:rPr>
            </w:pPr>
            <w:r w:rsidRPr="00B23971">
              <w:rPr>
                <w:rFonts w:cs="B Nazanin"/>
                <w:sz w:val="20"/>
                <w:rtl/>
              </w:rPr>
              <w:t>اجرای پیشنهادهای متفاوت برای گروه‌های مختلف</w:t>
            </w:r>
          </w:p>
        </w:tc>
        <w:tc>
          <w:tcPr>
            <w:tcW w:w="3456" w:type="dxa"/>
          </w:tcPr>
          <w:p w14:paraId="0AD0DA24" w14:textId="77777777" w:rsidR="00C755A4" w:rsidRPr="00B23971" w:rsidRDefault="00000000" w:rsidP="00B23971">
            <w:pPr>
              <w:bidi/>
              <w:rPr>
                <w:rFonts w:cs="B Nazanin"/>
              </w:rPr>
            </w:pPr>
            <w:r w:rsidRPr="00B23971">
              <w:rPr>
                <w:rFonts w:cs="B Nazanin"/>
                <w:sz w:val="20"/>
                <w:rtl/>
              </w:rPr>
              <w:t>مقایسه نرخ پذیرش پیشنهادها</w:t>
            </w:r>
          </w:p>
        </w:tc>
      </w:tr>
      <w:tr w:rsidR="00C755A4" w:rsidRPr="00B23971" w14:paraId="37B23EFB" w14:textId="77777777">
        <w:tc>
          <w:tcPr>
            <w:tcW w:w="1584" w:type="dxa"/>
          </w:tcPr>
          <w:p w14:paraId="74C1E04C" w14:textId="77777777" w:rsidR="00C755A4" w:rsidRPr="00B23971" w:rsidRDefault="00000000" w:rsidP="00B23971">
            <w:pPr>
              <w:bidi/>
              <w:rPr>
                <w:rFonts w:cs="B Nazanin"/>
              </w:rPr>
            </w:pPr>
            <w:r w:rsidRPr="00B23971">
              <w:rPr>
                <w:rFonts w:cs="B Nazanin"/>
                <w:sz w:val="20"/>
                <w:rtl/>
              </w:rPr>
              <w:t>هفته ۴</w:t>
            </w:r>
          </w:p>
        </w:tc>
        <w:tc>
          <w:tcPr>
            <w:tcW w:w="4752" w:type="dxa"/>
          </w:tcPr>
          <w:p w14:paraId="4CC6CAA1" w14:textId="77777777" w:rsidR="00C755A4" w:rsidRPr="00B23971" w:rsidRDefault="00000000" w:rsidP="00B23971">
            <w:pPr>
              <w:bidi/>
              <w:rPr>
                <w:rFonts w:cs="B Nazanin"/>
              </w:rPr>
            </w:pPr>
            <w:r w:rsidRPr="00B23971">
              <w:rPr>
                <w:rFonts w:cs="B Nazanin"/>
                <w:sz w:val="20"/>
                <w:rtl/>
              </w:rPr>
              <w:t>تحلیل نتیجه و تصمیم برای rollout</w:t>
            </w:r>
          </w:p>
        </w:tc>
        <w:tc>
          <w:tcPr>
            <w:tcW w:w="3456" w:type="dxa"/>
          </w:tcPr>
          <w:p w14:paraId="0158689F" w14:textId="77777777" w:rsidR="00C755A4" w:rsidRPr="00B23971" w:rsidRDefault="00000000" w:rsidP="00B23971">
            <w:pPr>
              <w:bidi/>
              <w:rPr>
                <w:rFonts w:cs="B Nazanin"/>
              </w:rPr>
            </w:pPr>
            <w:r w:rsidRPr="00B23971">
              <w:rPr>
                <w:rFonts w:cs="B Nazanin"/>
                <w:sz w:val="20"/>
                <w:rtl/>
              </w:rPr>
              <w:t>گزارش ROI و برنامه مقیاس‌پذیری</w:t>
            </w:r>
          </w:p>
        </w:tc>
      </w:tr>
    </w:tbl>
    <w:p w14:paraId="4C26E4E5" w14:textId="77777777" w:rsidR="00C755A4" w:rsidRPr="00B23971" w:rsidRDefault="00000000" w:rsidP="00B23971">
      <w:pPr>
        <w:bidi/>
        <w:rPr>
          <w:rFonts w:cs="B Nazanin"/>
        </w:rPr>
      </w:pPr>
      <w:r w:rsidRPr="00B23971">
        <w:rPr>
          <w:rFonts w:cs="B Nazanin"/>
          <w:sz w:val="34"/>
          <w:rtl/>
        </w:rPr>
        <w:lastRenderedPageBreak/>
        <w:t>۹. KPIهای پیشنهادی برای پایلوت</w:t>
      </w:r>
    </w:p>
    <w:p w14:paraId="0B2815F6" w14:textId="77777777" w:rsidR="00C755A4" w:rsidRPr="00B23971" w:rsidRDefault="00000000" w:rsidP="00B23971">
      <w:pPr>
        <w:bidi/>
        <w:rPr>
          <w:rFonts w:cs="B Nazanin"/>
        </w:rPr>
      </w:pPr>
      <w:r w:rsidRPr="00B23971">
        <w:rPr>
          <w:rFonts w:cs="B Nazanin"/>
          <w:rtl/>
        </w:rPr>
        <w:t>Retention Save Rate: چند درصد مشتریان پرریسک پس از مداخله حفظ شدند.</w:t>
      </w:r>
    </w:p>
    <w:p w14:paraId="1BDF4002" w14:textId="77777777" w:rsidR="00C755A4" w:rsidRPr="00B23971" w:rsidRDefault="00000000" w:rsidP="00B23971">
      <w:pPr>
        <w:bidi/>
        <w:rPr>
          <w:rFonts w:cs="B Nazanin"/>
        </w:rPr>
      </w:pPr>
      <w:r w:rsidRPr="00B23971">
        <w:rPr>
          <w:rFonts w:cs="B Nazanin"/>
          <w:rtl/>
        </w:rPr>
        <w:t>Revenue Saved: درآمد ماهانه و سالانه‌ای که از ریزش احتمالی محافظت شد.</w:t>
      </w:r>
    </w:p>
    <w:p w14:paraId="5EA744B2" w14:textId="77777777" w:rsidR="00C755A4" w:rsidRPr="00B23971" w:rsidRDefault="00000000" w:rsidP="00B23971">
      <w:pPr>
        <w:bidi/>
        <w:rPr>
          <w:rFonts w:cs="B Nazanin"/>
        </w:rPr>
      </w:pPr>
      <w:r w:rsidRPr="00B23971">
        <w:rPr>
          <w:rFonts w:cs="B Nazanin"/>
          <w:rtl/>
        </w:rPr>
        <w:t>Cost per Saved Customer: هزینه کمپین تقسیم بر تعداد مشتریان حفظ‌شده.</w:t>
      </w:r>
    </w:p>
    <w:p w14:paraId="520354CD" w14:textId="77777777" w:rsidR="00C755A4" w:rsidRPr="00B23971" w:rsidRDefault="00000000" w:rsidP="00B23971">
      <w:pPr>
        <w:bidi/>
        <w:rPr>
          <w:rFonts w:cs="B Nazanin"/>
        </w:rPr>
      </w:pPr>
      <w:r w:rsidRPr="00B23971">
        <w:rPr>
          <w:rFonts w:cs="B Nazanin"/>
          <w:rtl/>
        </w:rPr>
        <w:t>Offer Acceptance Rate: چند درصد مشتریان پیشنهاد قرارداد، پشتیبانی یا تغییر پلن را پذیرفتند.</w:t>
      </w:r>
    </w:p>
    <w:p w14:paraId="64D92B24" w14:textId="77777777" w:rsidR="00C755A4" w:rsidRPr="00B23971" w:rsidRDefault="00000000" w:rsidP="00B23971">
      <w:pPr>
        <w:bidi/>
        <w:rPr>
          <w:rFonts w:cs="B Nazanin"/>
        </w:rPr>
      </w:pPr>
      <w:r w:rsidRPr="00B23971">
        <w:rPr>
          <w:rFonts w:cs="B Nazanin"/>
          <w:rtl/>
        </w:rPr>
        <w:t>Churn Reduction in Targeted Segment: کاهش نرخ churn در گروه هدف نسبت به baseline.</w:t>
      </w:r>
    </w:p>
    <w:p w14:paraId="7A58E8C7" w14:textId="77777777" w:rsidR="00C755A4" w:rsidRPr="00B23971" w:rsidRDefault="00000000" w:rsidP="00B23971">
      <w:pPr>
        <w:bidi/>
        <w:rPr>
          <w:rFonts w:cs="B Nazanin"/>
        </w:rPr>
      </w:pPr>
      <w:r w:rsidRPr="00B23971">
        <w:rPr>
          <w:rFonts w:cs="B Nazanin"/>
          <w:sz w:val="34"/>
          <w:rtl/>
        </w:rPr>
        <w:t>۱۰. ریسک‌ها و کنترل‌ها</w:t>
      </w:r>
    </w:p>
    <w:tbl>
      <w:tblPr>
        <w:tblStyle w:val="TableGrid"/>
        <w:tblW w:w="0" w:type="auto"/>
        <w:tblLook w:val="04A0" w:firstRow="1" w:lastRow="0" w:firstColumn="1" w:lastColumn="0" w:noHBand="0" w:noVBand="1"/>
      </w:tblPr>
      <w:tblGrid>
        <w:gridCol w:w="4032"/>
        <w:gridCol w:w="5472"/>
      </w:tblGrid>
      <w:tr w:rsidR="00C755A4" w:rsidRPr="00B23971" w14:paraId="72367676" w14:textId="77777777">
        <w:tc>
          <w:tcPr>
            <w:tcW w:w="4032" w:type="dxa"/>
          </w:tcPr>
          <w:p w14:paraId="3FE71F4B" w14:textId="77777777" w:rsidR="00C755A4" w:rsidRPr="00B23971" w:rsidRDefault="00000000" w:rsidP="00B23971">
            <w:pPr>
              <w:bidi/>
              <w:rPr>
                <w:rFonts w:cs="B Nazanin"/>
              </w:rPr>
            </w:pPr>
            <w:r w:rsidRPr="00B23971">
              <w:rPr>
                <w:rFonts w:cs="B Nazanin"/>
                <w:sz w:val="20"/>
                <w:rtl/>
              </w:rPr>
              <w:t>ریسک</w:t>
            </w:r>
          </w:p>
        </w:tc>
        <w:tc>
          <w:tcPr>
            <w:tcW w:w="5472" w:type="dxa"/>
          </w:tcPr>
          <w:p w14:paraId="20A8439C" w14:textId="77777777" w:rsidR="00C755A4" w:rsidRPr="00B23971" w:rsidRDefault="00000000" w:rsidP="00B23971">
            <w:pPr>
              <w:bidi/>
              <w:rPr>
                <w:rFonts w:cs="B Nazanin"/>
              </w:rPr>
            </w:pPr>
            <w:r w:rsidRPr="00B23971">
              <w:rPr>
                <w:rFonts w:cs="B Nazanin"/>
                <w:sz w:val="20"/>
                <w:rtl/>
              </w:rPr>
              <w:t>کنترل پیشنهادی</w:t>
            </w:r>
          </w:p>
        </w:tc>
      </w:tr>
      <w:tr w:rsidR="00C755A4" w:rsidRPr="00B23971" w14:paraId="1F4B31D5" w14:textId="77777777">
        <w:tc>
          <w:tcPr>
            <w:tcW w:w="4032" w:type="dxa"/>
          </w:tcPr>
          <w:p w14:paraId="2E6B6EF3" w14:textId="77777777" w:rsidR="00C755A4" w:rsidRPr="00B23971" w:rsidRDefault="00000000" w:rsidP="00B23971">
            <w:pPr>
              <w:bidi/>
              <w:rPr>
                <w:rFonts w:cs="B Nazanin"/>
              </w:rPr>
            </w:pPr>
            <w:r w:rsidRPr="00B23971">
              <w:rPr>
                <w:rFonts w:cs="B Nazanin"/>
                <w:sz w:val="20"/>
                <w:rtl/>
              </w:rPr>
              <w:t>هزینه کمپین از ارزش مشتری بیشتر شود</w:t>
            </w:r>
          </w:p>
        </w:tc>
        <w:tc>
          <w:tcPr>
            <w:tcW w:w="5472" w:type="dxa"/>
          </w:tcPr>
          <w:p w14:paraId="6A8C3146" w14:textId="77777777" w:rsidR="00C755A4" w:rsidRPr="00B23971" w:rsidRDefault="00000000" w:rsidP="00B23971">
            <w:pPr>
              <w:bidi/>
              <w:rPr>
                <w:rFonts w:cs="B Nazanin"/>
              </w:rPr>
            </w:pPr>
            <w:r w:rsidRPr="00B23971">
              <w:rPr>
                <w:rFonts w:cs="B Nazanin"/>
                <w:sz w:val="20"/>
                <w:rtl/>
              </w:rPr>
              <w:t>استفاده از CLV و سقف هزینه پیشنهاد برای هر سگمنت</w:t>
            </w:r>
          </w:p>
        </w:tc>
      </w:tr>
      <w:tr w:rsidR="00C755A4" w:rsidRPr="00B23971" w14:paraId="1CCE8DA7" w14:textId="77777777">
        <w:tc>
          <w:tcPr>
            <w:tcW w:w="4032" w:type="dxa"/>
          </w:tcPr>
          <w:p w14:paraId="22C38555" w14:textId="77777777" w:rsidR="00C755A4" w:rsidRPr="00B23971" w:rsidRDefault="00000000" w:rsidP="00B23971">
            <w:pPr>
              <w:bidi/>
              <w:rPr>
                <w:rFonts w:cs="B Nazanin"/>
              </w:rPr>
            </w:pPr>
            <w:r w:rsidRPr="00B23971">
              <w:rPr>
                <w:rFonts w:cs="B Nazanin"/>
                <w:sz w:val="20"/>
                <w:rtl/>
              </w:rPr>
              <w:t>مدل فقط همبستگی ببیند، نه علت</w:t>
            </w:r>
          </w:p>
        </w:tc>
        <w:tc>
          <w:tcPr>
            <w:tcW w:w="5472" w:type="dxa"/>
          </w:tcPr>
          <w:p w14:paraId="41DED643" w14:textId="77777777" w:rsidR="00C755A4" w:rsidRPr="00B23971" w:rsidRDefault="00000000" w:rsidP="00B23971">
            <w:pPr>
              <w:bidi/>
              <w:rPr>
                <w:rFonts w:cs="B Nazanin"/>
              </w:rPr>
            </w:pPr>
            <w:r w:rsidRPr="00B23971">
              <w:rPr>
                <w:rFonts w:cs="B Nazanin"/>
                <w:sz w:val="20"/>
                <w:rtl/>
              </w:rPr>
              <w:t>اجرای A/B Test برای اثبات اثر مداخله</w:t>
            </w:r>
          </w:p>
        </w:tc>
      </w:tr>
      <w:tr w:rsidR="00C755A4" w:rsidRPr="00B23971" w14:paraId="21267EF1" w14:textId="77777777">
        <w:tc>
          <w:tcPr>
            <w:tcW w:w="4032" w:type="dxa"/>
          </w:tcPr>
          <w:p w14:paraId="3B1CF3D2" w14:textId="77777777" w:rsidR="00C755A4" w:rsidRPr="00B23971" w:rsidRDefault="00000000" w:rsidP="00B23971">
            <w:pPr>
              <w:bidi/>
              <w:rPr>
                <w:rFonts w:cs="B Nazanin"/>
              </w:rPr>
            </w:pPr>
            <w:r w:rsidRPr="00B23971">
              <w:rPr>
                <w:rFonts w:cs="B Nazanin"/>
                <w:sz w:val="20"/>
                <w:rtl/>
              </w:rPr>
              <w:t>تیم عملیاتی ظرفیت کافی نداشته باشد</w:t>
            </w:r>
          </w:p>
        </w:tc>
        <w:tc>
          <w:tcPr>
            <w:tcW w:w="5472" w:type="dxa"/>
          </w:tcPr>
          <w:p w14:paraId="60C282F3" w14:textId="77777777" w:rsidR="00C755A4" w:rsidRPr="00B23971" w:rsidRDefault="00000000" w:rsidP="00B23971">
            <w:pPr>
              <w:bidi/>
              <w:rPr>
                <w:rFonts w:cs="B Nazanin"/>
              </w:rPr>
            </w:pPr>
            <w:r w:rsidRPr="00B23971">
              <w:rPr>
                <w:rFonts w:cs="B Nazanin"/>
                <w:sz w:val="20"/>
                <w:rtl/>
              </w:rPr>
              <w:t>شروع با Top 10% به جای کل مشتریان پرریسک</w:t>
            </w:r>
          </w:p>
        </w:tc>
      </w:tr>
      <w:tr w:rsidR="00C755A4" w:rsidRPr="00B23971" w14:paraId="0D76946B" w14:textId="77777777">
        <w:tc>
          <w:tcPr>
            <w:tcW w:w="4032" w:type="dxa"/>
          </w:tcPr>
          <w:p w14:paraId="5CE0B525" w14:textId="77777777" w:rsidR="00C755A4" w:rsidRPr="00B23971" w:rsidRDefault="00000000" w:rsidP="00B23971">
            <w:pPr>
              <w:bidi/>
              <w:rPr>
                <w:rFonts w:cs="B Nazanin"/>
              </w:rPr>
            </w:pPr>
            <w:r w:rsidRPr="00B23971">
              <w:rPr>
                <w:rFonts w:cs="B Nazanin"/>
                <w:sz w:val="20"/>
                <w:rtl/>
              </w:rPr>
              <w:t>احتمال‌های مدل کاملا calibrated نباشند</w:t>
            </w:r>
          </w:p>
        </w:tc>
        <w:tc>
          <w:tcPr>
            <w:tcW w:w="5472" w:type="dxa"/>
          </w:tcPr>
          <w:p w14:paraId="3392453A" w14:textId="77777777" w:rsidR="00C755A4" w:rsidRPr="00B23971" w:rsidRDefault="00000000" w:rsidP="00B23971">
            <w:pPr>
              <w:bidi/>
              <w:rPr>
                <w:rFonts w:cs="B Nazanin"/>
              </w:rPr>
            </w:pPr>
            <w:r w:rsidRPr="00B23971">
              <w:rPr>
                <w:rFonts w:cs="B Nazanin"/>
                <w:sz w:val="20"/>
                <w:rtl/>
              </w:rPr>
              <w:t>استفاده از ranking در فاز اول و calibration در فاز بعد</w:t>
            </w:r>
          </w:p>
        </w:tc>
      </w:tr>
    </w:tbl>
    <w:p w14:paraId="19289840" w14:textId="77777777" w:rsidR="00C755A4" w:rsidRPr="00B23971" w:rsidRDefault="00000000" w:rsidP="00B23971">
      <w:pPr>
        <w:bidi/>
        <w:rPr>
          <w:rFonts w:cs="B Nazanin"/>
        </w:rPr>
      </w:pPr>
      <w:r w:rsidRPr="00B23971">
        <w:rPr>
          <w:rFonts w:cs="B Nazanin"/>
          <w:sz w:val="34"/>
          <w:rtl/>
        </w:rPr>
        <w:t>۱۱. جمع‌بندی نهایی</w:t>
      </w:r>
    </w:p>
    <w:p w14:paraId="45659EC0" w14:textId="77777777" w:rsidR="00C755A4" w:rsidRPr="00B23971" w:rsidRDefault="00000000" w:rsidP="00B23971">
      <w:pPr>
        <w:bidi/>
        <w:rPr>
          <w:rFonts w:cs="B Nazanin"/>
        </w:rPr>
      </w:pPr>
      <w:r w:rsidRPr="00B23971">
        <w:rPr>
          <w:rFonts w:cs="B Nazanin"/>
          <w:rtl/>
        </w:rPr>
        <w:t>این پروژه نشان می‌دهد شرکت می‌تواند ریزش مشتری را از یک گزارش پس از وقوع، به یک فرآیند پیشگیرانه تبدیل کند. خروجی مدل به ما اجازه می‌دهد مشتریان را قبل از خروج شناسایی کنیم، کمپین نگهداشت را هدفمند کنیم، و اثر آن را با KPIهای مالی بسنجیم.</w:t>
      </w:r>
    </w:p>
    <w:p w14:paraId="6687FADF" w14:textId="77777777" w:rsidR="00C755A4" w:rsidRPr="00B23971" w:rsidRDefault="00000000" w:rsidP="00B23971">
      <w:pPr>
        <w:bidi/>
        <w:rPr>
          <w:rFonts w:cs="B Nazanin"/>
        </w:rPr>
      </w:pPr>
      <w:r w:rsidRPr="00B23971">
        <w:rPr>
          <w:rFonts w:cs="B Nazanin"/>
          <w:rtl/>
        </w:rPr>
        <w:t>پیشنهاد من این است که پروژه وارد فاز پایلوت ۳۰ روزه شود. تصمیم مورد نیاز از مدیریت ارشد، تخصیص ظرفیت عملیاتی و تایید چارچوب پیشنهادهای نگهداشت است. پس از پایلوت، می‌توانیم با داده واقعی کمپین درباره rollout کامل تصمیم بگیریم.</w:t>
      </w:r>
    </w:p>
    <w:p w14:paraId="09B03606" w14:textId="77777777" w:rsidR="00C755A4" w:rsidRPr="00B23971" w:rsidRDefault="00000000" w:rsidP="00B23971">
      <w:pPr>
        <w:bidi/>
        <w:rPr>
          <w:rFonts w:cs="B Nazanin"/>
        </w:rPr>
      </w:pPr>
      <w:r w:rsidRPr="00B23971">
        <w:rPr>
          <w:rFonts w:cs="B Nazanin"/>
          <w:sz w:val="34"/>
          <w:rtl/>
        </w:rPr>
        <w:t>پیوست: ۱۰ عامل مهم مدل</w:t>
      </w:r>
    </w:p>
    <w:tbl>
      <w:tblPr>
        <w:tblStyle w:val="TableGrid"/>
        <w:tblW w:w="0" w:type="auto"/>
        <w:tblLook w:val="04A0" w:firstRow="1" w:lastRow="0" w:firstColumn="1" w:lastColumn="0" w:noHBand="0" w:noVBand="1"/>
      </w:tblPr>
      <w:tblGrid>
        <w:gridCol w:w="5760"/>
        <w:gridCol w:w="2160"/>
      </w:tblGrid>
      <w:tr w:rsidR="00C755A4" w:rsidRPr="00B23971" w14:paraId="02285236" w14:textId="77777777">
        <w:tc>
          <w:tcPr>
            <w:tcW w:w="5760" w:type="dxa"/>
          </w:tcPr>
          <w:p w14:paraId="48154511" w14:textId="77777777" w:rsidR="00C755A4" w:rsidRPr="00B23971" w:rsidRDefault="00000000" w:rsidP="00B23971">
            <w:pPr>
              <w:bidi/>
              <w:rPr>
                <w:rFonts w:cs="B Nazanin"/>
              </w:rPr>
            </w:pPr>
            <w:r w:rsidRPr="00B23971">
              <w:rPr>
                <w:rFonts w:cs="B Nazanin"/>
                <w:sz w:val="20"/>
                <w:rtl/>
              </w:rPr>
              <w:t>عامل</w:t>
            </w:r>
          </w:p>
        </w:tc>
        <w:tc>
          <w:tcPr>
            <w:tcW w:w="2160" w:type="dxa"/>
          </w:tcPr>
          <w:p w14:paraId="7307828D" w14:textId="77777777" w:rsidR="00C755A4" w:rsidRPr="00B23971" w:rsidRDefault="00000000" w:rsidP="00B23971">
            <w:pPr>
              <w:bidi/>
              <w:rPr>
                <w:rFonts w:cs="B Nazanin"/>
              </w:rPr>
            </w:pPr>
            <w:r w:rsidRPr="00B23971">
              <w:rPr>
                <w:rFonts w:cs="B Nazanin"/>
                <w:sz w:val="20"/>
                <w:rtl/>
              </w:rPr>
              <w:t>اهمیت</w:t>
            </w:r>
          </w:p>
        </w:tc>
      </w:tr>
      <w:tr w:rsidR="00C755A4" w:rsidRPr="00B23971" w14:paraId="4990BACB" w14:textId="77777777">
        <w:tc>
          <w:tcPr>
            <w:tcW w:w="5760" w:type="dxa"/>
          </w:tcPr>
          <w:p w14:paraId="5FE6A62D" w14:textId="77777777" w:rsidR="00C755A4" w:rsidRPr="00B23971" w:rsidRDefault="00000000" w:rsidP="00B23971">
            <w:pPr>
              <w:bidi/>
              <w:rPr>
                <w:rFonts w:cs="B Nazanin"/>
              </w:rPr>
            </w:pPr>
            <w:r w:rsidRPr="00B23971">
              <w:rPr>
                <w:rFonts w:cs="B Nazanin"/>
                <w:sz w:val="20"/>
                <w:rtl/>
              </w:rPr>
              <w:t>ContractRisk</w:t>
            </w:r>
          </w:p>
        </w:tc>
        <w:tc>
          <w:tcPr>
            <w:tcW w:w="2160" w:type="dxa"/>
          </w:tcPr>
          <w:p w14:paraId="2E81EDE8" w14:textId="77777777" w:rsidR="00C755A4" w:rsidRPr="00B23971" w:rsidRDefault="00000000" w:rsidP="00B23971">
            <w:pPr>
              <w:bidi/>
              <w:rPr>
                <w:rFonts w:cs="B Nazanin"/>
              </w:rPr>
            </w:pPr>
            <w:r w:rsidRPr="00B23971">
              <w:rPr>
                <w:rFonts w:cs="B Nazanin"/>
                <w:sz w:val="20"/>
                <w:rtl/>
              </w:rPr>
              <w:t>0.2531</w:t>
            </w:r>
          </w:p>
        </w:tc>
      </w:tr>
      <w:tr w:rsidR="00C755A4" w:rsidRPr="00B23971" w14:paraId="59396124" w14:textId="77777777">
        <w:tc>
          <w:tcPr>
            <w:tcW w:w="5760" w:type="dxa"/>
          </w:tcPr>
          <w:p w14:paraId="505ACB99" w14:textId="77777777" w:rsidR="00C755A4" w:rsidRPr="00B23971" w:rsidRDefault="00000000" w:rsidP="00B23971">
            <w:pPr>
              <w:bidi/>
              <w:rPr>
                <w:rFonts w:cs="B Nazanin"/>
              </w:rPr>
            </w:pPr>
            <w:r w:rsidRPr="00B23971">
              <w:rPr>
                <w:rFonts w:cs="B Nazanin"/>
                <w:sz w:val="20"/>
                <w:rtl/>
              </w:rPr>
              <w:t>InternetService_Fiber optic</w:t>
            </w:r>
          </w:p>
        </w:tc>
        <w:tc>
          <w:tcPr>
            <w:tcW w:w="2160" w:type="dxa"/>
          </w:tcPr>
          <w:p w14:paraId="46417BDB" w14:textId="77777777" w:rsidR="00C755A4" w:rsidRPr="00B23971" w:rsidRDefault="00000000" w:rsidP="00B23971">
            <w:pPr>
              <w:bidi/>
              <w:rPr>
                <w:rFonts w:cs="B Nazanin"/>
              </w:rPr>
            </w:pPr>
            <w:r w:rsidRPr="00B23971">
              <w:rPr>
                <w:rFonts w:cs="B Nazanin"/>
                <w:sz w:val="20"/>
                <w:rtl/>
              </w:rPr>
              <w:t>0.1330</w:t>
            </w:r>
          </w:p>
        </w:tc>
      </w:tr>
      <w:tr w:rsidR="00C755A4" w:rsidRPr="00B23971" w14:paraId="55D1E1D7" w14:textId="77777777">
        <w:tc>
          <w:tcPr>
            <w:tcW w:w="5760" w:type="dxa"/>
          </w:tcPr>
          <w:p w14:paraId="09508117" w14:textId="77777777" w:rsidR="00C755A4" w:rsidRPr="00B23971" w:rsidRDefault="00000000" w:rsidP="00B23971">
            <w:pPr>
              <w:bidi/>
              <w:rPr>
                <w:rFonts w:cs="B Nazanin"/>
              </w:rPr>
            </w:pPr>
            <w:r w:rsidRPr="00B23971">
              <w:rPr>
                <w:rFonts w:cs="B Nazanin"/>
                <w:sz w:val="20"/>
                <w:rtl/>
              </w:rPr>
              <w:t>ChargeDifference</w:t>
            </w:r>
          </w:p>
        </w:tc>
        <w:tc>
          <w:tcPr>
            <w:tcW w:w="2160" w:type="dxa"/>
          </w:tcPr>
          <w:p w14:paraId="70750F1E" w14:textId="77777777" w:rsidR="00C755A4" w:rsidRPr="00B23971" w:rsidRDefault="00000000" w:rsidP="00B23971">
            <w:pPr>
              <w:bidi/>
              <w:rPr>
                <w:rFonts w:cs="B Nazanin"/>
              </w:rPr>
            </w:pPr>
            <w:r w:rsidRPr="00B23971">
              <w:rPr>
                <w:rFonts w:cs="B Nazanin"/>
                <w:sz w:val="20"/>
                <w:rtl/>
              </w:rPr>
              <w:t>0.0689</w:t>
            </w:r>
          </w:p>
        </w:tc>
      </w:tr>
      <w:tr w:rsidR="00C755A4" w:rsidRPr="00B23971" w14:paraId="5CB61E0A" w14:textId="77777777">
        <w:tc>
          <w:tcPr>
            <w:tcW w:w="5760" w:type="dxa"/>
          </w:tcPr>
          <w:p w14:paraId="6FD1DD54" w14:textId="77777777" w:rsidR="00C755A4" w:rsidRPr="00B23971" w:rsidRDefault="00000000" w:rsidP="00B23971">
            <w:pPr>
              <w:bidi/>
              <w:rPr>
                <w:rFonts w:cs="B Nazanin"/>
              </w:rPr>
            </w:pPr>
            <w:r w:rsidRPr="00B23971">
              <w:rPr>
                <w:rFonts w:cs="B Nazanin"/>
                <w:sz w:val="20"/>
                <w:rtl/>
              </w:rPr>
              <w:t>PaymentMethod_Electronic check</w:t>
            </w:r>
          </w:p>
        </w:tc>
        <w:tc>
          <w:tcPr>
            <w:tcW w:w="2160" w:type="dxa"/>
          </w:tcPr>
          <w:p w14:paraId="6124D2C1" w14:textId="77777777" w:rsidR="00C755A4" w:rsidRPr="00B23971" w:rsidRDefault="00000000" w:rsidP="00B23971">
            <w:pPr>
              <w:bidi/>
              <w:rPr>
                <w:rFonts w:cs="B Nazanin"/>
              </w:rPr>
            </w:pPr>
            <w:r w:rsidRPr="00B23971">
              <w:rPr>
                <w:rFonts w:cs="B Nazanin"/>
                <w:sz w:val="20"/>
                <w:rtl/>
              </w:rPr>
              <w:t>0.0597</w:t>
            </w:r>
          </w:p>
        </w:tc>
      </w:tr>
      <w:tr w:rsidR="00C755A4" w:rsidRPr="00B23971" w14:paraId="6459117C" w14:textId="77777777">
        <w:tc>
          <w:tcPr>
            <w:tcW w:w="5760" w:type="dxa"/>
          </w:tcPr>
          <w:p w14:paraId="51AB3D00" w14:textId="77777777" w:rsidR="00C755A4" w:rsidRPr="00B23971" w:rsidRDefault="00000000" w:rsidP="00B23971">
            <w:pPr>
              <w:bidi/>
              <w:rPr>
                <w:rFonts w:cs="B Nazanin"/>
              </w:rPr>
            </w:pPr>
            <w:r w:rsidRPr="00B23971">
              <w:rPr>
                <w:rFonts w:cs="B Nazanin"/>
                <w:sz w:val="20"/>
                <w:rtl/>
              </w:rPr>
              <w:t>InternetService_No</w:t>
            </w:r>
          </w:p>
        </w:tc>
        <w:tc>
          <w:tcPr>
            <w:tcW w:w="2160" w:type="dxa"/>
          </w:tcPr>
          <w:p w14:paraId="314FFAE6" w14:textId="77777777" w:rsidR="00C755A4" w:rsidRPr="00B23971" w:rsidRDefault="00000000" w:rsidP="00B23971">
            <w:pPr>
              <w:bidi/>
              <w:rPr>
                <w:rFonts w:cs="B Nazanin"/>
              </w:rPr>
            </w:pPr>
            <w:r w:rsidRPr="00B23971">
              <w:rPr>
                <w:rFonts w:cs="B Nazanin"/>
                <w:sz w:val="20"/>
                <w:rtl/>
              </w:rPr>
              <w:t>0.0486</w:t>
            </w:r>
          </w:p>
        </w:tc>
      </w:tr>
      <w:tr w:rsidR="00C755A4" w:rsidRPr="00B23971" w14:paraId="4391F41D" w14:textId="77777777">
        <w:tc>
          <w:tcPr>
            <w:tcW w:w="5760" w:type="dxa"/>
          </w:tcPr>
          <w:p w14:paraId="4800AA46" w14:textId="77777777" w:rsidR="00C755A4" w:rsidRPr="00B23971" w:rsidRDefault="00000000" w:rsidP="00B23971">
            <w:pPr>
              <w:bidi/>
              <w:rPr>
                <w:rFonts w:cs="B Nazanin"/>
              </w:rPr>
            </w:pPr>
            <w:r w:rsidRPr="00B23971">
              <w:rPr>
                <w:rFonts w:cs="B Nazanin"/>
                <w:sz w:val="20"/>
                <w:rtl/>
              </w:rPr>
              <w:t>tenure</w:t>
            </w:r>
          </w:p>
        </w:tc>
        <w:tc>
          <w:tcPr>
            <w:tcW w:w="2160" w:type="dxa"/>
          </w:tcPr>
          <w:p w14:paraId="5C910C4E" w14:textId="77777777" w:rsidR="00C755A4" w:rsidRPr="00B23971" w:rsidRDefault="00000000" w:rsidP="00B23971">
            <w:pPr>
              <w:bidi/>
              <w:rPr>
                <w:rFonts w:cs="B Nazanin"/>
              </w:rPr>
            </w:pPr>
            <w:r w:rsidRPr="00B23971">
              <w:rPr>
                <w:rFonts w:cs="B Nazanin"/>
                <w:sz w:val="20"/>
                <w:rtl/>
              </w:rPr>
              <w:t>0.0387</w:t>
            </w:r>
          </w:p>
        </w:tc>
      </w:tr>
      <w:tr w:rsidR="00C755A4" w:rsidRPr="00B23971" w14:paraId="5C632831" w14:textId="77777777">
        <w:tc>
          <w:tcPr>
            <w:tcW w:w="5760" w:type="dxa"/>
          </w:tcPr>
          <w:p w14:paraId="514EC5F7" w14:textId="77777777" w:rsidR="00C755A4" w:rsidRPr="00B23971" w:rsidRDefault="00000000" w:rsidP="00B23971">
            <w:pPr>
              <w:bidi/>
              <w:rPr>
                <w:rFonts w:cs="B Nazanin"/>
              </w:rPr>
            </w:pPr>
            <w:r w:rsidRPr="00B23971">
              <w:rPr>
                <w:rFonts w:cs="B Nazanin"/>
                <w:sz w:val="20"/>
                <w:rtl/>
              </w:rPr>
              <w:t>StreamingTV</w:t>
            </w:r>
          </w:p>
        </w:tc>
        <w:tc>
          <w:tcPr>
            <w:tcW w:w="2160" w:type="dxa"/>
          </w:tcPr>
          <w:p w14:paraId="560D6EDE" w14:textId="77777777" w:rsidR="00C755A4" w:rsidRPr="00B23971" w:rsidRDefault="00000000" w:rsidP="00B23971">
            <w:pPr>
              <w:bidi/>
              <w:rPr>
                <w:rFonts w:cs="B Nazanin"/>
              </w:rPr>
            </w:pPr>
            <w:r w:rsidRPr="00B23971">
              <w:rPr>
                <w:rFonts w:cs="B Nazanin"/>
                <w:sz w:val="20"/>
                <w:rtl/>
              </w:rPr>
              <w:t>0.0368</w:t>
            </w:r>
          </w:p>
        </w:tc>
      </w:tr>
      <w:tr w:rsidR="00C755A4" w:rsidRPr="00B23971" w14:paraId="2E8BAF5F" w14:textId="77777777">
        <w:tc>
          <w:tcPr>
            <w:tcW w:w="5760" w:type="dxa"/>
          </w:tcPr>
          <w:p w14:paraId="6309CF11" w14:textId="77777777" w:rsidR="00C755A4" w:rsidRPr="00B23971" w:rsidRDefault="00000000" w:rsidP="00B23971">
            <w:pPr>
              <w:bidi/>
              <w:rPr>
                <w:rFonts w:cs="B Nazanin"/>
              </w:rPr>
            </w:pPr>
            <w:r w:rsidRPr="00B23971">
              <w:rPr>
                <w:rFonts w:cs="B Nazanin"/>
                <w:sz w:val="20"/>
                <w:rtl/>
              </w:rPr>
              <w:t>SupportGap</w:t>
            </w:r>
          </w:p>
        </w:tc>
        <w:tc>
          <w:tcPr>
            <w:tcW w:w="2160" w:type="dxa"/>
          </w:tcPr>
          <w:p w14:paraId="0A59B544" w14:textId="77777777" w:rsidR="00C755A4" w:rsidRPr="00B23971" w:rsidRDefault="00000000" w:rsidP="00B23971">
            <w:pPr>
              <w:bidi/>
              <w:rPr>
                <w:rFonts w:cs="B Nazanin"/>
              </w:rPr>
            </w:pPr>
            <w:r w:rsidRPr="00B23971">
              <w:rPr>
                <w:rFonts w:cs="B Nazanin"/>
                <w:sz w:val="20"/>
                <w:rtl/>
              </w:rPr>
              <w:t>0.0350</w:t>
            </w:r>
          </w:p>
        </w:tc>
      </w:tr>
      <w:tr w:rsidR="00C755A4" w:rsidRPr="00B23971" w14:paraId="65680113" w14:textId="77777777">
        <w:tc>
          <w:tcPr>
            <w:tcW w:w="5760" w:type="dxa"/>
          </w:tcPr>
          <w:p w14:paraId="3FD395CB" w14:textId="77777777" w:rsidR="00C755A4" w:rsidRPr="00B23971" w:rsidRDefault="00000000" w:rsidP="00B23971">
            <w:pPr>
              <w:bidi/>
              <w:rPr>
                <w:rFonts w:cs="B Nazanin"/>
              </w:rPr>
            </w:pPr>
            <w:r w:rsidRPr="00B23971">
              <w:rPr>
                <w:rFonts w:cs="B Nazanin"/>
                <w:sz w:val="20"/>
                <w:rtl/>
              </w:rPr>
              <w:t>StreamingMovies</w:t>
            </w:r>
          </w:p>
        </w:tc>
        <w:tc>
          <w:tcPr>
            <w:tcW w:w="2160" w:type="dxa"/>
          </w:tcPr>
          <w:p w14:paraId="3326751F" w14:textId="77777777" w:rsidR="00C755A4" w:rsidRPr="00B23971" w:rsidRDefault="00000000" w:rsidP="00B23971">
            <w:pPr>
              <w:bidi/>
              <w:rPr>
                <w:rFonts w:cs="B Nazanin"/>
              </w:rPr>
            </w:pPr>
            <w:r w:rsidRPr="00B23971">
              <w:rPr>
                <w:rFonts w:cs="B Nazanin"/>
                <w:sz w:val="20"/>
                <w:rtl/>
              </w:rPr>
              <w:t>0.0321</w:t>
            </w:r>
          </w:p>
        </w:tc>
      </w:tr>
      <w:tr w:rsidR="00C755A4" w:rsidRPr="00B23971" w14:paraId="09979EBF" w14:textId="77777777">
        <w:tc>
          <w:tcPr>
            <w:tcW w:w="5760" w:type="dxa"/>
          </w:tcPr>
          <w:p w14:paraId="61FE156F" w14:textId="77777777" w:rsidR="00C755A4" w:rsidRPr="00B23971" w:rsidRDefault="00000000" w:rsidP="00B23971">
            <w:pPr>
              <w:bidi/>
              <w:rPr>
                <w:rFonts w:cs="B Nazanin"/>
              </w:rPr>
            </w:pPr>
            <w:r w:rsidRPr="00B23971">
              <w:rPr>
                <w:rFonts w:cs="B Nazanin"/>
                <w:sz w:val="20"/>
                <w:rtl/>
              </w:rPr>
              <w:t>PaperlessBilling</w:t>
            </w:r>
          </w:p>
        </w:tc>
        <w:tc>
          <w:tcPr>
            <w:tcW w:w="2160" w:type="dxa"/>
          </w:tcPr>
          <w:p w14:paraId="6B8933DD" w14:textId="77777777" w:rsidR="00C755A4" w:rsidRPr="00B23971" w:rsidRDefault="00000000" w:rsidP="00B23971">
            <w:pPr>
              <w:bidi/>
              <w:rPr>
                <w:rFonts w:cs="B Nazanin"/>
              </w:rPr>
            </w:pPr>
            <w:r w:rsidRPr="00B23971">
              <w:rPr>
                <w:rFonts w:cs="B Nazanin"/>
                <w:sz w:val="20"/>
                <w:rtl/>
              </w:rPr>
              <w:t>0.0272</w:t>
            </w:r>
          </w:p>
        </w:tc>
      </w:tr>
    </w:tbl>
    <w:p w14:paraId="18B1C9CD" w14:textId="77777777" w:rsidR="00522907" w:rsidRPr="00B23971" w:rsidRDefault="00522907" w:rsidP="00B23971">
      <w:pPr>
        <w:bidi/>
        <w:rPr>
          <w:rFonts w:cs="B Nazanin"/>
        </w:rPr>
      </w:pPr>
    </w:p>
    <w:sectPr w:rsidR="00522907" w:rsidRPr="00B2397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3223040">
    <w:abstractNumId w:val="8"/>
  </w:num>
  <w:num w:numId="2" w16cid:durableId="1559825823">
    <w:abstractNumId w:val="6"/>
  </w:num>
  <w:num w:numId="3" w16cid:durableId="1694334139">
    <w:abstractNumId w:val="5"/>
  </w:num>
  <w:num w:numId="4" w16cid:durableId="1618219635">
    <w:abstractNumId w:val="4"/>
  </w:num>
  <w:num w:numId="5" w16cid:durableId="62727162">
    <w:abstractNumId w:val="7"/>
  </w:num>
  <w:num w:numId="6" w16cid:durableId="259795162">
    <w:abstractNumId w:val="3"/>
  </w:num>
  <w:num w:numId="7" w16cid:durableId="1585145638">
    <w:abstractNumId w:val="2"/>
  </w:num>
  <w:num w:numId="8" w16cid:durableId="1479305891">
    <w:abstractNumId w:val="1"/>
  </w:num>
  <w:num w:numId="9" w16cid:durableId="862210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65AD"/>
    <w:rsid w:val="00522907"/>
    <w:rsid w:val="006C69B3"/>
    <w:rsid w:val="008D0804"/>
    <w:rsid w:val="00AA1D8D"/>
    <w:rsid w:val="00B23971"/>
    <w:rsid w:val="00B47730"/>
    <w:rsid w:val="00C755A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5B1EEE"/>
  <w14:defaultImageDpi w14:val="300"/>
  <w15:docId w15:val="{40F03D7D-1E83-45F4-B33C-B75EF8456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1133</Words>
  <Characters>6460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Mobi B</cp:lastModifiedBy>
  <cp:revision>4</cp:revision>
  <dcterms:created xsi:type="dcterms:W3CDTF">2013-12-23T23:15:00Z</dcterms:created>
  <dcterms:modified xsi:type="dcterms:W3CDTF">2026-05-31T07:31:00Z</dcterms:modified>
  <cp:category/>
</cp:coreProperties>
</file>