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ED4486" w14:textId="60E077D8" w:rsidR="00D066E9" w:rsidRDefault="00D066E9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E628B70" wp14:editId="346F8142">
            <wp:extent cx="4114800" cy="3289722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edia.jfif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47" r="11385"/>
                    <a:stretch/>
                  </pic:blipFill>
                  <pic:spPr bwMode="auto">
                    <a:xfrm>
                      <a:off x="0" y="0"/>
                      <a:ext cx="4118031" cy="3292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AC6AA6" w14:textId="797656CF" w:rsidR="00F7161F" w:rsidRPr="008B7FA9" w:rsidRDefault="004970F0">
      <w:pPr>
        <w:rPr>
          <w:rFonts w:asciiTheme="majorBidi" w:hAnsiTheme="majorBidi" w:cstheme="majorBidi"/>
        </w:rPr>
      </w:pPr>
      <w:r w:rsidRPr="00080BE4">
        <w:rPr>
          <w:rFonts w:asciiTheme="majorBidi" w:hAnsiTheme="majorBidi" w:cstheme="majorBidi"/>
          <w:b/>
          <w:bCs/>
        </w:rPr>
        <w:t>Problem</w:t>
      </w:r>
      <w:r w:rsidRPr="008B7FA9">
        <w:rPr>
          <w:rFonts w:asciiTheme="majorBidi" w:hAnsiTheme="majorBidi" w:cstheme="majorBidi"/>
        </w:rPr>
        <w:t>: We need good forecasts of mortality and fertility rates by age (e.g., death rates at age 60 in 2030).</w:t>
      </w:r>
    </w:p>
    <w:p w14:paraId="6A818B86" w14:textId="7E1C3698" w:rsidR="008A63E6" w:rsidRPr="008B7FA9" w:rsidRDefault="008A63E6" w:rsidP="00515451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8B7FA9">
        <w:rPr>
          <w:rFonts w:asciiTheme="majorBidi" w:hAnsiTheme="majorBidi" w:cstheme="majorBidi"/>
          <w:sz w:val="22"/>
          <w:szCs w:val="22"/>
        </w:rPr>
        <w:t>This is hard because:</w:t>
      </w:r>
      <w:r w:rsidR="00371BF9">
        <w:rPr>
          <w:rFonts w:asciiTheme="majorBidi" w:hAnsiTheme="majorBidi" w:cstheme="majorBidi"/>
          <w:sz w:val="22"/>
          <w:szCs w:val="22"/>
        </w:rPr>
        <w:t xml:space="preserve"> </w:t>
      </w:r>
      <w:r w:rsidRPr="008B7FA9">
        <w:rPr>
          <w:rFonts w:asciiTheme="majorBidi" w:hAnsiTheme="majorBidi" w:cstheme="majorBidi"/>
          <w:sz w:val="22"/>
          <w:szCs w:val="22"/>
        </w:rPr>
        <w:t xml:space="preserve">Rates change </w:t>
      </w:r>
      <w:r w:rsidRPr="00D2510F">
        <w:rPr>
          <w:rStyle w:val="Strong"/>
          <w:rFonts w:asciiTheme="majorBidi" w:hAnsiTheme="majorBidi" w:cstheme="majorBidi"/>
          <w:b w:val="0"/>
          <w:bCs w:val="0"/>
          <w:sz w:val="22"/>
          <w:szCs w:val="22"/>
        </w:rPr>
        <w:t>over age and over time</w:t>
      </w:r>
      <w:r w:rsidR="00371BF9">
        <w:rPr>
          <w:rFonts w:asciiTheme="majorBidi" w:hAnsiTheme="majorBidi" w:cstheme="majorBidi"/>
          <w:sz w:val="22"/>
          <w:szCs w:val="22"/>
        </w:rPr>
        <w:t xml:space="preserve">, </w:t>
      </w:r>
      <w:r w:rsidR="00371BF9" w:rsidRPr="008B7FA9">
        <w:rPr>
          <w:rFonts w:asciiTheme="majorBidi" w:hAnsiTheme="majorBidi" w:cstheme="majorBidi"/>
          <w:sz w:val="22"/>
          <w:szCs w:val="22"/>
        </w:rPr>
        <w:t>the</w:t>
      </w:r>
      <w:r w:rsidRPr="008B7FA9">
        <w:rPr>
          <w:rFonts w:asciiTheme="majorBidi" w:hAnsiTheme="majorBidi" w:cstheme="majorBidi"/>
          <w:sz w:val="22"/>
          <w:szCs w:val="22"/>
        </w:rPr>
        <w:t xml:space="preserve"> age curves are </w:t>
      </w:r>
      <w:r w:rsidRPr="00D2510F">
        <w:rPr>
          <w:rStyle w:val="Strong"/>
          <w:rFonts w:asciiTheme="majorBidi" w:hAnsiTheme="majorBidi" w:cstheme="majorBidi"/>
          <w:b w:val="0"/>
          <w:bCs w:val="0"/>
          <w:sz w:val="22"/>
          <w:szCs w:val="22"/>
        </w:rPr>
        <w:t>noisy</w:t>
      </w:r>
      <w:r w:rsidRPr="008B7FA9">
        <w:rPr>
          <w:rFonts w:asciiTheme="majorBidi" w:hAnsiTheme="majorBidi" w:cstheme="majorBidi"/>
          <w:sz w:val="22"/>
          <w:szCs w:val="22"/>
        </w:rPr>
        <w:t>, especially at very young and very old ages</w:t>
      </w:r>
      <w:r w:rsidR="00371BF9">
        <w:rPr>
          <w:rFonts w:asciiTheme="majorBidi" w:hAnsiTheme="majorBidi" w:cstheme="majorBidi"/>
          <w:sz w:val="22"/>
          <w:szCs w:val="22"/>
        </w:rPr>
        <w:t>, s</w:t>
      </w:r>
      <w:r w:rsidRPr="008B7FA9">
        <w:rPr>
          <w:rFonts w:asciiTheme="majorBidi" w:hAnsiTheme="majorBidi" w:cstheme="majorBidi"/>
          <w:sz w:val="22"/>
          <w:szCs w:val="22"/>
        </w:rPr>
        <w:t xml:space="preserve">ome years are </w:t>
      </w:r>
      <w:r w:rsidRPr="00371BF9">
        <w:rPr>
          <w:rStyle w:val="Strong"/>
          <w:rFonts w:asciiTheme="majorBidi" w:hAnsiTheme="majorBidi" w:cstheme="majorBidi"/>
          <w:b w:val="0"/>
          <w:bCs w:val="0"/>
          <w:sz w:val="22"/>
          <w:szCs w:val="22"/>
        </w:rPr>
        <w:t>abnormal</w:t>
      </w:r>
      <w:r w:rsidRPr="008B7FA9">
        <w:rPr>
          <w:rFonts w:asciiTheme="majorBidi" w:hAnsiTheme="majorBidi" w:cstheme="majorBidi"/>
          <w:sz w:val="22"/>
          <w:szCs w:val="22"/>
        </w:rPr>
        <w:t xml:space="preserve"> (wars, epidemics like the 1918 flu)</w:t>
      </w:r>
      <w:r w:rsidR="00371BF9">
        <w:rPr>
          <w:rFonts w:asciiTheme="majorBidi" w:hAnsiTheme="majorBidi" w:cstheme="majorBidi"/>
          <w:sz w:val="22"/>
          <w:szCs w:val="22"/>
        </w:rPr>
        <w:t>, t</w:t>
      </w:r>
      <w:r w:rsidRPr="008B7FA9">
        <w:rPr>
          <w:rFonts w:asciiTheme="majorBidi" w:hAnsiTheme="majorBidi" w:cstheme="majorBidi"/>
          <w:sz w:val="22"/>
          <w:szCs w:val="22"/>
        </w:rPr>
        <w:t xml:space="preserve">raditional methods (like Lee–Carter) are </w:t>
      </w:r>
      <w:r w:rsidRPr="00371BF9">
        <w:rPr>
          <w:rStyle w:val="Strong"/>
          <w:rFonts w:asciiTheme="majorBidi" w:hAnsiTheme="majorBidi" w:cstheme="majorBidi"/>
          <w:b w:val="0"/>
          <w:bCs w:val="0"/>
          <w:sz w:val="22"/>
          <w:szCs w:val="22"/>
        </w:rPr>
        <w:t>too rigid</w:t>
      </w:r>
      <w:r w:rsidRPr="008B7FA9">
        <w:rPr>
          <w:rFonts w:asciiTheme="majorBidi" w:hAnsiTheme="majorBidi" w:cstheme="majorBidi"/>
          <w:sz w:val="22"/>
          <w:szCs w:val="22"/>
        </w:rPr>
        <w:t xml:space="preserve"> and </w:t>
      </w:r>
      <w:r w:rsidRPr="00371BF9">
        <w:rPr>
          <w:rStyle w:val="Strong"/>
          <w:rFonts w:asciiTheme="majorBidi" w:hAnsiTheme="majorBidi" w:cstheme="majorBidi"/>
          <w:b w:val="0"/>
          <w:bCs w:val="0"/>
          <w:sz w:val="22"/>
          <w:szCs w:val="22"/>
        </w:rPr>
        <w:t>not robust</w:t>
      </w:r>
      <w:r w:rsidRPr="008B7FA9">
        <w:rPr>
          <w:rFonts w:asciiTheme="majorBidi" w:hAnsiTheme="majorBidi" w:cstheme="majorBidi"/>
          <w:sz w:val="22"/>
          <w:szCs w:val="22"/>
        </w:rPr>
        <w:t xml:space="preserve"> to outliers</w:t>
      </w:r>
      <w:r w:rsidR="004007FD">
        <w:rPr>
          <w:rFonts w:asciiTheme="majorBidi" w:hAnsiTheme="majorBidi" w:cstheme="majorBidi"/>
          <w:sz w:val="22"/>
          <w:szCs w:val="22"/>
        </w:rPr>
        <w:t xml:space="preserve">. </w:t>
      </w:r>
      <w:r w:rsidR="00515451">
        <w:rPr>
          <w:rFonts w:asciiTheme="majorBidi" w:hAnsiTheme="majorBidi" w:cstheme="majorBidi"/>
          <w:sz w:val="22"/>
          <w:szCs w:val="22"/>
        </w:rPr>
        <w:br/>
      </w:r>
      <w:r w:rsidRPr="008B7FA9">
        <w:rPr>
          <w:rFonts w:asciiTheme="majorBidi" w:hAnsiTheme="majorBidi" w:cstheme="majorBidi"/>
          <w:sz w:val="22"/>
          <w:szCs w:val="22"/>
        </w:rPr>
        <w:t xml:space="preserve">The paper proposes a </w:t>
      </w:r>
      <w:r w:rsidRPr="00371BF9">
        <w:rPr>
          <w:rStyle w:val="Strong"/>
          <w:rFonts w:asciiTheme="majorBidi" w:hAnsiTheme="majorBidi" w:cstheme="majorBidi"/>
          <w:b w:val="0"/>
          <w:bCs w:val="0"/>
          <w:sz w:val="22"/>
          <w:szCs w:val="22"/>
        </w:rPr>
        <w:t>better forecasting method</w:t>
      </w:r>
      <w:r w:rsidRPr="008B7FA9">
        <w:rPr>
          <w:rFonts w:asciiTheme="majorBidi" w:hAnsiTheme="majorBidi" w:cstheme="majorBidi"/>
          <w:sz w:val="22"/>
          <w:szCs w:val="22"/>
        </w:rPr>
        <w:t xml:space="preserve"> that is:</w:t>
      </w:r>
      <w:r w:rsidR="00371BF9">
        <w:rPr>
          <w:rFonts w:asciiTheme="majorBidi" w:hAnsiTheme="majorBidi" w:cstheme="majorBidi"/>
          <w:sz w:val="22"/>
          <w:szCs w:val="22"/>
        </w:rPr>
        <w:t xml:space="preserve"> </w:t>
      </w:r>
      <w:r w:rsidRPr="008B7FA9">
        <w:rPr>
          <w:rFonts w:asciiTheme="majorBidi" w:hAnsiTheme="majorBidi" w:cstheme="majorBidi"/>
          <w:sz w:val="22"/>
          <w:szCs w:val="22"/>
        </w:rPr>
        <w:t>Smooth</w:t>
      </w:r>
      <w:r w:rsidR="00371BF9">
        <w:rPr>
          <w:rFonts w:asciiTheme="majorBidi" w:hAnsiTheme="majorBidi" w:cstheme="majorBidi"/>
          <w:sz w:val="22"/>
          <w:szCs w:val="22"/>
        </w:rPr>
        <w:t>, f</w:t>
      </w:r>
      <w:r w:rsidRPr="008B7FA9">
        <w:rPr>
          <w:rFonts w:asciiTheme="majorBidi" w:hAnsiTheme="majorBidi" w:cstheme="majorBidi"/>
          <w:sz w:val="22"/>
          <w:szCs w:val="22"/>
        </w:rPr>
        <w:t>lexible</w:t>
      </w:r>
      <w:r w:rsidR="00371BF9">
        <w:rPr>
          <w:rFonts w:asciiTheme="majorBidi" w:hAnsiTheme="majorBidi" w:cstheme="majorBidi"/>
          <w:sz w:val="22"/>
          <w:szCs w:val="22"/>
        </w:rPr>
        <w:t>, r</w:t>
      </w:r>
      <w:r w:rsidRPr="008B7FA9">
        <w:rPr>
          <w:rFonts w:asciiTheme="majorBidi" w:hAnsiTheme="majorBidi" w:cstheme="majorBidi"/>
          <w:sz w:val="22"/>
          <w:szCs w:val="22"/>
        </w:rPr>
        <w:t>obust to abnormal years</w:t>
      </w:r>
      <w:r w:rsidR="00371BF9">
        <w:rPr>
          <w:rFonts w:asciiTheme="majorBidi" w:hAnsiTheme="majorBidi" w:cstheme="majorBidi"/>
          <w:sz w:val="22"/>
          <w:szCs w:val="22"/>
        </w:rPr>
        <w:t>, and m</w:t>
      </w:r>
      <w:r w:rsidRPr="008B7FA9">
        <w:rPr>
          <w:rFonts w:asciiTheme="majorBidi" w:hAnsiTheme="majorBidi" w:cstheme="majorBidi"/>
          <w:sz w:val="22"/>
          <w:szCs w:val="22"/>
        </w:rPr>
        <w:t>ore accurate in practice</w:t>
      </w:r>
      <w:r w:rsidR="00371BF9">
        <w:rPr>
          <w:rFonts w:asciiTheme="majorBidi" w:hAnsiTheme="majorBidi" w:cstheme="majorBidi"/>
          <w:sz w:val="22"/>
          <w:szCs w:val="22"/>
        </w:rPr>
        <w:t>.</w:t>
      </w:r>
    </w:p>
    <w:p w14:paraId="5FC086B9" w14:textId="77777777" w:rsidR="00371BF9" w:rsidRDefault="008B7FA9" w:rsidP="00371BF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</w:rPr>
      </w:pPr>
      <w:r w:rsidRPr="008B7FA9">
        <w:rPr>
          <w:rFonts w:asciiTheme="majorBidi" w:eastAsia="Times New Roman" w:hAnsiTheme="majorBidi" w:cstheme="majorBidi"/>
        </w:rPr>
        <w:t>The key idea</w:t>
      </w:r>
      <w:r w:rsidR="00371BF9">
        <w:rPr>
          <w:rFonts w:asciiTheme="majorBidi" w:eastAsia="Times New Roman" w:hAnsiTheme="majorBidi" w:cstheme="majorBidi"/>
        </w:rPr>
        <w:t xml:space="preserve">: </w:t>
      </w:r>
      <w:r w:rsidRPr="008B7FA9">
        <w:rPr>
          <w:rFonts w:asciiTheme="majorBidi" w:eastAsia="Times New Roman" w:hAnsiTheme="majorBidi" w:cstheme="majorBidi"/>
        </w:rPr>
        <w:t xml:space="preserve">Treat each year’s age-specific mortality or fertility rates as a </w:t>
      </w:r>
      <w:r w:rsidRPr="00371BF9">
        <w:rPr>
          <w:rFonts w:asciiTheme="majorBidi" w:eastAsia="Times New Roman" w:hAnsiTheme="majorBidi" w:cstheme="majorBidi"/>
        </w:rPr>
        <w:t>smooth curve</w:t>
      </w:r>
      <w:r w:rsidRPr="008B7FA9">
        <w:rPr>
          <w:rFonts w:asciiTheme="majorBidi" w:eastAsia="Times New Roman" w:hAnsiTheme="majorBidi" w:cstheme="majorBidi"/>
        </w:rPr>
        <w:t xml:space="preserve">, break those curves into a few </w:t>
      </w:r>
      <w:r w:rsidRPr="00371BF9">
        <w:rPr>
          <w:rFonts w:asciiTheme="majorBidi" w:eastAsia="Times New Roman" w:hAnsiTheme="majorBidi" w:cstheme="majorBidi"/>
        </w:rPr>
        <w:t>main patterns</w:t>
      </w:r>
      <w:r w:rsidRPr="008B7FA9">
        <w:rPr>
          <w:rFonts w:asciiTheme="majorBidi" w:eastAsia="Times New Roman" w:hAnsiTheme="majorBidi" w:cstheme="majorBidi"/>
        </w:rPr>
        <w:t xml:space="preserve">, forecast how those patterns change over time, and </w:t>
      </w:r>
      <w:r w:rsidRPr="00371BF9">
        <w:rPr>
          <w:rFonts w:asciiTheme="majorBidi" w:eastAsia="Times New Roman" w:hAnsiTheme="majorBidi" w:cstheme="majorBidi"/>
        </w:rPr>
        <w:t>ignore extreme years when learning the patterns</w:t>
      </w:r>
      <w:r w:rsidRPr="008B7FA9">
        <w:rPr>
          <w:rFonts w:asciiTheme="majorBidi" w:eastAsia="Times New Roman" w:hAnsiTheme="majorBidi" w:cstheme="majorBidi"/>
        </w:rPr>
        <w:t>.</w:t>
      </w:r>
    </w:p>
    <w:p w14:paraId="2F0AEB11" w14:textId="77777777" w:rsidR="00371BF9" w:rsidRDefault="008B7FA9" w:rsidP="00371BF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</w:rPr>
      </w:pPr>
      <w:r w:rsidRPr="008B7FA9">
        <w:rPr>
          <w:rFonts w:asciiTheme="majorBidi" w:eastAsia="Times New Roman" w:hAnsiTheme="majorBidi" w:cstheme="majorBidi"/>
          <w:b/>
          <w:bCs/>
        </w:rPr>
        <w:t>How the method works (step by step)</w:t>
      </w:r>
    </w:p>
    <w:p w14:paraId="3197F266" w14:textId="5195A0BA" w:rsidR="00371BF9" w:rsidRPr="00515451" w:rsidRDefault="008B7FA9" w:rsidP="0051545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</w:rPr>
      </w:pPr>
      <w:r w:rsidRPr="00371BF9">
        <w:rPr>
          <w:rFonts w:asciiTheme="majorBidi" w:eastAsia="Times New Roman" w:hAnsiTheme="majorBidi" w:cstheme="majorBidi"/>
          <w:b/>
          <w:bCs/>
        </w:rPr>
        <w:t>1. Think in curves, not tables</w:t>
      </w:r>
      <w:r w:rsidR="00515451">
        <w:rPr>
          <w:rFonts w:asciiTheme="majorBidi" w:eastAsia="Times New Roman" w:hAnsiTheme="majorBidi" w:cstheme="majorBidi"/>
          <w:b/>
          <w:bCs/>
        </w:rPr>
        <w:br/>
      </w:r>
      <w:r w:rsidRPr="008B7FA9">
        <w:rPr>
          <w:rFonts w:asciiTheme="majorBidi" w:eastAsia="Times New Roman" w:hAnsiTheme="majorBidi" w:cstheme="majorBidi"/>
        </w:rPr>
        <w:t>Instead of treating mortality as many separate time series (one per age), the authors assume</w:t>
      </w:r>
      <w:r w:rsidR="00371BF9">
        <w:rPr>
          <w:rFonts w:asciiTheme="majorBidi" w:eastAsia="Times New Roman" w:hAnsiTheme="majorBidi" w:cstheme="majorBidi"/>
        </w:rPr>
        <w:t xml:space="preserve"> that e</w:t>
      </w:r>
      <w:r w:rsidRPr="008B7FA9">
        <w:rPr>
          <w:rFonts w:asciiTheme="majorBidi" w:eastAsia="Times New Roman" w:hAnsiTheme="majorBidi" w:cstheme="majorBidi"/>
        </w:rPr>
        <w:t xml:space="preserve">ach year has an </w:t>
      </w:r>
      <w:r w:rsidRPr="00371BF9">
        <w:rPr>
          <w:rFonts w:asciiTheme="majorBidi" w:eastAsia="Times New Roman" w:hAnsiTheme="majorBidi" w:cstheme="majorBidi"/>
        </w:rPr>
        <w:t xml:space="preserve">underlying </w:t>
      </w:r>
      <w:r w:rsidRPr="00CC42AC">
        <w:rPr>
          <w:rFonts w:asciiTheme="majorBidi" w:eastAsia="Times New Roman" w:hAnsiTheme="majorBidi" w:cstheme="majorBidi"/>
          <w:u w:val="single"/>
        </w:rPr>
        <w:t>smooth curve</w:t>
      </w:r>
      <w:r w:rsidRPr="008B7FA9">
        <w:rPr>
          <w:rFonts w:asciiTheme="majorBidi" w:eastAsia="Times New Roman" w:hAnsiTheme="majorBidi" w:cstheme="majorBidi"/>
          <w:u w:val="single"/>
        </w:rPr>
        <w:t xml:space="preserve"> over age</w:t>
      </w:r>
      <w:r w:rsidR="00371BF9">
        <w:rPr>
          <w:rFonts w:asciiTheme="majorBidi" w:eastAsia="Times New Roman" w:hAnsiTheme="majorBidi" w:cstheme="majorBidi"/>
        </w:rPr>
        <w:t xml:space="preserve"> and t</w:t>
      </w:r>
      <w:r w:rsidRPr="008B7FA9">
        <w:rPr>
          <w:rFonts w:asciiTheme="majorBidi" w:eastAsia="Times New Roman" w:hAnsiTheme="majorBidi" w:cstheme="majorBidi"/>
        </w:rPr>
        <w:t xml:space="preserve">he </w:t>
      </w:r>
      <w:r w:rsidRPr="008B7FA9">
        <w:rPr>
          <w:rFonts w:asciiTheme="majorBidi" w:eastAsia="Times New Roman" w:hAnsiTheme="majorBidi" w:cstheme="majorBidi"/>
          <w:u w:val="single"/>
        </w:rPr>
        <w:t>observed data are noisy measurements of that curve</w:t>
      </w:r>
      <w:r w:rsidR="00371BF9">
        <w:rPr>
          <w:rFonts w:asciiTheme="majorBidi" w:eastAsia="Times New Roman" w:hAnsiTheme="majorBidi" w:cstheme="majorBidi"/>
        </w:rPr>
        <w:t xml:space="preserve">. </w:t>
      </w:r>
      <w:r w:rsidRPr="008B7FA9">
        <w:rPr>
          <w:rFonts w:asciiTheme="majorBidi" w:eastAsia="Times New Roman" w:hAnsiTheme="majorBidi" w:cstheme="majorBidi"/>
        </w:rPr>
        <w:t>So</w:t>
      </w:r>
      <w:r w:rsidR="00371BF9">
        <w:rPr>
          <w:rFonts w:asciiTheme="majorBidi" w:eastAsia="Times New Roman" w:hAnsiTheme="majorBidi" w:cstheme="majorBidi"/>
        </w:rPr>
        <w:t>,</w:t>
      </w:r>
      <w:r w:rsidRPr="008B7FA9">
        <w:rPr>
          <w:rFonts w:asciiTheme="majorBidi" w:eastAsia="Times New Roman" w:hAnsiTheme="majorBidi" w:cstheme="majorBidi"/>
        </w:rPr>
        <w:t xml:space="preserve"> for each year, they </w:t>
      </w:r>
      <w:r w:rsidRPr="00371BF9">
        <w:rPr>
          <w:rFonts w:asciiTheme="majorBidi" w:eastAsia="Times New Roman" w:hAnsiTheme="majorBidi" w:cstheme="majorBidi"/>
        </w:rPr>
        <w:t>smooth</w:t>
      </w:r>
      <w:r w:rsidRPr="008B7FA9">
        <w:rPr>
          <w:rFonts w:asciiTheme="majorBidi" w:eastAsia="Times New Roman" w:hAnsiTheme="majorBidi" w:cstheme="majorBidi"/>
        </w:rPr>
        <w:t xml:space="preserve"> the data across age.</w:t>
      </w:r>
    </w:p>
    <w:p w14:paraId="2D512176" w14:textId="6BEAFFBD" w:rsidR="004007FD" w:rsidRDefault="004007FD" w:rsidP="004007FD">
      <w:pPr>
        <w:autoSpaceDE w:val="0"/>
        <w:autoSpaceDN w:val="0"/>
        <w:adjustRightInd w:val="0"/>
        <w:spacing w:after="0" w:line="240" w:lineRule="auto"/>
        <w:rPr>
          <w:rFonts w:asciiTheme="majorBidi" w:eastAsia="Times New Roman" w:hAnsiTheme="majorBidi" w:cstheme="majorBidi"/>
        </w:rPr>
      </w:pPr>
      <w:r w:rsidRPr="004007FD">
        <w:rPr>
          <w:rFonts w:asciiTheme="majorBidi" w:eastAsia="Times New Roman" w:hAnsiTheme="majorBidi" w:cstheme="majorBidi"/>
        </w:rPr>
        <w:t xml:space="preserve">Our observations are </w:t>
      </w:r>
      <m:oMath>
        <m:r>
          <m:rPr>
            <m:sty m:val="p"/>
          </m:rPr>
          <w:rPr>
            <w:rFonts w:ascii="Cambria Math" w:eastAsia="Times New Roman" w:hAnsi="Cambria Math" w:cstheme="majorBidi"/>
          </w:rPr>
          <m:t>{</m:t>
        </m:r>
        <m:sSub>
          <m:sSubPr>
            <m:ctrlPr>
              <w:rPr>
                <w:rFonts w:ascii="Cambria Math" w:eastAsia="Times New Roman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theme="majorBidi"/>
          </w:rPr>
          <m:t xml:space="preserve">, </m:t>
        </m:r>
        <m:sSub>
          <m:sSubPr>
            <m:ctrlPr>
              <w:rPr>
                <w:rFonts w:ascii="Cambria Math" w:eastAsia="Times New Roman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t</m:t>
            </m:r>
          </m:sub>
        </m:sSub>
        <m:r>
          <m:rPr>
            <m:sty m:val="p"/>
          </m:rPr>
          <w:rPr>
            <w:rFonts w:ascii="Cambria Math" w:eastAsia="Times New Roman" w:hAnsi="Cambria Math" w:cstheme="majorBidi"/>
          </w:rPr>
          <m:t>(</m:t>
        </m:r>
        <m:sSub>
          <m:sSubPr>
            <m:ctrlPr>
              <w:rPr>
                <w:rFonts w:ascii="Cambria Math" w:eastAsia="Times New Roman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theme="majorBidi"/>
          </w:rPr>
          <m:t xml:space="preserve">)}, </m:t>
        </m:r>
        <m:r>
          <w:rPr>
            <w:rFonts w:ascii="Cambria Math" w:eastAsia="Times New Roman" w:hAnsi="Cambria Math" w:cstheme="majorBidi"/>
          </w:rPr>
          <m:t>t</m:t>
        </m:r>
        <m:r>
          <m:rPr>
            <m:sty m:val="p"/>
          </m:rPr>
          <w:rPr>
            <w:rFonts w:ascii="Cambria Math" w:eastAsia="Times New Roman" w:hAnsi="Cambria Math" w:cstheme="majorBidi"/>
          </w:rPr>
          <m:t xml:space="preserve"> = 1, . . . , </m:t>
        </m:r>
        <m:r>
          <w:rPr>
            <w:rFonts w:ascii="Cambria Math" w:eastAsia="Times New Roman" w:hAnsi="Cambria Math" w:cstheme="majorBidi"/>
          </w:rPr>
          <m:t>n</m:t>
        </m:r>
        <m:r>
          <m:rPr>
            <m:sty m:val="p"/>
          </m:rPr>
          <w:rPr>
            <w:rFonts w:ascii="Cambria Math" w:eastAsia="Times New Roman" w:hAnsi="Cambria Math" w:cstheme="majorBidi"/>
          </w:rPr>
          <m:t xml:space="preserve">, </m:t>
        </m:r>
        <m:r>
          <w:rPr>
            <w:rFonts w:ascii="Cambria Math" w:eastAsia="Times New Roman" w:hAnsi="Cambria Math" w:cstheme="majorBidi"/>
          </w:rPr>
          <m:t>i</m:t>
        </m:r>
        <m:r>
          <m:rPr>
            <m:sty m:val="p"/>
          </m:rPr>
          <w:rPr>
            <w:rFonts w:ascii="Cambria Math" w:eastAsia="Times New Roman" w:hAnsi="Cambria Math" w:cstheme="majorBidi"/>
          </w:rPr>
          <m:t xml:space="preserve"> = 1, . . . , </m:t>
        </m:r>
        <m:r>
          <w:rPr>
            <w:rFonts w:ascii="Cambria Math" w:eastAsia="Times New Roman" w:hAnsi="Cambria Math" w:cstheme="majorBidi"/>
          </w:rPr>
          <m:t>p</m:t>
        </m:r>
        <m:r>
          <m:rPr>
            <m:sty m:val="p"/>
          </m:rPr>
          <w:rPr>
            <w:rFonts w:ascii="Cambria Math" w:eastAsia="Times New Roman" w:hAnsi="Cambria Math" w:cstheme="majorBidi"/>
          </w:rPr>
          <m:t xml:space="preserve"> </m:t>
        </m:r>
        <m:r>
          <m:rPr>
            <m:sty m:val="p"/>
          </m:rPr>
          <w:rPr>
            <w:rFonts w:ascii="Cambria Math" w:eastAsia="Times New Roman" w:hAnsiTheme="majorBidi" w:cstheme="majorBidi"/>
          </w:rPr>
          <m:t xml:space="preserve">, </m:t>
        </m:r>
      </m:oMath>
      <w:r w:rsidRPr="004007FD">
        <w:rPr>
          <w:rFonts w:asciiTheme="majorBidi" w:eastAsia="Times New Roman" w:hAnsiTheme="majorBidi" w:cstheme="majorBidi"/>
        </w:rPr>
        <w:t>​</w:t>
      </w:r>
      <m:oMath>
        <m:sSub>
          <m:sSubPr>
            <m:ctrlPr>
              <w:rPr>
                <w:rFonts w:ascii="Cambria Math" w:eastAsia="Times New Roman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t</m:t>
            </m:r>
          </m:sub>
        </m:sSub>
        <m:r>
          <m:rPr>
            <m:sty m:val="p"/>
          </m:rPr>
          <w:rPr>
            <w:rFonts w:ascii="Cambria Math" w:eastAsia="Times New Roman" w:hAnsi="Cambria Math" w:cstheme="majorBidi"/>
          </w:rPr>
          <m:t>(</m:t>
        </m:r>
        <m:sSub>
          <m:sSubPr>
            <m:ctrlPr>
              <w:rPr>
                <w:rFonts w:ascii="Cambria Math" w:eastAsia="Times New Roman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theme="majorBidi"/>
          </w:rPr>
          <m:t>)</m:t>
        </m:r>
      </m:oMath>
      <w:r w:rsidRPr="004007FD">
        <w:rPr>
          <w:rFonts w:asciiTheme="majorBidi" w:eastAsia="Times New Roman" w:hAnsiTheme="majorBidi" w:cstheme="majorBidi"/>
        </w:rPr>
        <w:t>= log {rate at age </w:t>
      </w:r>
      <m:oMath>
        <m:sSub>
          <m:sSubPr>
            <m:ctrlPr>
              <w:rPr>
                <w:rFonts w:ascii="Cambria Math" w:eastAsia="Times New Roman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theme="majorBidi"/>
          </w:rPr>
          <m:t xml:space="preserve"> </m:t>
        </m:r>
      </m:oMath>
      <w:r w:rsidRPr="004007FD">
        <w:rPr>
          <w:rFonts w:asciiTheme="majorBidi" w:eastAsia="Times New Roman" w:hAnsiTheme="majorBidi" w:cstheme="majorBidi"/>
        </w:rPr>
        <w:t>in year t} where</w:t>
      </w:r>
    </w:p>
    <w:p w14:paraId="7DEA644A" w14:textId="26B48D3A" w:rsidR="004007FD" w:rsidRDefault="004007FD" w:rsidP="004007F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  <w:szCs w:val="20"/>
        </w:rPr>
      </w:pPr>
    </w:p>
    <w:p w14:paraId="7770CD01" w14:textId="46F4F738" w:rsidR="004007FD" w:rsidRPr="0027411F" w:rsidRDefault="00851A92" w:rsidP="004007FD">
      <w:pPr>
        <w:autoSpaceDE w:val="0"/>
        <w:autoSpaceDN w:val="0"/>
        <w:adjustRightInd w:val="0"/>
        <w:spacing w:after="0" w:line="240" w:lineRule="auto"/>
        <w:rPr>
          <w:rFonts w:ascii="Times-Roman" w:eastAsiaTheme="minorEastAsia" w:hAnsi="Times-Roman" w:cs="Times-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theme="majorBidi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theme="majorBidi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theme="majorBidi"/>
            </w:rPr>
            <m:t>(</m:t>
          </m:r>
          <m:sSub>
            <m:sSubPr>
              <m:ctrlPr>
                <w:rPr>
                  <w:rFonts w:ascii="Cambria Math" w:eastAsia="Times New Roman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theme="majorBid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theme="majorBid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theme="majorBidi"/>
            </w:rPr>
            <m:t xml:space="preserve">) = </m:t>
          </m:r>
          <m:sSub>
            <m:sSubPr>
              <m:ctrlPr>
                <w:rPr>
                  <w:rFonts w:ascii="Cambria Math" w:eastAsia="Times New Roman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theme="majorBidi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theme="majorBidi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theme="majorBidi"/>
            </w:rPr>
            <m:t>(</m:t>
          </m:r>
          <m:sSub>
            <m:sSubPr>
              <m:ctrlPr>
                <w:rPr>
                  <w:rFonts w:ascii="Cambria Math" w:eastAsia="Times New Roman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theme="majorBid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theme="majorBid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theme="majorBidi"/>
            </w:rPr>
            <m:t>)</m:t>
          </m:r>
          <m:r>
            <w:rPr>
              <w:rFonts w:ascii="Cambria Math" w:eastAsiaTheme="minorEastAsia" w:hAnsi="Cambria Math" w:cs="Times-Roman"/>
            </w:rPr>
            <m:t>+</m:t>
          </m:r>
          <m:sSub>
            <m:sSubPr>
              <m:ctrlPr>
                <w:rPr>
                  <w:rFonts w:ascii="Cambria Math" w:eastAsia="Times New Roman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theme="majorBidi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theme="majorBidi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theme="majorBidi"/>
            </w:rPr>
            <m:t>(</m:t>
          </m:r>
          <m:sSub>
            <m:sSubPr>
              <m:ctrlPr>
                <w:rPr>
                  <w:rFonts w:ascii="Cambria Math" w:eastAsia="Times New Roman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theme="majorBid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theme="majorBid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theme="majorBidi"/>
            </w:rPr>
            <m:t>)</m:t>
          </m:r>
          <m:sSub>
            <m:sSubPr>
              <m:ctrlPr>
                <w:rPr>
                  <w:rFonts w:ascii="Cambria Math" w:eastAsia="Times New Roman" w:hAnsi="Cambria Math" w:cstheme="majorBidi"/>
                </w:rPr>
              </m:ctrlPr>
            </m:sSubPr>
            <m:e>
              <m:r>
                <w:rPr>
                  <w:rFonts w:ascii="Cambria Math" w:eastAsia="Times New Roman" w:hAnsi="Cambria Math" w:cstheme="majorBidi"/>
                </w:rPr>
                <m:t>ε</m:t>
              </m:r>
            </m:e>
            <m:sub>
              <m:r>
                <w:rPr>
                  <w:rFonts w:ascii="Cambria Math" w:eastAsia="Times New Roman" w:hAnsi="Cambria Math" w:cstheme="majorBidi"/>
                </w:rPr>
                <m:t xml:space="preserve">t,i 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theme="majorBidi"/>
            </w:rPr>
            <m:t xml:space="preserve">           (1) </m:t>
          </m:r>
        </m:oMath>
      </m:oMathPara>
    </w:p>
    <w:p w14:paraId="0435B788" w14:textId="77777777" w:rsidR="004007FD" w:rsidRDefault="004007FD" w:rsidP="004007F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  <w:szCs w:val="20"/>
        </w:rPr>
      </w:pPr>
    </w:p>
    <w:p w14:paraId="13FDBD0D" w14:textId="2E42A01D" w:rsidR="004F7FF1" w:rsidRDefault="00851A92" w:rsidP="004F7FF1">
      <w:pPr>
        <w:autoSpaceDE w:val="0"/>
        <w:autoSpaceDN w:val="0"/>
        <w:adjustRightInd w:val="0"/>
        <w:spacing w:after="0" w:line="240" w:lineRule="auto"/>
        <w:rPr>
          <w:rFonts w:asciiTheme="majorBidi" w:eastAsiaTheme="minorEastAsia" w:hAnsiTheme="majorBidi" w:cstheme="majorBidi"/>
        </w:rPr>
      </w:pPr>
      <m:oMath>
        <m:sSub>
          <m:sSubPr>
            <m:ctrlPr>
              <w:rPr>
                <w:rFonts w:ascii="Cambria Math" w:eastAsia="Times New Roman" w:hAnsi="Cambria Math" w:cstheme="majorBidi"/>
              </w:rPr>
            </m:ctrlPr>
          </m:sSubPr>
          <m:e>
            <m:r>
              <w:rPr>
                <w:rFonts w:ascii="Cambria Math" w:eastAsia="Times New Roman" w:hAnsi="Cambria Math" w:cstheme="majorBidi"/>
              </w:rPr>
              <m:t>ε</m:t>
            </m:r>
          </m:e>
          <m:sub>
            <m:r>
              <w:rPr>
                <w:rFonts w:ascii="Cambria Math" w:eastAsia="Times New Roman" w:hAnsi="Cambria Math" w:cstheme="majorBidi"/>
              </w:rPr>
              <m:t>t,i</m:t>
            </m:r>
          </m:sub>
        </m:sSub>
        <m:r>
          <w:rPr>
            <w:rFonts w:ascii="Cambria Math" w:eastAsia="Times New Roman" w:hAnsi="Cambria Math" w:cstheme="majorBidi"/>
          </w:rPr>
          <m:t xml:space="preserve"> </m:t>
        </m:r>
      </m:oMath>
      <w:r w:rsidR="004007FD" w:rsidRPr="004F7FF1">
        <w:rPr>
          <w:rFonts w:asciiTheme="majorBidi" w:eastAsia="Times New Roman" w:hAnsiTheme="majorBidi" w:cstheme="majorBidi"/>
        </w:rPr>
        <w:t>is an iid standard normal random variable and</w:t>
      </w:r>
      <w:r w:rsidR="004007FD" w:rsidRPr="004F7FF1">
        <w:rPr>
          <w:rFonts w:asciiTheme="majorBidi" w:hAnsiTheme="majorBidi" w:cstheme="majorBidi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t</m:t>
            </m:r>
          </m:sub>
        </m:sSub>
        <m:d>
          <m:dPr>
            <m:ctrlPr>
              <w:rPr>
                <w:rFonts w:ascii="Cambria Math" w:eastAsia="Times New Roman" w:hAnsi="Cambria Math" w:cstheme="majorBidi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theme="majorBidi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theme="majorBidi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theme="majorBidi"/>
                  </w:rPr>
                  <m:t>i</m:t>
                </m:r>
              </m:sub>
            </m:sSub>
          </m:e>
        </m:d>
      </m:oMath>
      <w:r w:rsidR="004007FD" w:rsidRPr="004F7FF1">
        <w:rPr>
          <w:rFonts w:asciiTheme="majorBidi" w:hAnsiTheme="majorBidi" w:cstheme="majorBidi"/>
          <w:i/>
          <w:iCs/>
        </w:rPr>
        <w:t xml:space="preserve"> </w:t>
      </w:r>
      <w:r w:rsidR="004007FD" w:rsidRPr="004F7FF1">
        <w:rPr>
          <w:rFonts w:asciiTheme="majorBidi" w:hAnsiTheme="majorBidi" w:cstheme="majorBidi"/>
        </w:rPr>
        <w:t xml:space="preserve">allows the amount of noise to vary with </w:t>
      </w:r>
      <w:r w:rsidR="004007FD" w:rsidRPr="004F7FF1">
        <w:rPr>
          <w:rFonts w:asciiTheme="majorBidi" w:hAnsiTheme="majorBidi" w:cstheme="majorBidi"/>
          <w:i/>
          <w:iCs/>
        </w:rPr>
        <w:t>x</w:t>
      </w:r>
      <w:r w:rsidR="004007FD" w:rsidRPr="004F7FF1">
        <w:rPr>
          <w:rFonts w:asciiTheme="majorBidi" w:hAnsiTheme="majorBidi" w:cstheme="majorBidi"/>
        </w:rPr>
        <w:t>.</w:t>
      </w:r>
      <w:r w:rsidR="004F7FF1">
        <w:rPr>
          <w:rFonts w:asciiTheme="majorBidi" w:hAnsiTheme="majorBidi" w:cstheme="majorBidi"/>
        </w:rPr>
        <w:t xml:space="preserve"> Also, </w:t>
      </w:r>
      <m:oMath>
        <m:sSub>
          <m:sSubPr>
            <m:ctrlPr>
              <w:rPr>
                <w:rFonts w:ascii="Cambria Math" w:eastAsia="Times New Roman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t</m:t>
            </m:r>
          </m:sub>
        </m:sSub>
        <m:d>
          <m:dPr>
            <m:ctrlPr>
              <w:rPr>
                <w:rFonts w:ascii="Cambria Math" w:eastAsia="Times New Roman" w:hAnsi="Cambria Math" w:cstheme="majorBidi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theme="majorBidi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theme="majorBidi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theme="majorBidi"/>
                  </w:rPr>
                  <m:t>i</m:t>
                </m:r>
              </m:sub>
            </m:sSub>
          </m:e>
        </m:d>
      </m:oMath>
      <w:r w:rsidR="004F7FF1">
        <w:rPr>
          <w:rFonts w:asciiTheme="majorBidi" w:eastAsiaTheme="minorEastAsia" w:hAnsiTheme="majorBidi" w:cstheme="majorBidi"/>
        </w:rPr>
        <w:t xml:space="preserve"> </w:t>
      </w:r>
      <w:r w:rsidR="004F7FF1" w:rsidRPr="004F7FF1">
        <w:rPr>
          <w:rFonts w:asciiTheme="majorBidi" w:eastAsiaTheme="minorEastAsia" w:hAnsiTheme="majorBidi" w:cstheme="majorBidi"/>
        </w:rPr>
        <w:t>is an unknown smooth function of age</w:t>
      </w:r>
      <w:r w:rsidR="004F7FF1">
        <w:rPr>
          <w:rFonts w:asciiTheme="majorBidi" w:eastAsiaTheme="minorEastAsia" w:hAnsiTheme="majorBidi" w:cstheme="majorBidi"/>
        </w:rPr>
        <w:t xml:space="preserve"> and </w:t>
      </w:r>
      <w:r w:rsidR="004F7FF1" w:rsidRPr="004F7FF1">
        <w:rPr>
          <w:rFonts w:asciiTheme="majorBidi" w:eastAsiaTheme="minorEastAsia" w:hAnsiTheme="majorBidi" w:cstheme="majorBidi"/>
        </w:rPr>
        <w:t>data are observed discretely and with heteroskedastic noise</w:t>
      </w:r>
      <w:r w:rsidR="004F7FF1">
        <w:rPr>
          <w:rFonts w:asciiTheme="majorBidi" w:eastAsiaTheme="minorEastAsia" w:hAnsiTheme="majorBidi" w:cstheme="majorBidi"/>
        </w:rPr>
        <w:t xml:space="preserve">. </w:t>
      </w:r>
    </w:p>
    <w:p w14:paraId="4D0549FB" w14:textId="7D35C2C0" w:rsidR="004F7FF1" w:rsidRPr="004F7FF1" w:rsidRDefault="004F7FF1" w:rsidP="004F7FF1">
      <w:pPr>
        <w:autoSpaceDE w:val="0"/>
        <w:autoSpaceDN w:val="0"/>
        <w:adjustRightInd w:val="0"/>
        <w:spacing w:after="0" w:line="240" w:lineRule="auto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The goal is to forecast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f</m:t>
            </m:r>
          </m:e>
          <m:sub>
            <m:r>
              <w:rPr>
                <w:rFonts w:ascii="Cambria Math" w:eastAsiaTheme="minorEastAsia" w:hAnsi="Cambria Math" w:cstheme="majorBidi"/>
              </w:rPr>
              <m:t>n+h</m:t>
            </m:r>
          </m:sub>
        </m:sSub>
        <m:r>
          <w:rPr>
            <w:rFonts w:ascii="Cambria Math" w:eastAsiaTheme="minorEastAsia" w:hAnsi="Cambria Math" w:cstheme="majorBidi"/>
          </w:rPr>
          <m:t>(x)</m:t>
        </m:r>
      </m:oMath>
      <w:r w:rsidRPr="004F7FF1">
        <w:t xml:space="preserve"> </w:t>
      </w:r>
      <w:r w:rsidRPr="004F7FF1">
        <w:rPr>
          <w:rFonts w:asciiTheme="majorBidi" w:eastAsiaTheme="minorEastAsia" w:hAnsiTheme="majorBidi" w:cstheme="majorBidi"/>
        </w:rPr>
        <w:t xml:space="preserve">(and hence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</w:rPr>
              <m:t>n+h</m:t>
            </m:r>
          </m:sub>
        </m:sSub>
        <m:r>
          <w:rPr>
            <w:rFonts w:ascii="Cambria Math" w:eastAsiaTheme="minorEastAsia" w:hAnsi="Cambria Math" w:cstheme="majorBidi"/>
          </w:rPr>
          <m:t>(x)</m:t>
        </m:r>
      </m:oMath>
      <w:r w:rsidRPr="004F7FF1">
        <w:rPr>
          <w:rFonts w:asciiTheme="majorBidi" w:eastAsiaTheme="minorEastAsia" w:hAnsiTheme="majorBidi" w:cstheme="majorBidi"/>
        </w:rPr>
        <w:t>) for h≥</w:t>
      </w:r>
      <w:r>
        <w:rPr>
          <w:rFonts w:asciiTheme="majorBidi" w:eastAsiaTheme="minorEastAsia" w:hAnsiTheme="majorBidi" w:cstheme="majorBidi"/>
        </w:rPr>
        <w:t xml:space="preserve">1. </w:t>
      </w:r>
      <w:r w:rsidRPr="004F7FF1">
        <w:rPr>
          <w:rFonts w:asciiTheme="majorBidi" w:eastAsiaTheme="minorEastAsia" w:hAnsiTheme="majorBidi" w:cstheme="majorBidi"/>
        </w:rPr>
        <w:t>Typically</w:t>
      </w:r>
      <w:r>
        <w:rPr>
          <w:rFonts w:asciiTheme="majorBidi" w:eastAsiaTheme="minorEastAsia" w:hAnsiTheme="majorBidi" w:cstheme="majorBidi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1</m:t>
            </m:r>
          </m:sub>
        </m:sSub>
        <m:r>
          <w:rPr>
            <w:rFonts w:ascii="Cambria Math" w:eastAsia="Times New Roman" w:hAnsi="Cambria Math" w:cstheme="majorBidi"/>
          </w:rPr>
          <m:t xml:space="preserve">,..., </m:t>
        </m:r>
        <m:sSub>
          <m:sSubPr>
            <m:ctrlPr>
              <w:rPr>
                <w:rFonts w:ascii="Cambria Math" w:eastAsia="Times New Roman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p</m:t>
            </m:r>
          </m:sub>
        </m:sSub>
      </m:oMath>
      <w:r>
        <w:rPr>
          <w:rFonts w:asciiTheme="majorBidi" w:eastAsiaTheme="minorEastAsia" w:hAnsiTheme="majorBidi" w:cstheme="majorBidi"/>
        </w:rPr>
        <w:t xml:space="preserve"> </w:t>
      </w:r>
      <w:r w:rsidRPr="004F7FF1">
        <w:rPr>
          <w:rFonts w:asciiTheme="majorBidi" w:eastAsiaTheme="minorEastAsia" w:hAnsiTheme="majorBidi" w:cstheme="majorBidi"/>
        </w:rPr>
        <w:t>are single years of age (</w:t>
      </w:r>
      <m:oMath>
        <m:sSub>
          <m:sSubPr>
            <m:ctrlPr>
              <w:rPr>
                <w:rFonts w:ascii="Cambria Math" w:eastAsia="Times New Roman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1</m:t>
            </m:r>
          </m:sub>
        </m:sSub>
        <m:r>
          <w:rPr>
            <w:rFonts w:ascii="Cambria Math" w:eastAsia="Times New Roman" w:hAnsi="Cambria Math" w:cstheme="majorBidi"/>
          </w:rPr>
          <m:t xml:space="preserve">=0, </m:t>
        </m:r>
        <m:sSub>
          <m:sSubPr>
            <m:ctrlPr>
              <w:rPr>
                <w:rFonts w:ascii="Cambria Math" w:eastAsia="Times New Roman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ajorBidi"/>
              </w:rPr>
              <m:t>2</m:t>
            </m:r>
          </m:sub>
        </m:sSub>
        <m:r>
          <w:rPr>
            <w:rFonts w:ascii="Cambria Math" w:eastAsia="Times New Roman" w:hAnsi="Cambria Math" w:cstheme="majorBidi"/>
          </w:rPr>
          <m:t>=1,...</m:t>
        </m:r>
      </m:oMath>
      <w:r w:rsidRPr="004F7FF1">
        <w:rPr>
          <w:rFonts w:asciiTheme="majorBidi" w:eastAsiaTheme="minorEastAsia" w:hAnsiTheme="majorBidi" w:cstheme="majorBidi"/>
        </w:rPr>
        <w:t>)</w:t>
      </w:r>
    </w:p>
    <w:p w14:paraId="59F849FD" w14:textId="6B121624" w:rsidR="008B7FA9" w:rsidRPr="00515451" w:rsidRDefault="008B7FA9" w:rsidP="0051545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</w:rPr>
      </w:pPr>
      <w:r w:rsidRPr="008B7FA9">
        <w:rPr>
          <w:rFonts w:asciiTheme="majorBidi" w:eastAsia="Times New Roman" w:hAnsiTheme="majorBidi" w:cstheme="majorBidi"/>
          <w:b/>
          <w:bCs/>
        </w:rPr>
        <w:t>2. Use sensible constraints when smoothing</w:t>
      </w:r>
      <w:r w:rsidR="004F7FF1">
        <w:rPr>
          <w:rFonts w:asciiTheme="majorBidi" w:eastAsia="Times New Roman" w:hAnsiTheme="majorBidi" w:cstheme="majorBidi"/>
          <w:b/>
          <w:bCs/>
        </w:rPr>
        <w:t xml:space="preserve"> (</w:t>
      </w:r>
      <w:r w:rsidR="004F7FF1" w:rsidRPr="004F7FF1">
        <w:rPr>
          <w:rFonts w:asciiTheme="majorBidi" w:eastAsia="Times New Roman" w:hAnsiTheme="majorBidi" w:cstheme="majorBidi"/>
          <w:b/>
          <w:bCs/>
        </w:rPr>
        <w:t>Functional smoothing</w:t>
      </w:r>
      <w:r w:rsidR="004F7FF1">
        <w:rPr>
          <w:rFonts w:asciiTheme="majorBidi" w:eastAsia="Times New Roman" w:hAnsiTheme="majorBidi" w:cstheme="majorBidi"/>
          <w:b/>
          <w:bCs/>
        </w:rPr>
        <w:t>)</w:t>
      </w:r>
      <w:r w:rsidR="00515451">
        <w:rPr>
          <w:rFonts w:asciiTheme="majorBidi" w:eastAsia="Times New Roman" w:hAnsiTheme="majorBidi" w:cstheme="majorBidi"/>
          <w:b/>
          <w:bCs/>
        </w:rPr>
        <w:br/>
      </w:r>
      <w:r w:rsidRPr="008B7FA9">
        <w:rPr>
          <w:rFonts w:asciiTheme="majorBidi" w:eastAsia="Times New Roman" w:hAnsiTheme="majorBidi" w:cstheme="majorBidi"/>
        </w:rPr>
        <w:t>To make the curves realistic:</w:t>
      </w:r>
      <w:r w:rsidR="00371BF9">
        <w:rPr>
          <w:rFonts w:asciiTheme="majorBidi" w:eastAsia="Times New Roman" w:hAnsiTheme="majorBidi" w:cstheme="majorBidi"/>
        </w:rPr>
        <w:t xml:space="preserve"> </w:t>
      </w:r>
      <w:r w:rsidRPr="00371BF9">
        <w:rPr>
          <w:rFonts w:asciiTheme="majorBidi" w:eastAsia="Times New Roman" w:hAnsiTheme="majorBidi" w:cstheme="majorBidi"/>
        </w:rPr>
        <w:t>Mortality</w:t>
      </w:r>
      <w:r w:rsidRPr="008B7FA9">
        <w:rPr>
          <w:rFonts w:asciiTheme="majorBidi" w:eastAsia="Times New Roman" w:hAnsiTheme="majorBidi" w:cstheme="majorBidi"/>
        </w:rPr>
        <w:t xml:space="preserve"> curves are forced to be </w:t>
      </w:r>
      <w:r w:rsidRPr="00371BF9">
        <w:rPr>
          <w:rFonts w:asciiTheme="majorBidi" w:eastAsia="Times New Roman" w:hAnsiTheme="majorBidi" w:cstheme="majorBidi"/>
        </w:rPr>
        <w:t>increasing at older ages</w:t>
      </w:r>
      <w:r w:rsidR="00371BF9">
        <w:rPr>
          <w:rFonts w:asciiTheme="majorBidi" w:eastAsia="Times New Roman" w:hAnsiTheme="majorBidi" w:cstheme="majorBidi"/>
        </w:rPr>
        <w:t>. And, f</w:t>
      </w:r>
      <w:r w:rsidRPr="00371BF9">
        <w:rPr>
          <w:rFonts w:asciiTheme="majorBidi" w:eastAsia="Times New Roman" w:hAnsiTheme="majorBidi" w:cstheme="majorBidi"/>
        </w:rPr>
        <w:t>ertility</w:t>
      </w:r>
      <w:r w:rsidRPr="008B7FA9">
        <w:rPr>
          <w:rFonts w:asciiTheme="majorBidi" w:eastAsia="Times New Roman" w:hAnsiTheme="majorBidi" w:cstheme="majorBidi"/>
        </w:rPr>
        <w:t xml:space="preserve"> curves are forced to be </w:t>
      </w:r>
      <w:r w:rsidRPr="00371BF9">
        <w:rPr>
          <w:rFonts w:asciiTheme="majorBidi" w:eastAsia="Times New Roman" w:hAnsiTheme="majorBidi" w:cstheme="majorBidi"/>
        </w:rPr>
        <w:t>concave</w:t>
      </w:r>
      <w:r w:rsidRPr="008B7FA9">
        <w:rPr>
          <w:rFonts w:asciiTheme="majorBidi" w:eastAsia="Times New Roman" w:hAnsiTheme="majorBidi" w:cstheme="majorBidi"/>
        </w:rPr>
        <w:t xml:space="preserve"> (rise then fall)</w:t>
      </w:r>
      <w:r w:rsidR="00371BF9">
        <w:rPr>
          <w:rFonts w:asciiTheme="majorBidi" w:eastAsia="Times New Roman" w:hAnsiTheme="majorBidi" w:cstheme="majorBidi"/>
        </w:rPr>
        <w:t xml:space="preserve">. </w:t>
      </w:r>
      <w:r w:rsidRPr="008B7FA9">
        <w:rPr>
          <w:rFonts w:asciiTheme="majorBidi" w:eastAsia="Times New Roman" w:hAnsiTheme="majorBidi" w:cstheme="majorBidi"/>
        </w:rPr>
        <w:t>This removes random noise where data are unreliable.</w:t>
      </w:r>
    </w:p>
    <w:p w14:paraId="104C1D6C" w14:textId="7C432093" w:rsidR="004F7FF1" w:rsidRDefault="004F7FF1" w:rsidP="00371BF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</w:rPr>
      </w:pPr>
      <w:r w:rsidRPr="004F7FF1">
        <w:rPr>
          <w:rFonts w:asciiTheme="majorBidi" w:eastAsia="Times New Roman" w:hAnsiTheme="majorBidi" w:cstheme="majorBidi"/>
          <w:b/>
          <w:bCs/>
          <w:noProof/>
        </w:rPr>
        <w:drawing>
          <wp:inline distT="0" distB="0" distL="0" distR="0" wp14:anchorId="10EFCDA1" wp14:editId="632DC4A5">
            <wp:extent cx="5943600" cy="338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9E9D" w14:textId="3EAAEA17" w:rsidR="00515451" w:rsidRPr="008B7FA9" w:rsidRDefault="00515451" w:rsidP="00371BF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</w:rPr>
      </w:pPr>
      <w:r w:rsidRPr="00515451">
        <w:rPr>
          <w:rFonts w:asciiTheme="majorBidi" w:eastAsia="Times New Roman" w:hAnsiTheme="majorBidi" w:cstheme="majorBidi"/>
          <w:b/>
          <w:bCs/>
          <w:noProof/>
        </w:rPr>
        <w:lastRenderedPageBreak/>
        <w:drawing>
          <wp:inline distT="0" distB="0" distL="0" distR="0" wp14:anchorId="3DE3401C" wp14:editId="29AEDB68">
            <wp:extent cx="3408218" cy="2058039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0985" cy="208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05F1" w14:textId="77777777" w:rsidR="008B7FA9" w:rsidRPr="008B7FA9" w:rsidRDefault="008B7FA9" w:rsidP="008B7FA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</w:rPr>
      </w:pPr>
      <w:r w:rsidRPr="008B7FA9">
        <w:rPr>
          <w:rFonts w:asciiTheme="majorBidi" w:eastAsia="Times New Roman" w:hAnsiTheme="majorBidi" w:cstheme="majorBidi"/>
          <w:b/>
          <w:bCs/>
        </w:rPr>
        <w:t>3. Find the main ways curves change (functional PCA)</w:t>
      </w:r>
    </w:p>
    <w:p w14:paraId="71CB6EE1" w14:textId="035AF6D8" w:rsidR="008B7FA9" w:rsidRPr="008B7FA9" w:rsidRDefault="008B7FA9" w:rsidP="008D34C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8B7FA9">
        <w:rPr>
          <w:rFonts w:asciiTheme="majorBidi" w:eastAsia="Times New Roman" w:hAnsiTheme="majorBidi" w:cstheme="majorBidi"/>
        </w:rPr>
        <w:t>After smoothing, they decompose the curves into:</w:t>
      </w:r>
      <w:r w:rsidR="00371BF9">
        <w:rPr>
          <w:rFonts w:asciiTheme="majorBidi" w:eastAsia="Times New Roman" w:hAnsiTheme="majorBidi" w:cstheme="majorBidi"/>
        </w:rPr>
        <w:t xml:space="preserve"> </w:t>
      </w:r>
      <w:r w:rsidRPr="008B7FA9">
        <w:rPr>
          <w:rFonts w:asciiTheme="majorBidi" w:eastAsia="Times New Roman" w:hAnsiTheme="majorBidi" w:cstheme="majorBidi"/>
        </w:rPr>
        <w:t xml:space="preserve">An </w:t>
      </w:r>
      <w:r w:rsidRPr="00A87626">
        <w:rPr>
          <w:rFonts w:asciiTheme="majorBidi" w:eastAsia="Times New Roman" w:hAnsiTheme="majorBidi" w:cstheme="majorBidi"/>
          <w:u w:val="single"/>
        </w:rPr>
        <w:t xml:space="preserve">average age </w:t>
      </w:r>
      <w:r w:rsidR="00371BF9" w:rsidRPr="00A87626">
        <w:rPr>
          <w:rFonts w:asciiTheme="majorBidi" w:eastAsia="Times New Roman" w:hAnsiTheme="majorBidi" w:cstheme="majorBidi"/>
          <w:u w:val="single"/>
        </w:rPr>
        <w:t>pattern</w:t>
      </w:r>
      <w:r w:rsidR="00371BF9">
        <w:rPr>
          <w:rFonts w:asciiTheme="majorBidi" w:eastAsia="Times New Roman" w:hAnsiTheme="majorBidi" w:cstheme="majorBidi"/>
        </w:rPr>
        <w:t xml:space="preserve"> and a</w:t>
      </w:r>
      <w:r w:rsidRPr="008B7FA9">
        <w:rPr>
          <w:rFonts w:asciiTheme="majorBidi" w:eastAsia="Times New Roman" w:hAnsiTheme="majorBidi" w:cstheme="majorBidi"/>
        </w:rPr>
        <w:t xml:space="preserve"> </w:t>
      </w:r>
      <w:r w:rsidRPr="00A87626">
        <w:rPr>
          <w:rFonts w:asciiTheme="majorBidi" w:eastAsia="Times New Roman" w:hAnsiTheme="majorBidi" w:cstheme="majorBidi"/>
          <w:u w:val="single"/>
        </w:rPr>
        <w:t>few key components (basis functions)</w:t>
      </w:r>
      <w:r w:rsidRPr="008B7FA9">
        <w:rPr>
          <w:rFonts w:asciiTheme="majorBidi" w:eastAsia="Times New Roman" w:hAnsiTheme="majorBidi" w:cstheme="majorBidi"/>
        </w:rPr>
        <w:t xml:space="preserve"> that describe how curves differ</w:t>
      </w:r>
      <w:r w:rsidR="00371BF9">
        <w:rPr>
          <w:rFonts w:asciiTheme="majorBidi" w:eastAsia="Times New Roman" w:hAnsiTheme="majorBidi" w:cstheme="majorBidi"/>
        </w:rPr>
        <w:t xml:space="preserve">. </w:t>
      </w:r>
      <w:r w:rsidR="008D34C6" w:rsidRPr="008B7FA9">
        <w:rPr>
          <w:rFonts w:asciiTheme="majorBidi" w:eastAsia="Times New Roman" w:hAnsiTheme="majorBidi" w:cstheme="majorBidi"/>
        </w:rPr>
        <w:t>This is like PCA</w:t>
      </w:r>
      <w:r w:rsidR="0052212D">
        <w:rPr>
          <w:rFonts w:asciiTheme="majorBidi" w:eastAsia="Times New Roman" w:hAnsiTheme="majorBidi" w:cstheme="majorBidi"/>
        </w:rPr>
        <w:t xml:space="preserve"> (</w:t>
      </w:r>
      <w:proofErr w:type="spellStart"/>
      <w:r w:rsidR="0052212D" w:rsidRPr="0052212D">
        <w:rPr>
          <w:rFonts w:asciiTheme="majorBidi" w:eastAsia="Times New Roman" w:hAnsiTheme="majorBidi" w:cstheme="majorBidi"/>
        </w:rPr>
        <w:t>Karhunen</w:t>
      </w:r>
      <w:proofErr w:type="spellEnd"/>
      <w:r w:rsidR="0052212D" w:rsidRPr="0052212D">
        <w:rPr>
          <w:rFonts w:asciiTheme="majorBidi" w:eastAsia="Times New Roman" w:hAnsiTheme="majorBidi" w:cstheme="majorBidi"/>
        </w:rPr>
        <w:t>–</w:t>
      </w:r>
      <w:proofErr w:type="spellStart"/>
      <w:r w:rsidR="0052212D" w:rsidRPr="0052212D">
        <w:rPr>
          <w:rFonts w:asciiTheme="majorBidi" w:eastAsia="Times New Roman" w:hAnsiTheme="majorBidi" w:cstheme="majorBidi"/>
        </w:rPr>
        <w:t>Loève</w:t>
      </w:r>
      <w:proofErr w:type="spellEnd"/>
      <w:r w:rsidR="0052212D" w:rsidRPr="0052212D">
        <w:rPr>
          <w:rFonts w:asciiTheme="majorBidi" w:eastAsia="Times New Roman" w:hAnsiTheme="majorBidi" w:cstheme="majorBidi"/>
        </w:rPr>
        <w:t xml:space="preserve"> expansion</w:t>
      </w:r>
      <w:r w:rsidR="0052212D">
        <w:rPr>
          <w:rFonts w:asciiTheme="majorBidi" w:eastAsia="Times New Roman" w:hAnsiTheme="majorBidi" w:cstheme="majorBidi"/>
        </w:rPr>
        <w:t>)</w:t>
      </w:r>
      <w:r w:rsidR="008D34C6" w:rsidRPr="008B7FA9">
        <w:rPr>
          <w:rFonts w:asciiTheme="majorBidi" w:eastAsia="Times New Roman" w:hAnsiTheme="majorBidi" w:cstheme="majorBidi"/>
        </w:rPr>
        <w:t xml:space="preserve">, but applied to </w:t>
      </w:r>
      <w:r w:rsidR="008D34C6" w:rsidRPr="00371BF9">
        <w:rPr>
          <w:rFonts w:asciiTheme="majorBidi" w:eastAsia="Times New Roman" w:hAnsiTheme="majorBidi" w:cstheme="majorBidi"/>
        </w:rPr>
        <w:t>functions (curves)</w:t>
      </w:r>
      <w:r w:rsidR="008D34C6" w:rsidRPr="008B7FA9">
        <w:rPr>
          <w:rFonts w:asciiTheme="majorBidi" w:eastAsia="Times New Roman" w:hAnsiTheme="majorBidi" w:cstheme="majorBidi"/>
        </w:rPr>
        <w:t xml:space="preserve"> instead of vectors.</w:t>
      </w:r>
    </w:p>
    <w:p w14:paraId="27054B0E" w14:textId="25B64F90" w:rsidR="008B7FA9" w:rsidRDefault="008B7FA9" w:rsidP="008D34C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8B7FA9">
        <w:rPr>
          <w:rFonts w:asciiTheme="majorBidi" w:eastAsia="Times New Roman" w:hAnsiTheme="majorBidi" w:cstheme="majorBidi"/>
        </w:rPr>
        <w:t>Example intuition:</w:t>
      </w:r>
      <w:r w:rsidR="008D34C6">
        <w:rPr>
          <w:rFonts w:asciiTheme="majorBidi" w:eastAsia="Times New Roman" w:hAnsiTheme="majorBidi" w:cstheme="majorBidi"/>
        </w:rPr>
        <w:t xml:space="preserve"> </w:t>
      </w:r>
      <w:r w:rsidRPr="008B7FA9">
        <w:rPr>
          <w:rFonts w:asciiTheme="majorBidi" w:eastAsia="Times New Roman" w:hAnsiTheme="majorBidi" w:cstheme="majorBidi"/>
        </w:rPr>
        <w:t xml:space="preserve">One component might describe changes in </w:t>
      </w:r>
      <w:r w:rsidRPr="00371BF9">
        <w:rPr>
          <w:rFonts w:asciiTheme="majorBidi" w:eastAsia="Times New Roman" w:hAnsiTheme="majorBidi" w:cstheme="majorBidi"/>
        </w:rPr>
        <w:t>child mortality</w:t>
      </w:r>
      <w:r w:rsidR="008D34C6">
        <w:rPr>
          <w:rFonts w:asciiTheme="majorBidi" w:eastAsia="Times New Roman" w:hAnsiTheme="majorBidi" w:cstheme="majorBidi"/>
        </w:rPr>
        <w:t xml:space="preserve">. </w:t>
      </w:r>
      <w:r w:rsidRPr="008B7FA9">
        <w:rPr>
          <w:rFonts w:asciiTheme="majorBidi" w:eastAsia="Times New Roman" w:hAnsiTheme="majorBidi" w:cstheme="majorBidi"/>
        </w:rPr>
        <w:t xml:space="preserve">Another might describe </w:t>
      </w:r>
      <w:r w:rsidRPr="00371BF9">
        <w:rPr>
          <w:rFonts w:asciiTheme="majorBidi" w:eastAsia="Times New Roman" w:hAnsiTheme="majorBidi" w:cstheme="majorBidi"/>
        </w:rPr>
        <w:t>older-age mortality</w:t>
      </w:r>
      <w:r w:rsidR="008D34C6">
        <w:rPr>
          <w:rFonts w:asciiTheme="majorBidi" w:eastAsia="Times New Roman" w:hAnsiTheme="majorBidi" w:cstheme="majorBidi"/>
        </w:rPr>
        <w:t xml:space="preserve">. </w:t>
      </w:r>
      <w:r w:rsidRPr="008B7FA9">
        <w:rPr>
          <w:rFonts w:asciiTheme="majorBidi" w:eastAsia="Times New Roman" w:hAnsiTheme="majorBidi" w:cstheme="majorBidi"/>
        </w:rPr>
        <w:t xml:space="preserve">For fertility, components capture shifts toward </w:t>
      </w:r>
      <w:r w:rsidRPr="00371BF9">
        <w:rPr>
          <w:rFonts w:asciiTheme="majorBidi" w:eastAsia="Times New Roman" w:hAnsiTheme="majorBidi" w:cstheme="majorBidi"/>
        </w:rPr>
        <w:t>earlier or later childbearing</w:t>
      </w:r>
      <w:r w:rsidR="008D34C6">
        <w:rPr>
          <w:rFonts w:asciiTheme="majorBidi" w:eastAsia="Times New Roman" w:hAnsiTheme="majorBidi" w:cstheme="majorBidi"/>
        </w:rPr>
        <w:t>.</w:t>
      </w:r>
    </w:p>
    <w:p w14:paraId="5E1714F0" w14:textId="5AF834E7" w:rsidR="008D34C6" w:rsidRPr="008B7FA9" w:rsidRDefault="008D34C6" w:rsidP="008D34C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8D34C6">
        <w:rPr>
          <w:rFonts w:asciiTheme="majorBidi" w:eastAsia="Times New Roman" w:hAnsiTheme="majorBidi" w:cstheme="majorBidi"/>
          <w:noProof/>
        </w:rPr>
        <w:drawing>
          <wp:inline distT="0" distB="0" distL="0" distR="0" wp14:anchorId="7F127B39" wp14:editId="06EA87D9">
            <wp:extent cx="5943600" cy="1211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758A" w14:textId="77777777" w:rsidR="008B7FA9" w:rsidRPr="008B7FA9" w:rsidRDefault="008B7FA9" w:rsidP="008B7FA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</w:rPr>
      </w:pPr>
      <w:r w:rsidRPr="008B7FA9">
        <w:rPr>
          <w:rFonts w:asciiTheme="majorBidi" w:eastAsia="Times New Roman" w:hAnsiTheme="majorBidi" w:cstheme="majorBidi"/>
          <w:b/>
          <w:bCs/>
        </w:rPr>
        <w:t>4. Make it robust to wars and epidemics</w:t>
      </w:r>
    </w:p>
    <w:p w14:paraId="5C13ECE4" w14:textId="2BE203F3" w:rsidR="00F236C4" w:rsidRPr="008B7FA9" w:rsidRDefault="008B7FA9" w:rsidP="00A87626">
      <w:pPr>
        <w:spacing w:before="100" w:beforeAutospacing="1" w:after="100" w:afterAutospacing="1" w:line="240" w:lineRule="auto"/>
      </w:pPr>
      <w:r w:rsidRPr="008B7FA9">
        <w:rPr>
          <w:rFonts w:asciiTheme="majorBidi" w:eastAsia="Times New Roman" w:hAnsiTheme="majorBidi" w:cstheme="majorBidi"/>
        </w:rPr>
        <w:t>Some years (e.g., World Wars, Spanish flu) look very different.</w:t>
      </w:r>
      <w:r w:rsidR="00F236C4">
        <w:rPr>
          <w:rFonts w:asciiTheme="majorBidi" w:eastAsia="Times New Roman" w:hAnsiTheme="majorBidi" w:cstheme="majorBidi"/>
        </w:rPr>
        <w:t xml:space="preserve"> Solution: </w:t>
      </w:r>
      <w:r w:rsidRPr="00CC42AC">
        <w:rPr>
          <w:rFonts w:asciiTheme="majorBidi" w:eastAsia="Times New Roman" w:hAnsiTheme="majorBidi" w:cstheme="majorBidi"/>
        </w:rPr>
        <w:t>Down-weight or exclude abnormal years</w:t>
      </w:r>
      <w:r w:rsidRPr="008B7FA9">
        <w:rPr>
          <w:rFonts w:asciiTheme="majorBidi" w:eastAsia="Times New Roman" w:hAnsiTheme="majorBidi" w:cstheme="majorBidi"/>
        </w:rPr>
        <w:t xml:space="preserve"> when estimating the main patterns</w:t>
      </w:r>
      <w:r w:rsidR="00F236C4">
        <w:rPr>
          <w:rFonts w:asciiTheme="majorBidi" w:eastAsia="Times New Roman" w:hAnsiTheme="majorBidi" w:cstheme="majorBidi"/>
        </w:rPr>
        <w:t>, or l</w:t>
      </w:r>
      <w:r w:rsidRPr="008B7FA9">
        <w:rPr>
          <w:rFonts w:asciiTheme="majorBidi" w:eastAsia="Times New Roman" w:hAnsiTheme="majorBidi" w:cstheme="majorBidi"/>
        </w:rPr>
        <w:t xml:space="preserve">et those years show up as </w:t>
      </w:r>
      <w:r w:rsidRPr="00CC42AC">
        <w:rPr>
          <w:rFonts w:asciiTheme="majorBidi" w:eastAsia="Times New Roman" w:hAnsiTheme="majorBidi" w:cstheme="majorBidi"/>
        </w:rPr>
        <w:t>outliers in time-series models instead</w:t>
      </w:r>
      <w:r w:rsidR="00F236C4">
        <w:rPr>
          <w:rFonts w:asciiTheme="majorBidi" w:eastAsia="Times New Roman" w:hAnsiTheme="majorBidi" w:cstheme="majorBidi"/>
        </w:rPr>
        <w:t xml:space="preserve">. </w:t>
      </w:r>
      <w:r w:rsidRPr="008B7FA9">
        <w:rPr>
          <w:rFonts w:asciiTheme="majorBidi" w:eastAsia="Times New Roman" w:hAnsiTheme="majorBidi" w:cstheme="majorBidi"/>
        </w:rPr>
        <w:t>This prevents rare disasters from distorting long-term trends.</w:t>
      </w:r>
      <w:r w:rsidR="00F236C4">
        <w:rPr>
          <w:rFonts w:asciiTheme="majorBidi" w:eastAsia="Times New Roman" w:hAnsiTheme="majorBidi" w:cstheme="majorBidi"/>
        </w:rPr>
        <w:t xml:space="preserve"> In </w:t>
      </w:r>
      <w:r w:rsidR="00F236C4" w:rsidRPr="00F236C4">
        <w:rPr>
          <w:rFonts w:asciiTheme="majorBidi" w:eastAsia="Times New Roman" w:hAnsiTheme="majorBidi" w:cstheme="majorBidi"/>
        </w:rPr>
        <w:t>Robust functional PCA:</w:t>
      </w:r>
      <w:r w:rsidR="00F236C4">
        <w:t xml:space="preserve"> </w:t>
      </w:r>
      <w:r w:rsidR="00F236C4">
        <w:br/>
      </w:r>
      <w:r w:rsidR="00A87626" w:rsidRPr="00F236C4">
        <w:rPr>
          <w:rFonts w:asciiTheme="majorBidi" w:eastAsia="Times New Roman" w:hAnsiTheme="majorBidi" w:cstheme="majorBidi"/>
          <w:noProof/>
        </w:rPr>
        <w:drawing>
          <wp:inline distT="0" distB="0" distL="0" distR="0" wp14:anchorId="18BE59D8" wp14:editId="29028A66">
            <wp:extent cx="3194050" cy="1359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" r="-15633"/>
                    <a:stretch/>
                  </pic:blipFill>
                  <pic:spPr bwMode="auto">
                    <a:xfrm>
                      <a:off x="0" y="0"/>
                      <a:ext cx="3260166" cy="1387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236C4" w:rsidRPr="00F236C4">
        <w:rPr>
          <w:rFonts w:asciiTheme="majorBidi" w:eastAsia="Times New Roman" w:hAnsiTheme="majorBidi" w:cstheme="majorBidi"/>
          <w:noProof/>
        </w:rPr>
        <w:drawing>
          <wp:inline distT="0" distB="0" distL="0" distR="0" wp14:anchorId="63160444" wp14:editId="5EAE99F7">
            <wp:extent cx="2941920" cy="19653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4200" cy="197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6C4" w:rsidRPr="00F236C4">
        <w:rPr>
          <w:noProof/>
        </w:rPr>
        <w:t xml:space="preserve"> </w:t>
      </w:r>
    </w:p>
    <w:p w14:paraId="6B5DD19D" w14:textId="77777777" w:rsidR="008B7FA9" w:rsidRPr="008B7FA9" w:rsidRDefault="008B7FA9" w:rsidP="008B7FA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</w:rPr>
      </w:pPr>
      <w:r w:rsidRPr="008B7FA9">
        <w:rPr>
          <w:rFonts w:asciiTheme="majorBidi" w:eastAsia="Times New Roman" w:hAnsiTheme="majorBidi" w:cstheme="majorBidi"/>
          <w:b/>
          <w:bCs/>
        </w:rPr>
        <w:t>5. Forecast only a few time series</w:t>
      </w:r>
    </w:p>
    <w:p w14:paraId="40FBD7AE" w14:textId="173A9FC1" w:rsidR="008B7FA9" w:rsidRDefault="008B7FA9" w:rsidP="00F236C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8B7FA9">
        <w:rPr>
          <w:rFonts w:asciiTheme="majorBidi" w:eastAsia="Times New Roman" w:hAnsiTheme="majorBidi" w:cstheme="majorBidi"/>
        </w:rPr>
        <w:t xml:space="preserve">Each curve is summarized by a small number of </w:t>
      </w:r>
      <w:r w:rsidRPr="00CC42AC">
        <w:rPr>
          <w:rFonts w:asciiTheme="majorBidi" w:eastAsia="Times New Roman" w:hAnsiTheme="majorBidi" w:cstheme="majorBidi"/>
        </w:rPr>
        <w:t>coefficients</w:t>
      </w:r>
      <w:r w:rsidRPr="008B7FA9">
        <w:rPr>
          <w:rFonts w:asciiTheme="majorBidi" w:eastAsia="Times New Roman" w:hAnsiTheme="majorBidi" w:cstheme="majorBidi"/>
        </w:rPr>
        <w:t xml:space="preserve"> (usually 3–4).</w:t>
      </w:r>
      <w:r w:rsidR="00F236C4">
        <w:rPr>
          <w:rFonts w:asciiTheme="majorBidi" w:eastAsia="Times New Roman" w:hAnsiTheme="majorBidi" w:cstheme="majorBidi"/>
        </w:rPr>
        <w:t xml:space="preserve"> We can f</w:t>
      </w:r>
      <w:r w:rsidRPr="008B7FA9">
        <w:rPr>
          <w:rFonts w:asciiTheme="majorBidi" w:eastAsia="Times New Roman" w:hAnsiTheme="majorBidi" w:cstheme="majorBidi"/>
        </w:rPr>
        <w:t xml:space="preserve">it </w:t>
      </w:r>
      <w:r w:rsidRPr="00CC42AC">
        <w:rPr>
          <w:rFonts w:asciiTheme="majorBidi" w:eastAsia="Times New Roman" w:hAnsiTheme="majorBidi" w:cstheme="majorBidi"/>
        </w:rPr>
        <w:t>robust ARIMA models</w:t>
      </w:r>
      <w:r w:rsidRPr="008B7FA9">
        <w:rPr>
          <w:rFonts w:asciiTheme="majorBidi" w:eastAsia="Times New Roman" w:hAnsiTheme="majorBidi" w:cstheme="majorBidi"/>
        </w:rPr>
        <w:t xml:space="preserve"> to each coefficient</w:t>
      </w:r>
      <w:r w:rsidR="00F236C4">
        <w:rPr>
          <w:rFonts w:asciiTheme="majorBidi" w:eastAsia="Times New Roman" w:hAnsiTheme="majorBidi" w:cstheme="majorBidi"/>
        </w:rPr>
        <w:t xml:space="preserve"> and f</w:t>
      </w:r>
      <w:r w:rsidRPr="008B7FA9">
        <w:rPr>
          <w:rFonts w:asciiTheme="majorBidi" w:eastAsia="Times New Roman" w:hAnsiTheme="majorBidi" w:cstheme="majorBidi"/>
        </w:rPr>
        <w:t>orecast those coefficients forward in time</w:t>
      </w:r>
      <w:r w:rsidR="00F236C4">
        <w:rPr>
          <w:rFonts w:asciiTheme="majorBidi" w:eastAsia="Times New Roman" w:hAnsiTheme="majorBidi" w:cstheme="majorBidi"/>
        </w:rPr>
        <w:t xml:space="preserve">. </w:t>
      </w:r>
      <w:r w:rsidRPr="008B7FA9">
        <w:rPr>
          <w:rFonts w:asciiTheme="majorBidi" w:eastAsia="Times New Roman" w:hAnsiTheme="majorBidi" w:cstheme="majorBidi"/>
        </w:rPr>
        <w:t>This is much simpler than forecasting hundreds of age-specific series.</w:t>
      </w:r>
    </w:p>
    <w:p w14:paraId="3F0F79AB" w14:textId="712D8710" w:rsidR="00F236C4" w:rsidRPr="008B7FA9" w:rsidRDefault="00F236C4" w:rsidP="00F236C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F236C4">
        <w:rPr>
          <w:rFonts w:asciiTheme="majorBidi" w:eastAsia="Times New Roman" w:hAnsiTheme="majorBidi" w:cstheme="majorBidi"/>
          <w:noProof/>
        </w:rPr>
        <w:lastRenderedPageBreak/>
        <w:drawing>
          <wp:inline distT="0" distB="0" distL="0" distR="0" wp14:anchorId="7AA36C97" wp14:editId="64939BC6">
            <wp:extent cx="4161463" cy="1537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29" t="9336" b="-2"/>
                    <a:stretch/>
                  </pic:blipFill>
                  <pic:spPr bwMode="auto">
                    <a:xfrm>
                      <a:off x="0" y="0"/>
                      <a:ext cx="4686477" cy="173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E0940" w14:textId="31EE9CE8" w:rsidR="008B7FA9" w:rsidRPr="008B7FA9" w:rsidRDefault="00F236C4" w:rsidP="008B7FA9">
      <w:pPr>
        <w:spacing w:after="0" w:line="240" w:lineRule="auto"/>
        <w:rPr>
          <w:rFonts w:asciiTheme="majorBidi" w:eastAsia="Times New Roman" w:hAnsiTheme="majorBidi" w:cstheme="majorBidi"/>
        </w:rPr>
      </w:pPr>
      <w:r w:rsidRPr="00F236C4">
        <w:rPr>
          <w:rFonts w:asciiTheme="majorBidi" w:eastAsia="Times New Roman" w:hAnsiTheme="majorBidi" w:cstheme="majorBidi"/>
          <w:noProof/>
        </w:rPr>
        <w:drawing>
          <wp:inline distT="0" distB="0" distL="0" distR="0" wp14:anchorId="2A06458D" wp14:editId="31D9D29E">
            <wp:extent cx="3114262" cy="1270659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6097" cy="12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AA54" w14:textId="77777777" w:rsidR="008B7FA9" w:rsidRPr="008B7FA9" w:rsidRDefault="008B7FA9" w:rsidP="008B7FA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</w:rPr>
      </w:pPr>
      <w:r w:rsidRPr="008B7FA9">
        <w:rPr>
          <w:rFonts w:asciiTheme="majorBidi" w:eastAsia="Times New Roman" w:hAnsiTheme="majorBidi" w:cstheme="majorBidi"/>
          <w:b/>
          <w:bCs/>
        </w:rPr>
        <w:t>6. Rebuild future curves + uncertainty</w:t>
      </w:r>
    </w:p>
    <w:p w14:paraId="32FD238B" w14:textId="166EAFD1" w:rsidR="008B7FA9" w:rsidRDefault="008B7FA9" w:rsidP="00F236C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8B7FA9">
        <w:rPr>
          <w:rFonts w:asciiTheme="majorBidi" w:eastAsia="Times New Roman" w:hAnsiTheme="majorBidi" w:cstheme="majorBidi"/>
        </w:rPr>
        <w:t xml:space="preserve">Finally, </w:t>
      </w:r>
      <w:r w:rsidR="00F236C4">
        <w:rPr>
          <w:rFonts w:asciiTheme="majorBidi" w:eastAsia="Times New Roman" w:hAnsiTheme="majorBidi" w:cstheme="majorBidi"/>
        </w:rPr>
        <w:t>we c</w:t>
      </w:r>
      <w:r w:rsidRPr="008B7FA9">
        <w:rPr>
          <w:rFonts w:asciiTheme="majorBidi" w:eastAsia="Times New Roman" w:hAnsiTheme="majorBidi" w:cstheme="majorBidi"/>
        </w:rPr>
        <w:t>ombine forecasted coefficients with the age patterns</w:t>
      </w:r>
      <w:r w:rsidR="00F236C4">
        <w:rPr>
          <w:rFonts w:asciiTheme="majorBidi" w:eastAsia="Times New Roman" w:hAnsiTheme="majorBidi" w:cstheme="majorBidi"/>
        </w:rPr>
        <w:t>, p</w:t>
      </w:r>
      <w:r w:rsidRPr="008B7FA9">
        <w:rPr>
          <w:rFonts w:asciiTheme="majorBidi" w:eastAsia="Times New Roman" w:hAnsiTheme="majorBidi" w:cstheme="majorBidi"/>
        </w:rPr>
        <w:t xml:space="preserve">roduce </w:t>
      </w:r>
      <w:r w:rsidRPr="00CC42AC">
        <w:rPr>
          <w:rFonts w:asciiTheme="majorBidi" w:eastAsia="Times New Roman" w:hAnsiTheme="majorBidi" w:cstheme="majorBidi"/>
        </w:rPr>
        <w:t>future mortality or fertility curves</w:t>
      </w:r>
      <w:r w:rsidR="00F236C4">
        <w:rPr>
          <w:rFonts w:asciiTheme="majorBidi" w:eastAsia="Times New Roman" w:hAnsiTheme="majorBidi" w:cstheme="majorBidi"/>
        </w:rPr>
        <w:t xml:space="preserve"> and c</w:t>
      </w:r>
      <w:r w:rsidRPr="008B7FA9">
        <w:rPr>
          <w:rFonts w:asciiTheme="majorBidi" w:eastAsia="Times New Roman" w:hAnsiTheme="majorBidi" w:cstheme="majorBidi"/>
        </w:rPr>
        <w:t xml:space="preserve">onstruct </w:t>
      </w:r>
      <w:r w:rsidRPr="00CC42AC">
        <w:rPr>
          <w:rFonts w:asciiTheme="majorBidi" w:eastAsia="Times New Roman" w:hAnsiTheme="majorBidi" w:cstheme="majorBidi"/>
        </w:rPr>
        <w:t>prediction intervals</w:t>
      </w:r>
      <w:r w:rsidRPr="008B7FA9">
        <w:rPr>
          <w:rFonts w:asciiTheme="majorBidi" w:eastAsia="Times New Roman" w:hAnsiTheme="majorBidi" w:cstheme="majorBidi"/>
        </w:rPr>
        <w:t xml:space="preserve"> that include all sources of uncertainty</w:t>
      </w:r>
      <w:r w:rsidR="00F236C4">
        <w:rPr>
          <w:rFonts w:asciiTheme="majorBidi" w:eastAsia="Times New Roman" w:hAnsiTheme="majorBidi" w:cstheme="majorBidi"/>
        </w:rPr>
        <w:t xml:space="preserve">. </w:t>
      </w:r>
    </w:p>
    <w:p w14:paraId="2F5BAC8F" w14:textId="2D1564C9" w:rsidR="0027411F" w:rsidRDefault="0027411F" w:rsidP="00F236C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27411F">
        <w:rPr>
          <w:rFonts w:asciiTheme="majorBidi" w:eastAsia="Times New Roman" w:hAnsiTheme="majorBidi" w:cstheme="majorBidi"/>
          <w:noProof/>
        </w:rPr>
        <w:drawing>
          <wp:inline distT="0" distB="0" distL="0" distR="0" wp14:anchorId="1E7582A2" wp14:editId="1BB6D653">
            <wp:extent cx="5943600" cy="6324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739"/>
                    <a:stretch/>
                  </pic:blipFill>
                  <pic:spPr bwMode="auto">
                    <a:xfrm>
                      <a:off x="0" y="0"/>
                      <a:ext cx="5943600" cy="632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8510E" w14:textId="7A7A6A77" w:rsidR="006860D9" w:rsidRPr="008B7FA9" w:rsidRDefault="006860D9" w:rsidP="00F236C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6860D9">
        <w:rPr>
          <w:rFonts w:asciiTheme="majorBidi" w:eastAsia="Times New Roman" w:hAnsiTheme="majorBidi" w:cstheme="majorBidi"/>
        </w:rPr>
        <w:t>Forecast reconstruction</w:t>
      </w:r>
      <w:r>
        <w:rPr>
          <w:rFonts w:asciiTheme="majorBidi" w:eastAsia="Times New Roman" w:hAnsiTheme="majorBidi" w:cstheme="majorBidi"/>
        </w:rPr>
        <w:t>:</w:t>
      </w:r>
    </w:p>
    <w:p w14:paraId="0F211B1C" w14:textId="45535DA7" w:rsidR="004970F0" w:rsidRDefault="00530334">
      <w:pPr>
        <w:rPr>
          <w:rFonts w:asciiTheme="majorBidi" w:hAnsiTheme="majorBidi" w:cstheme="majorBidi"/>
        </w:rPr>
      </w:pPr>
      <w:r w:rsidRPr="00530334">
        <w:rPr>
          <w:rFonts w:asciiTheme="majorBidi" w:hAnsiTheme="majorBidi" w:cstheme="majorBidi"/>
          <w:noProof/>
        </w:rPr>
        <w:drawing>
          <wp:inline distT="0" distB="0" distL="0" distR="0" wp14:anchorId="41798048" wp14:editId="26CE7C64">
            <wp:extent cx="3028950" cy="108505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0809" cy="113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A46A" w14:textId="487EFAB1" w:rsidR="006860D9" w:rsidRDefault="006860D9">
      <w:pPr>
        <w:rPr>
          <w:rFonts w:asciiTheme="majorBidi" w:hAnsiTheme="majorBidi" w:cstheme="majorBidi"/>
        </w:rPr>
      </w:pPr>
      <w:r w:rsidRPr="006860D9">
        <w:rPr>
          <w:rFonts w:asciiTheme="majorBidi" w:hAnsiTheme="majorBidi" w:cstheme="majorBidi"/>
        </w:rPr>
        <w:t>Forecast variance</w:t>
      </w:r>
      <w:r>
        <w:rPr>
          <w:rFonts w:asciiTheme="majorBidi" w:hAnsiTheme="majorBidi" w:cstheme="majorBidi"/>
        </w:rPr>
        <w:t>:</w:t>
      </w:r>
    </w:p>
    <w:p w14:paraId="4A643942" w14:textId="10F84FDD" w:rsidR="006860D9" w:rsidRDefault="006860D9">
      <w:pPr>
        <w:rPr>
          <w:rFonts w:asciiTheme="majorBidi" w:hAnsiTheme="majorBidi" w:cstheme="majorBidi"/>
        </w:rPr>
      </w:pPr>
      <w:r w:rsidRPr="006860D9">
        <w:rPr>
          <w:rFonts w:asciiTheme="majorBidi" w:hAnsiTheme="majorBidi" w:cstheme="majorBidi"/>
          <w:noProof/>
        </w:rPr>
        <w:drawing>
          <wp:inline distT="0" distB="0" distL="0" distR="0" wp14:anchorId="28182BFF" wp14:editId="4DFCB009">
            <wp:extent cx="3962400" cy="10380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4157" cy="106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6BC0" w14:textId="5A86C625" w:rsidR="006122D1" w:rsidRDefault="006860D9" w:rsidP="00696754">
      <w:pPr>
        <w:rPr>
          <w:rFonts w:asciiTheme="majorBidi" w:hAnsiTheme="majorBidi" w:cstheme="majorBidi"/>
        </w:rPr>
      </w:pPr>
      <w:r w:rsidRPr="006860D9">
        <w:rPr>
          <w:rFonts w:asciiTheme="majorBidi" w:hAnsiTheme="majorBidi" w:cstheme="majorBidi"/>
        </w:rPr>
        <w:t>The paper proposes a robust, constrained, finite-rank functional time-series model for age-specific demographic rates, estimated via smoothed functional PCA and forecast via robust univariate ARIMA models.</w:t>
      </w:r>
    </w:p>
    <w:p w14:paraId="4FAAA554" w14:textId="0D9973EE" w:rsidR="006122D1" w:rsidRPr="00A85996" w:rsidRDefault="006122D1">
      <w:pPr>
        <w:rPr>
          <w:rFonts w:asciiTheme="majorBidi" w:hAnsiTheme="majorBidi" w:cstheme="majorBidi"/>
          <w:b/>
          <w:bCs/>
        </w:rPr>
      </w:pPr>
      <w:r w:rsidRPr="00A85996">
        <w:rPr>
          <w:rFonts w:asciiTheme="majorBidi" w:hAnsiTheme="majorBidi" w:cstheme="majorBidi"/>
          <w:b/>
          <w:bCs/>
        </w:rPr>
        <w:t>Application:</w:t>
      </w:r>
    </w:p>
    <w:p w14:paraId="476A69B2" w14:textId="2DE0639A" w:rsidR="006122D1" w:rsidRDefault="00B012E0" w:rsidP="0069675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03351" wp14:editId="2BFDA282">
                <wp:simplePos x="0" y="0"/>
                <wp:positionH relativeFrom="column">
                  <wp:posOffset>2884805</wp:posOffset>
                </wp:positionH>
                <wp:positionV relativeFrom="paragraph">
                  <wp:posOffset>874395</wp:posOffset>
                </wp:positionV>
                <wp:extent cx="439387" cy="148441"/>
                <wp:effectExtent l="0" t="19050" r="37465" b="42545"/>
                <wp:wrapNone/>
                <wp:docPr id="15" name="Arrow: Righ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387" cy="14844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052C8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5" o:spid="_x0000_s1026" type="#_x0000_t13" style="position:absolute;margin-left:227.15pt;margin-top:68.85pt;width:34.6pt;height:1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" adj="17951" fillcolor="#4472c4 [3204]" strokecolor="#1f3763 [1604]" strokeweight="1pt"/>
            </w:pict>
          </mc:Fallback>
        </mc:AlternateContent>
      </w:r>
      <w:r w:rsidR="006122D1" w:rsidRPr="006122D1">
        <w:rPr>
          <w:rFonts w:asciiTheme="majorBidi" w:hAnsiTheme="majorBidi" w:cstheme="majorBidi"/>
          <w:noProof/>
        </w:rPr>
        <w:drawing>
          <wp:inline distT="0" distB="0" distL="0" distR="0" wp14:anchorId="26A61935" wp14:editId="0B160A06">
            <wp:extent cx="3028950" cy="1954268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6889"/>
                    <a:stretch/>
                  </pic:blipFill>
                  <pic:spPr bwMode="auto">
                    <a:xfrm>
                      <a:off x="0" y="0"/>
                      <a:ext cx="3118375" cy="201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7096" w:rsidRPr="006122D1">
        <w:rPr>
          <w:rFonts w:asciiTheme="majorBidi" w:hAnsiTheme="majorBidi" w:cstheme="majorBidi"/>
          <w:noProof/>
        </w:rPr>
        <w:drawing>
          <wp:inline distT="0" distB="0" distL="0" distR="0" wp14:anchorId="46923052" wp14:editId="203C6819">
            <wp:extent cx="3103085" cy="18986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8054" cy="192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E314" w14:textId="19A8670D" w:rsidR="006122D1" w:rsidRDefault="006122D1">
      <w:pPr>
        <w:rPr>
          <w:rFonts w:asciiTheme="majorBidi" w:hAnsiTheme="majorBidi" w:cstheme="majorBidi"/>
        </w:rPr>
      </w:pPr>
    </w:p>
    <w:p w14:paraId="2F3163DF" w14:textId="06F549F8" w:rsidR="00E27096" w:rsidRDefault="0069675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045852" wp14:editId="023017AC">
                <wp:simplePos x="0" y="0"/>
                <wp:positionH relativeFrom="column">
                  <wp:posOffset>3771900</wp:posOffset>
                </wp:positionH>
                <wp:positionV relativeFrom="paragraph">
                  <wp:posOffset>2100580</wp:posOffset>
                </wp:positionV>
                <wp:extent cx="438785" cy="133350"/>
                <wp:effectExtent l="0" t="19050" r="37465" b="38100"/>
                <wp:wrapNone/>
                <wp:docPr id="12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85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29860" id="Arrow: Right 12" o:spid="_x0000_s1026" type="#_x0000_t13" style="position:absolute;margin-left:297pt;margin-top:165.4pt;width:34.55pt;height:10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" adj="18318" fillcolor="#4472c4 [3204]" strokecolor="#1f3763 [1604]" strokeweight="1pt"/>
            </w:pict>
          </mc:Fallback>
        </mc:AlternateContent>
      </w:r>
      <w:r w:rsidR="00E27096" w:rsidRPr="00E27096">
        <w:rPr>
          <w:rFonts w:asciiTheme="majorBidi" w:hAnsiTheme="majorBidi" w:cstheme="majorBidi"/>
          <w:noProof/>
        </w:rPr>
        <w:drawing>
          <wp:inline distT="0" distB="0" distL="0" distR="0" wp14:anchorId="3D119BBF" wp14:editId="651F9966">
            <wp:extent cx="4057650" cy="25076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3077" cy="253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2E0">
        <w:rPr>
          <w:rFonts w:asciiTheme="majorBidi" w:hAnsiTheme="majorBidi" w:cstheme="majorBidi"/>
          <w:noProof/>
        </w:rPr>
        <w:drawing>
          <wp:inline distT="0" distB="0" distL="0" distR="0" wp14:anchorId="359A6712" wp14:editId="7F70F667">
            <wp:extent cx="2647950" cy="1787612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9852" cy="180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C68D" w14:textId="08C04235" w:rsidR="00B012E0" w:rsidRDefault="00B012E0">
      <w:pPr>
        <w:rPr>
          <w:rFonts w:asciiTheme="majorBidi" w:hAnsiTheme="majorBidi" w:cstheme="majorBidi"/>
        </w:rPr>
      </w:pPr>
    </w:p>
    <w:p w14:paraId="6C584E0E" w14:textId="12B76999" w:rsidR="008C045A" w:rsidRDefault="008C045A">
      <w:pPr>
        <w:rPr>
          <w:rFonts w:asciiTheme="majorBidi" w:hAnsiTheme="majorBidi" w:cstheme="majorBidi"/>
        </w:rPr>
      </w:pPr>
    </w:p>
    <w:p w14:paraId="215AC576" w14:textId="3995062C" w:rsidR="008C045A" w:rsidRPr="008C045A" w:rsidRDefault="008C045A">
      <w:pPr>
        <w:rPr>
          <w:rFonts w:asciiTheme="majorBidi" w:hAnsiTheme="majorBidi" w:cstheme="majorBidi"/>
          <w:b/>
          <w:bCs/>
        </w:rPr>
      </w:pPr>
      <w:r w:rsidRPr="008C045A">
        <w:rPr>
          <w:rFonts w:asciiTheme="majorBidi" w:hAnsiTheme="majorBidi" w:cstheme="majorBidi"/>
          <w:b/>
          <w:bCs/>
        </w:rPr>
        <w:t xml:space="preserve">Functional Time Series Dataset in </w:t>
      </w:r>
      <w:proofErr w:type="spellStart"/>
      <w:r w:rsidRPr="008C045A">
        <w:rPr>
          <w:rFonts w:asciiTheme="majorBidi" w:hAnsiTheme="majorBidi" w:cstheme="majorBidi"/>
          <w:b/>
          <w:bCs/>
        </w:rPr>
        <w:t>ftsa</w:t>
      </w:r>
      <w:proofErr w:type="spellEnd"/>
      <w:r w:rsidRPr="008C045A">
        <w:rPr>
          <w:rFonts w:asciiTheme="majorBidi" w:hAnsiTheme="majorBidi" w:cstheme="majorBidi"/>
          <w:b/>
          <w:bCs/>
        </w:rPr>
        <w:t xml:space="preserve"> package: </w:t>
      </w:r>
    </w:p>
    <w:p w14:paraId="66752A01" w14:textId="34CB5579" w:rsidR="008C045A" w:rsidRPr="008C045A" w:rsidRDefault="008C045A" w:rsidP="008C045A">
      <w:pPr>
        <w:rPr>
          <w:rFonts w:asciiTheme="majorBidi" w:hAnsiTheme="majorBidi" w:cstheme="majorBidi"/>
        </w:rPr>
      </w:pPr>
      <w:r w:rsidRPr="008C045A">
        <w:rPr>
          <w:rFonts w:asciiTheme="majorBidi" w:hAnsiTheme="majorBidi" w:cstheme="majorBidi"/>
        </w:rPr>
        <w:t>A functional time series (FTS) is a sequence of functions observed at regular time intervals. Instead of measuring a single value each period (like stock price, temperature, etc.), you observe a whole curve</w:t>
      </w:r>
      <w:r>
        <w:rPr>
          <w:rFonts w:asciiTheme="majorBidi" w:hAnsiTheme="majorBidi" w:cstheme="majorBidi"/>
        </w:rPr>
        <w:t>,</w:t>
      </w:r>
      <w:r w:rsidRPr="008C045A">
        <w:rPr>
          <w:rFonts w:asciiTheme="majorBidi" w:hAnsiTheme="majorBidi" w:cstheme="majorBidi"/>
        </w:rPr>
        <w:t xml:space="preserve"> e.g., a measurement that varies over age, time of day, spatial location, etc. Think of each time point as a curve or profile rather than a scalar. </w:t>
      </w:r>
      <w:hyperlink r:id="rId20" w:tgtFrame="_blank" w:history="1">
        <w:r w:rsidRPr="008C045A">
          <w:rPr>
            <w:rFonts w:asciiTheme="majorBidi" w:hAnsiTheme="majorBidi" w:cstheme="majorBidi"/>
          </w:rPr>
          <w:t>R Project Search</w:t>
        </w:r>
      </w:hyperlink>
    </w:p>
    <w:p w14:paraId="324E3615" w14:textId="14CD6C11" w:rsidR="008C045A" w:rsidRDefault="008C045A" w:rsidP="005E4E96">
      <w:pPr>
        <w:rPr>
          <w:rFonts w:asciiTheme="majorBidi" w:hAnsiTheme="majorBidi" w:cstheme="majorBidi"/>
        </w:rPr>
      </w:pPr>
      <w:r w:rsidRPr="008C045A">
        <w:rPr>
          <w:rFonts w:asciiTheme="majorBidi" w:hAnsiTheme="majorBidi" w:cstheme="majorBidi"/>
        </w:rPr>
        <w:t xml:space="preserve">In the </w:t>
      </w:r>
      <w:proofErr w:type="spellStart"/>
      <w:r w:rsidRPr="008C045A">
        <w:rPr>
          <w:rFonts w:asciiTheme="majorBidi" w:hAnsiTheme="majorBidi" w:cstheme="majorBidi"/>
        </w:rPr>
        <w:t>ftsa</w:t>
      </w:r>
      <w:proofErr w:type="spellEnd"/>
      <w:r w:rsidRPr="008C045A">
        <w:rPr>
          <w:rFonts w:asciiTheme="majorBidi" w:hAnsiTheme="majorBidi" w:cstheme="majorBidi"/>
        </w:rPr>
        <w:t xml:space="preserve"> package, the data are usually stored as matrices, where</w:t>
      </w:r>
      <w:r w:rsidR="005E4E96">
        <w:rPr>
          <w:rFonts w:asciiTheme="majorBidi" w:hAnsiTheme="majorBidi" w:cstheme="majorBidi"/>
        </w:rPr>
        <w:t xml:space="preserve"> r</w:t>
      </w:r>
      <w:r w:rsidRPr="008C045A">
        <w:rPr>
          <w:rFonts w:asciiTheme="majorBidi" w:hAnsiTheme="majorBidi" w:cstheme="majorBidi"/>
        </w:rPr>
        <w:t>ows represent time points (e.g., years), and</w:t>
      </w:r>
      <w:r>
        <w:rPr>
          <w:rFonts w:asciiTheme="majorBidi" w:hAnsiTheme="majorBidi" w:cstheme="majorBidi"/>
        </w:rPr>
        <w:t xml:space="preserve"> c</w:t>
      </w:r>
      <w:r w:rsidRPr="008C045A">
        <w:rPr>
          <w:rFonts w:asciiTheme="majorBidi" w:hAnsiTheme="majorBidi" w:cstheme="majorBidi"/>
        </w:rPr>
        <w:t>olumns represent the values of the function at fixed locations on the domain (e.g., ages 0–100 or hours 1–24)</w:t>
      </w:r>
      <w:r>
        <w:rPr>
          <w:rFonts w:asciiTheme="majorBidi" w:hAnsiTheme="majorBidi" w:cstheme="majorBidi"/>
        </w:rPr>
        <w:t xml:space="preserve">. </w:t>
      </w:r>
      <w:r w:rsidRPr="008C045A">
        <w:rPr>
          <w:rFonts w:asciiTheme="majorBidi" w:hAnsiTheme="majorBidi" w:cstheme="majorBidi"/>
        </w:rPr>
        <w:t>So</w:t>
      </w:r>
      <w:r>
        <w:rPr>
          <w:rFonts w:asciiTheme="majorBidi" w:hAnsiTheme="majorBidi" w:cstheme="majorBidi"/>
        </w:rPr>
        <w:t>,</w:t>
      </w:r>
      <w:r w:rsidRPr="008C045A">
        <w:rPr>
          <w:rFonts w:asciiTheme="majorBidi" w:hAnsiTheme="majorBidi" w:cstheme="majorBidi"/>
        </w:rPr>
        <w:t xml:space="preserve"> the entire function observed at time t is one row of that matrix.</w:t>
      </w:r>
    </w:p>
    <w:p w14:paraId="34EF3597" w14:textId="681634BC" w:rsidR="005E4E96" w:rsidRPr="005E4E96" w:rsidRDefault="005E4E96" w:rsidP="005E4E96">
      <w:pPr>
        <w:rPr>
          <w:rFonts w:asciiTheme="majorBidi" w:hAnsiTheme="majorBidi" w:cstheme="majorBidi"/>
        </w:rPr>
      </w:pPr>
      <w:r w:rsidRPr="005E4E96">
        <w:rPr>
          <w:rFonts w:asciiTheme="majorBidi" w:hAnsiTheme="majorBidi" w:cstheme="majorBidi"/>
        </w:rPr>
        <w:t>Mortality Log-Rates (</w:t>
      </w:r>
      <w:proofErr w:type="spellStart"/>
      <w:r w:rsidRPr="005E4E96">
        <w:rPr>
          <w:rFonts w:asciiTheme="majorBidi" w:hAnsiTheme="majorBidi" w:cstheme="majorBidi"/>
        </w:rPr>
        <w:t>all_hmd_female_data</w:t>
      </w:r>
      <w:proofErr w:type="spellEnd"/>
      <w:r w:rsidRPr="005E4E96">
        <w:rPr>
          <w:rFonts w:asciiTheme="majorBidi" w:hAnsiTheme="majorBidi" w:cstheme="majorBidi"/>
        </w:rPr>
        <w:t xml:space="preserve">, </w:t>
      </w:r>
      <w:proofErr w:type="spellStart"/>
      <w:r w:rsidRPr="005E4E96">
        <w:rPr>
          <w:rFonts w:asciiTheme="majorBidi" w:hAnsiTheme="majorBidi" w:cstheme="majorBidi"/>
        </w:rPr>
        <w:t>all_hmd_male_data</w:t>
      </w:r>
      <w:proofErr w:type="spellEnd"/>
      <w:r w:rsidRPr="005E4E96">
        <w:rPr>
          <w:rFonts w:asciiTheme="majorBidi" w:hAnsiTheme="majorBidi" w:cstheme="majorBidi"/>
        </w:rPr>
        <w:t>)</w:t>
      </w:r>
      <w:r>
        <w:rPr>
          <w:rFonts w:asciiTheme="majorBidi" w:hAnsiTheme="majorBidi" w:cstheme="majorBidi"/>
        </w:rPr>
        <w:t>:</w:t>
      </w:r>
    </w:p>
    <w:p w14:paraId="37D39081" w14:textId="6E7C2BD4" w:rsidR="00DE1D83" w:rsidRDefault="005E4E96" w:rsidP="00B07E24">
      <w:pPr>
        <w:rPr>
          <w:rFonts w:asciiTheme="majorBidi" w:hAnsiTheme="majorBidi" w:cstheme="majorBidi"/>
        </w:rPr>
      </w:pPr>
      <w:r w:rsidRPr="005E4E96">
        <w:rPr>
          <w:rFonts w:asciiTheme="majorBidi" w:hAnsiTheme="majorBidi" w:cstheme="majorBidi"/>
        </w:rPr>
        <w:t>Each year’s entire age-profile of log mortality rates (ages 0–100+) is treated as a functional observation.</w:t>
      </w:r>
      <w:r>
        <w:rPr>
          <w:rFonts w:asciiTheme="majorBidi" w:hAnsiTheme="majorBidi" w:cstheme="majorBidi"/>
        </w:rPr>
        <w:t xml:space="preserve"> </w:t>
      </w:r>
      <w:r w:rsidRPr="005E4E96">
        <w:rPr>
          <w:rFonts w:asciiTheme="majorBidi" w:hAnsiTheme="majorBidi" w:cstheme="majorBidi"/>
        </w:rPr>
        <w:t>So</w:t>
      </w:r>
      <w:r>
        <w:rPr>
          <w:rFonts w:asciiTheme="majorBidi" w:hAnsiTheme="majorBidi" w:cstheme="majorBidi"/>
        </w:rPr>
        <w:t>,</w:t>
      </w:r>
      <w:r w:rsidRPr="005E4E96">
        <w:rPr>
          <w:rFonts w:asciiTheme="majorBidi" w:hAnsiTheme="majorBidi" w:cstheme="majorBidi"/>
        </w:rPr>
        <w:t xml:space="preserve"> at time t (say year 1980), the function is mortality vs. age</w:t>
      </w:r>
      <w:r>
        <w:rPr>
          <w:rFonts w:asciiTheme="majorBidi" w:hAnsiTheme="majorBidi" w:cstheme="majorBidi"/>
        </w:rPr>
        <w:t>,</w:t>
      </w:r>
      <w:r w:rsidRPr="005E4E96">
        <w:rPr>
          <w:rFonts w:asciiTheme="majorBidi" w:hAnsiTheme="majorBidi" w:cstheme="majorBidi"/>
        </w:rPr>
        <w:t xml:space="preserve"> one full curve.</w:t>
      </w:r>
      <w:r>
        <w:rPr>
          <w:rFonts w:asciiTheme="majorBidi" w:hAnsiTheme="majorBidi" w:cstheme="majorBidi"/>
        </w:rPr>
        <w:t xml:space="preserve"> </w:t>
      </w:r>
      <w:r w:rsidRPr="005E4E96">
        <w:rPr>
          <w:rFonts w:asciiTheme="majorBidi" w:hAnsiTheme="majorBidi" w:cstheme="majorBidi"/>
        </w:rPr>
        <w:t>The dataset stacks hundreds of these curves (one per year and per state).</w:t>
      </w:r>
      <w:r>
        <w:rPr>
          <w:rFonts w:asciiTheme="majorBidi" w:hAnsiTheme="majorBidi" w:cstheme="majorBidi"/>
        </w:rPr>
        <w:t xml:space="preserve"> </w:t>
      </w:r>
      <w:r w:rsidR="00DE1D83" w:rsidRPr="00DE1D83">
        <w:rPr>
          <w:rFonts w:asciiTheme="majorBidi" w:hAnsiTheme="majorBidi" w:cstheme="majorBidi"/>
        </w:rPr>
        <w:t>A n</w:t>
      </w:r>
      <w:r w:rsidR="00887506">
        <w:rPr>
          <w:rFonts w:asciiTheme="majorBidi" w:hAnsiTheme="majorBidi" w:cstheme="majorBidi"/>
        </w:rPr>
        <w:t>*</w:t>
      </w:r>
      <w:r w:rsidR="00DE1D83" w:rsidRPr="00DE1D83">
        <w:rPr>
          <w:rFonts w:asciiTheme="majorBidi" w:hAnsiTheme="majorBidi" w:cstheme="majorBidi"/>
        </w:rPr>
        <w:t>p matrix with n=186 observations on the following p=101 ages from 0 to 100+</w:t>
      </w:r>
      <w:r w:rsidR="00DE1D83">
        <w:rPr>
          <w:rFonts w:asciiTheme="majorBidi" w:hAnsiTheme="majorBidi" w:cstheme="majorBidi"/>
        </w:rPr>
        <w:t xml:space="preserve">. </w:t>
      </w:r>
      <w:r w:rsidR="00DE1D83" w:rsidRPr="00DE1D83">
        <w:rPr>
          <w:rFonts w:asciiTheme="majorBidi" w:hAnsiTheme="majorBidi" w:cstheme="majorBidi"/>
        </w:rPr>
        <w:t>They correspond to 62 (number of years) times 3 (states). Each FTS</w:t>
      </w:r>
      <w:r w:rsidR="00DE1D83">
        <w:rPr>
          <w:rFonts w:asciiTheme="majorBidi" w:hAnsiTheme="majorBidi" w:cstheme="majorBidi"/>
        </w:rPr>
        <w:t xml:space="preserve"> </w:t>
      </w:r>
      <w:r w:rsidR="00DE1D83" w:rsidRPr="00DE1D83">
        <w:rPr>
          <w:rFonts w:asciiTheme="majorBidi" w:hAnsiTheme="majorBidi" w:cstheme="majorBidi"/>
        </w:rPr>
        <w:t>contains 101 functional values.</w:t>
      </w:r>
      <w:r w:rsidR="00887506">
        <w:rPr>
          <w:rFonts w:asciiTheme="majorBidi" w:hAnsiTheme="majorBidi" w:cstheme="majorBidi"/>
        </w:rPr>
        <w:br/>
      </w:r>
      <w:r w:rsidR="00887506" w:rsidRPr="00887506">
        <w:rPr>
          <w:rFonts w:asciiTheme="majorBidi" w:hAnsiTheme="majorBidi" w:cstheme="majorBidi"/>
          <w:noProof/>
        </w:rPr>
        <w:drawing>
          <wp:inline distT="0" distB="0" distL="0" distR="0" wp14:anchorId="5DBD0F4D" wp14:editId="058F88C9">
            <wp:extent cx="3310932" cy="2024574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5652" cy="205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D83" w:rsidSect="00E270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536F7"/>
    <w:multiLevelType w:val="multilevel"/>
    <w:tmpl w:val="D84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D15A1"/>
    <w:multiLevelType w:val="multilevel"/>
    <w:tmpl w:val="1220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F7592"/>
    <w:multiLevelType w:val="multilevel"/>
    <w:tmpl w:val="724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A180D"/>
    <w:multiLevelType w:val="multilevel"/>
    <w:tmpl w:val="A36C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E117A"/>
    <w:multiLevelType w:val="multilevel"/>
    <w:tmpl w:val="472A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952E8"/>
    <w:multiLevelType w:val="multilevel"/>
    <w:tmpl w:val="8A5C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D18AB"/>
    <w:multiLevelType w:val="multilevel"/>
    <w:tmpl w:val="34C2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76BBC"/>
    <w:multiLevelType w:val="multilevel"/>
    <w:tmpl w:val="D95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E6FCD"/>
    <w:multiLevelType w:val="multilevel"/>
    <w:tmpl w:val="9218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92843"/>
    <w:multiLevelType w:val="multilevel"/>
    <w:tmpl w:val="758E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9"/>
  </w:num>
  <w:num w:numId="5">
    <w:abstractNumId w:val="4"/>
  </w:num>
  <w:num w:numId="6">
    <w:abstractNumId w:val="1"/>
  </w:num>
  <w:num w:numId="7">
    <w:abstractNumId w:val="0"/>
  </w:num>
  <w:num w:numId="8">
    <w:abstractNumId w:val="3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B1"/>
    <w:rsid w:val="00080BE4"/>
    <w:rsid w:val="000B2445"/>
    <w:rsid w:val="0027411F"/>
    <w:rsid w:val="00327EA2"/>
    <w:rsid w:val="00371BF9"/>
    <w:rsid w:val="003C2181"/>
    <w:rsid w:val="004007FD"/>
    <w:rsid w:val="00413C66"/>
    <w:rsid w:val="0047142D"/>
    <w:rsid w:val="004970F0"/>
    <w:rsid w:val="004F7FF1"/>
    <w:rsid w:val="00515451"/>
    <w:rsid w:val="0052212D"/>
    <w:rsid w:val="00530334"/>
    <w:rsid w:val="005E4E96"/>
    <w:rsid w:val="006122D1"/>
    <w:rsid w:val="00634284"/>
    <w:rsid w:val="006860D9"/>
    <w:rsid w:val="00696754"/>
    <w:rsid w:val="00764314"/>
    <w:rsid w:val="00795515"/>
    <w:rsid w:val="00834CB1"/>
    <w:rsid w:val="00851A92"/>
    <w:rsid w:val="00887506"/>
    <w:rsid w:val="008A63E6"/>
    <w:rsid w:val="008B6424"/>
    <w:rsid w:val="008B7FA9"/>
    <w:rsid w:val="008C045A"/>
    <w:rsid w:val="008D34C6"/>
    <w:rsid w:val="00A1796E"/>
    <w:rsid w:val="00A85996"/>
    <w:rsid w:val="00A87626"/>
    <w:rsid w:val="00B012E0"/>
    <w:rsid w:val="00B07E24"/>
    <w:rsid w:val="00B45053"/>
    <w:rsid w:val="00BA32AA"/>
    <w:rsid w:val="00CC42AC"/>
    <w:rsid w:val="00D066E9"/>
    <w:rsid w:val="00D2510F"/>
    <w:rsid w:val="00DE1D83"/>
    <w:rsid w:val="00E27096"/>
    <w:rsid w:val="00F236C4"/>
    <w:rsid w:val="00F40A35"/>
    <w:rsid w:val="00F7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8701"/>
  <w15:chartTrackingRefBased/>
  <w15:docId w15:val="{D8B721ED-D991-43FB-97B3-65508A909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7F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7F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E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6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63E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B7F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7F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B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BF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71BF9"/>
    <w:pPr>
      <w:ind w:left="720"/>
      <w:contextualSpacing/>
    </w:pPr>
  </w:style>
  <w:style w:type="character" w:customStyle="1" w:styleId="mord">
    <w:name w:val="mord"/>
    <w:basedOn w:val="DefaultParagraphFont"/>
    <w:rsid w:val="004007FD"/>
  </w:style>
  <w:style w:type="character" w:customStyle="1" w:styleId="vlist-s">
    <w:name w:val="vlist-s"/>
    <w:basedOn w:val="DefaultParagraphFont"/>
    <w:rsid w:val="004007FD"/>
  </w:style>
  <w:style w:type="character" w:customStyle="1" w:styleId="mopen">
    <w:name w:val="mopen"/>
    <w:basedOn w:val="DefaultParagraphFont"/>
    <w:rsid w:val="004007FD"/>
  </w:style>
  <w:style w:type="character" w:customStyle="1" w:styleId="mclose">
    <w:name w:val="mclose"/>
    <w:basedOn w:val="DefaultParagraphFont"/>
    <w:rsid w:val="004007FD"/>
  </w:style>
  <w:style w:type="character" w:customStyle="1" w:styleId="mrel">
    <w:name w:val="mrel"/>
    <w:basedOn w:val="DefaultParagraphFont"/>
    <w:rsid w:val="004007FD"/>
  </w:style>
  <w:style w:type="character" w:customStyle="1" w:styleId="mop">
    <w:name w:val="mop"/>
    <w:basedOn w:val="DefaultParagraphFont"/>
    <w:rsid w:val="004007FD"/>
  </w:style>
  <w:style w:type="character" w:styleId="PlaceholderText">
    <w:name w:val="Placeholder Text"/>
    <w:basedOn w:val="DefaultParagraphFont"/>
    <w:uiPriority w:val="99"/>
    <w:semiHidden/>
    <w:rsid w:val="004007FD"/>
    <w:rPr>
      <w:color w:val="808080"/>
    </w:rPr>
  </w:style>
  <w:style w:type="character" w:customStyle="1" w:styleId="katex-mathml">
    <w:name w:val="katex-mathml"/>
    <w:basedOn w:val="DefaultParagraphFont"/>
    <w:rsid w:val="004F7FF1"/>
  </w:style>
  <w:style w:type="character" w:customStyle="1" w:styleId="mbin">
    <w:name w:val="mbin"/>
    <w:basedOn w:val="DefaultParagraphFont"/>
    <w:rsid w:val="004F7FF1"/>
  </w:style>
  <w:style w:type="character" w:styleId="Emphasis">
    <w:name w:val="Emphasis"/>
    <w:basedOn w:val="DefaultParagraphFont"/>
    <w:uiPriority w:val="20"/>
    <w:qFormat/>
    <w:rsid w:val="008C045A"/>
    <w:rPr>
      <w:i/>
      <w:iCs/>
    </w:rPr>
  </w:style>
  <w:style w:type="character" w:customStyle="1" w:styleId="ms-1">
    <w:name w:val="ms-1"/>
    <w:basedOn w:val="DefaultParagraphFont"/>
    <w:rsid w:val="008C045A"/>
  </w:style>
  <w:style w:type="character" w:customStyle="1" w:styleId="max-w-15ch">
    <w:name w:val="max-w-[15ch]"/>
    <w:basedOn w:val="DefaultParagraphFont"/>
    <w:rsid w:val="008C045A"/>
  </w:style>
  <w:style w:type="character" w:customStyle="1" w:styleId="Heading4Char">
    <w:name w:val="Heading 4 Char"/>
    <w:basedOn w:val="DefaultParagraphFont"/>
    <w:link w:val="Heading4"/>
    <w:uiPriority w:val="9"/>
    <w:semiHidden/>
    <w:rsid w:val="005E4E9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7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search.r-project.org/CRAN/refmans/ftsa/html/ftsa-package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Pourmoshir, Mobina</dc:creator>
  <cp:keywords/>
  <dc:description/>
  <cp:lastModifiedBy>Pourmoshir, Mobina</cp:lastModifiedBy>
  <cp:revision>32</cp:revision>
  <dcterms:created xsi:type="dcterms:W3CDTF">2025-12-22T15:39:00Z</dcterms:created>
  <dcterms:modified xsi:type="dcterms:W3CDTF">2025-12-31T02:40:00Z</dcterms:modified>
</cp:coreProperties>
</file>