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1C8E1CA6" w14:textId="153834F7" w:rsidR="00C901C1" w:rsidRPr="00C8412E" w:rsidRDefault="00764974" w:rsidP="00764974">
      <w:pPr>
        <w:pStyle w:val="NormalWeb"/>
        <w:rPr>
          <w:rStyle w:val="Strong"/>
          <w:sz w:val="28"/>
          <w:szCs w:val="28"/>
        </w:rPr>
      </w:pPr>
      <w:r w:rsidRPr="00C8412E">
        <w:rPr>
          <w:rStyle w:val="Strong"/>
          <w:sz w:val="28"/>
          <w:szCs w:val="28"/>
        </w:rPr>
        <w:t>Semi-supervised autoencoder</w:t>
      </w:r>
    </w:p>
    <w:p w14:paraId="46A3C99B" w14:textId="143F98DB" w:rsidR="00764974" w:rsidRPr="00226BEB" w:rsidRDefault="00764974" w:rsidP="00764974">
      <w:pPr>
        <w:pStyle w:val="NormalWeb"/>
        <w:rPr>
          <w:sz w:val="22"/>
          <w:szCs w:val="22"/>
        </w:rPr>
      </w:pPr>
      <w:r w:rsidRPr="00226BEB">
        <w:rPr>
          <w:sz w:val="22"/>
          <w:szCs w:val="22"/>
        </w:rPr>
        <w:t xml:space="preserve">A </w:t>
      </w:r>
      <w:r w:rsidRPr="00226BEB">
        <w:rPr>
          <w:rStyle w:val="Strong"/>
          <w:b w:val="0"/>
          <w:bCs w:val="0"/>
          <w:sz w:val="22"/>
          <w:szCs w:val="22"/>
        </w:rPr>
        <w:t>semi-supervised autoencoder</w:t>
      </w:r>
      <w:r w:rsidRPr="00226BEB">
        <w:rPr>
          <w:sz w:val="22"/>
          <w:szCs w:val="22"/>
        </w:rPr>
        <w:t xml:space="preserve"> learns </w:t>
      </w:r>
      <w:r w:rsidRPr="00226BEB">
        <w:rPr>
          <w:rStyle w:val="Strong"/>
          <w:b w:val="0"/>
          <w:bCs w:val="0"/>
          <w:sz w:val="22"/>
          <w:szCs w:val="22"/>
        </w:rPr>
        <w:t>both standard AE and classifier at the same time</w:t>
      </w:r>
      <w:r w:rsidRPr="00226BEB">
        <w:rPr>
          <w:sz w:val="22"/>
          <w:szCs w:val="22"/>
        </w:rPr>
        <w:t>:</w:t>
      </w:r>
    </w:p>
    <w:p w14:paraId="147A1315" w14:textId="77777777" w:rsidR="00764974" w:rsidRPr="00226BEB" w:rsidRDefault="00764974" w:rsidP="00764974">
      <w:pPr>
        <w:pStyle w:val="NormalWeb"/>
        <w:numPr>
          <w:ilvl w:val="0"/>
          <w:numId w:val="1"/>
        </w:numPr>
        <w:rPr>
          <w:sz w:val="22"/>
          <w:szCs w:val="22"/>
        </w:rPr>
      </w:pPr>
      <w:r w:rsidRPr="00226BEB">
        <w:rPr>
          <w:sz w:val="22"/>
          <w:szCs w:val="22"/>
        </w:rPr>
        <w:t xml:space="preserve">from </w:t>
      </w:r>
      <w:r w:rsidRPr="00226BEB">
        <w:rPr>
          <w:rStyle w:val="Strong"/>
          <w:b w:val="0"/>
          <w:bCs w:val="0"/>
          <w:sz w:val="22"/>
          <w:szCs w:val="22"/>
        </w:rPr>
        <w:t>all data</w:t>
      </w:r>
      <w:r w:rsidRPr="00226BEB">
        <w:rPr>
          <w:sz w:val="22"/>
          <w:szCs w:val="22"/>
        </w:rPr>
        <w:t xml:space="preserve"> (labeled + unlabeled): learn structure via reconstruction</w:t>
      </w:r>
    </w:p>
    <w:p w14:paraId="2A3AC2F4" w14:textId="77777777" w:rsidR="00764974" w:rsidRPr="00226BEB" w:rsidRDefault="00764974" w:rsidP="00764974">
      <w:pPr>
        <w:pStyle w:val="NormalWeb"/>
        <w:numPr>
          <w:ilvl w:val="0"/>
          <w:numId w:val="1"/>
        </w:numPr>
        <w:rPr>
          <w:sz w:val="22"/>
          <w:szCs w:val="22"/>
        </w:rPr>
      </w:pPr>
      <w:r w:rsidRPr="00226BEB">
        <w:rPr>
          <w:sz w:val="22"/>
          <w:szCs w:val="22"/>
        </w:rPr>
        <w:t xml:space="preserve">from </w:t>
      </w:r>
      <w:r w:rsidRPr="00226BEB">
        <w:rPr>
          <w:rStyle w:val="Strong"/>
          <w:b w:val="0"/>
          <w:bCs w:val="0"/>
          <w:sz w:val="22"/>
          <w:szCs w:val="22"/>
        </w:rPr>
        <w:t>labeled data only</w:t>
      </w:r>
      <w:r w:rsidRPr="00226BEB">
        <w:rPr>
          <w:sz w:val="22"/>
          <w:szCs w:val="22"/>
        </w:rPr>
        <w:t>: learn how structure relates to labels</w:t>
      </w:r>
    </w:p>
    <w:p w14:paraId="2B55D891" w14:textId="77777777" w:rsidR="00764974" w:rsidRPr="00226BEB" w:rsidRDefault="00764974" w:rsidP="00764974">
      <w:pPr>
        <w:pStyle w:val="NormalWeb"/>
        <w:rPr>
          <w:sz w:val="22"/>
          <w:szCs w:val="22"/>
        </w:rPr>
      </w:pPr>
      <w:r w:rsidRPr="00226BEB">
        <w:rPr>
          <w:sz w:val="22"/>
          <w:szCs w:val="22"/>
        </w:rPr>
        <w:t>This is useful when:</w:t>
      </w:r>
    </w:p>
    <w:p w14:paraId="176208EC" w14:textId="77777777" w:rsidR="00764974" w:rsidRPr="00226BEB" w:rsidRDefault="00764974" w:rsidP="00764974">
      <w:pPr>
        <w:pStyle w:val="NormalWeb"/>
        <w:numPr>
          <w:ilvl w:val="0"/>
          <w:numId w:val="2"/>
        </w:numPr>
        <w:rPr>
          <w:sz w:val="22"/>
          <w:szCs w:val="22"/>
        </w:rPr>
      </w:pPr>
      <w:r w:rsidRPr="00226BEB">
        <w:rPr>
          <w:sz w:val="22"/>
          <w:szCs w:val="22"/>
        </w:rPr>
        <w:t>labeled data are scarce or expensive</w:t>
      </w:r>
    </w:p>
    <w:p w14:paraId="26FCFBD6" w14:textId="77777777" w:rsidR="00764974" w:rsidRPr="00226BEB" w:rsidRDefault="00764974" w:rsidP="00764974">
      <w:pPr>
        <w:pStyle w:val="NormalWeb"/>
        <w:numPr>
          <w:ilvl w:val="0"/>
          <w:numId w:val="2"/>
        </w:numPr>
        <w:rPr>
          <w:sz w:val="22"/>
          <w:szCs w:val="22"/>
        </w:rPr>
      </w:pPr>
      <w:r w:rsidRPr="00226BEB">
        <w:rPr>
          <w:sz w:val="22"/>
          <w:szCs w:val="22"/>
        </w:rPr>
        <w:t>unlabeled data are plentiful</w:t>
      </w:r>
    </w:p>
    <w:p w14:paraId="5255F9C3" w14:textId="30D25AF5" w:rsidR="00764974" w:rsidRPr="00226BEB" w:rsidRDefault="00764974" w:rsidP="00764974">
      <w:pPr>
        <w:pStyle w:val="NormalWeb"/>
        <w:numPr>
          <w:ilvl w:val="0"/>
          <w:numId w:val="2"/>
        </w:numPr>
        <w:rPr>
          <w:rStyle w:val="Strong"/>
          <w:sz w:val="22"/>
          <w:szCs w:val="22"/>
        </w:rPr>
      </w:pPr>
      <w:r w:rsidRPr="00226BEB">
        <w:rPr>
          <w:sz w:val="22"/>
          <w:szCs w:val="22"/>
        </w:rPr>
        <w:t xml:space="preserve">you want representations that are </w:t>
      </w:r>
      <w:r w:rsidRPr="00226BEB">
        <w:rPr>
          <w:rStyle w:val="Strong"/>
          <w:b w:val="0"/>
          <w:bCs w:val="0"/>
          <w:sz w:val="22"/>
          <w:szCs w:val="22"/>
        </w:rPr>
        <w:t>smooth + discriminative</w:t>
      </w:r>
    </w:p>
    <w:p w14:paraId="10F84385" w14:textId="2C29AE2B" w:rsidR="00C8412E" w:rsidRDefault="00C8412E" w:rsidP="00C8412E">
      <w:pPr>
        <w:pStyle w:val="NormalWeb"/>
        <w:rPr>
          <w:b/>
          <w:bCs/>
        </w:rPr>
      </w:pPr>
      <w:r>
        <w:rPr>
          <w:b/>
          <w:bCs/>
        </w:rPr>
        <w:t>Architecture:</w:t>
      </w:r>
    </w:p>
    <w:p w14:paraId="2637D033" w14:textId="730528CE" w:rsidR="00C8412E" w:rsidRPr="00C8412E" w:rsidRDefault="00183D4F" w:rsidP="00C8412E">
      <w:pPr>
        <w:pStyle w:val="NormalWeb"/>
        <w:rPr>
          <w:sz w:val="18"/>
          <w:szCs w:val="18"/>
        </w:rPr>
      </w:pPr>
      <w:r w:rsidRPr="00183D4F">
        <w:rPr>
          <w:rFonts w:asciiTheme="majorBidi" w:hAnsiTheme="majorBidi" w:cstheme="majorBidi"/>
          <w:b/>
          <w:bCs/>
          <w:noProof/>
        </w:rPr>
        <w:drawing>
          <wp:anchor distT="0" distB="0" distL="114300" distR="114300" simplePos="0" relativeHeight="251658240" behindDoc="1" locked="0" layoutInCell="1" allowOverlap="1" wp14:anchorId="4AD11E33" wp14:editId="27FB6850">
            <wp:simplePos x="0" y="0"/>
            <wp:positionH relativeFrom="margin">
              <wp:align>right</wp:align>
            </wp:positionH>
            <wp:positionV relativeFrom="paragraph">
              <wp:posOffset>283705</wp:posOffset>
            </wp:positionV>
            <wp:extent cx="3500503" cy="433449"/>
            <wp:effectExtent l="0" t="0" r="5080" b="5080"/>
            <wp:wrapNone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500503" cy="433449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C8412E" w:rsidRPr="00C8412E">
        <w:rPr>
          <w:sz w:val="18"/>
          <w:szCs w:val="18"/>
        </w:rPr>
        <w:t xml:space="preserve">           </w:t>
      </w:r>
      <w:r w:rsidR="00C8412E">
        <w:rPr>
          <w:sz w:val="18"/>
          <w:szCs w:val="18"/>
        </w:rPr>
        <w:tab/>
        <w:t xml:space="preserve">    </w:t>
      </w:r>
      <w:r w:rsidR="00C8412E" w:rsidRPr="00C8412E">
        <w:rPr>
          <w:sz w:val="18"/>
          <w:szCs w:val="18"/>
        </w:rPr>
        <w:t xml:space="preserve"> </w:t>
      </w:r>
      <w:r w:rsidR="00C8412E">
        <w:rPr>
          <w:sz w:val="18"/>
          <w:szCs w:val="18"/>
        </w:rPr>
        <w:t xml:space="preserve">    </w:t>
      </w:r>
      <w:r w:rsidR="00C8412E" w:rsidRPr="00C8412E">
        <w:rPr>
          <w:sz w:val="18"/>
          <w:szCs w:val="18"/>
        </w:rPr>
        <w:t>x</w:t>
      </w:r>
    </w:p>
    <w:p w14:paraId="463AFD23" w14:textId="1B4437A8" w:rsidR="00C8412E" w:rsidRPr="00C8412E" w:rsidRDefault="00C8412E" w:rsidP="00C8412E">
      <w:pPr>
        <w:pStyle w:val="NormalWeb"/>
        <w:rPr>
          <w:sz w:val="18"/>
          <w:szCs w:val="18"/>
        </w:rPr>
      </w:pPr>
      <w:r w:rsidRPr="00C8412E">
        <w:rPr>
          <w:sz w:val="18"/>
          <w:szCs w:val="18"/>
        </w:rPr>
        <w:t xml:space="preserve">            </w:t>
      </w:r>
      <w:r>
        <w:rPr>
          <w:sz w:val="18"/>
          <w:szCs w:val="18"/>
        </w:rPr>
        <w:tab/>
        <w:t xml:space="preserve">         </w:t>
      </w:r>
      <w:r w:rsidRPr="00C8412E">
        <w:rPr>
          <w:sz w:val="18"/>
          <w:szCs w:val="18"/>
        </w:rPr>
        <w:t>│</w:t>
      </w:r>
    </w:p>
    <w:p w14:paraId="600DF291" w14:textId="0820D355" w:rsidR="00C8412E" w:rsidRPr="00C8412E" w:rsidRDefault="00C8412E" w:rsidP="00C8412E">
      <w:pPr>
        <w:pStyle w:val="NormalWeb"/>
        <w:rPr>
          <w:sz w:val="18"/>
          <w:szCs w:val="18"/>
        </w:rPr>
      </w:pPr>
      <w:r w:rsidRPr="00C8412E">
        <w:rPr>
          <w:sz w:val="18"/>
          <w:szCs w:val="18"/>
        </w:rPr>
        <w:t xml:space="preserve">        </w:t>
      </w:r>
      <w:r>
        <w:rPr>
          <w:sz w:val="18"/>
          <w:szCs w:val="18"/>
        </w:rPr>
        <w:tab/>
        <w:t xml:space="preserve">     </w:t>
      </w:r>
      <w:r w:rsidRPr="00C8412E">
        <w:rPr>
          <w:sz w:val="18"/>
          <w:szCs w:val="18"/>
        </w:rPr>
        <w:t>Encoder</w:t>
      </w:r>
    </w:p>
    <w:p w14:paraId="121F9020" w14:textId="2B6C40F8" w:rsidR="00C8412E" w:rsidRPr="00C8412E" w:rsidRDefault="00C8412E" w:rsidP="00C8412E">
      <w:pPr>
        <w:pStyle w:val="NormalWeb"/>
        <w:rPr>
          <w:sz w:val="18"/>
          <w:szCs w:val="18"/>
        </w:rPr>
      </w:pPr>
      <w:r w:rsidRPr="00C8412E">
        <w:rPr>
          <w:sz w:val="18"/>
          <w:szCs w:val="18"/>
        </w:rPr>
        <w:t xml:space="preserve">            </w:t>
      </w:r>
      <w:r>
        <w:rPr>
          <w:sz w:val="18"/>
          <w:szCs w:val="18"/>
        </w:rPr>
        <w:tab/>
        <w:t xml:space="preserve">         </w:t>
      </w:r>
      <w:r w:rsidRPr="00C8412E">
        <w:rPr>
          <w:sz w:val="18"/>
          <w:szCs w:val="18"/>
        </w:rPr>
        <w:t>│</w:t>
      </w:r>
    </w:p>
    <w:p w14:paraId="5FE8E13B" w14:textId="22DC1579" w:rsidR="00C8412E" w:rsidRPr="00C8412E" w:rsidRDefault="00C8412E" w:rsidP="00C8412E">
      <w:pPr>
        <w:pStyle w:val="NormalWeb"/>
        <w:rPr>
          <w:sz w:val="18"/>
          <w:szCs w:val="18"/>
        </w:rPr>
      </w:pPr>
      <w:r w:rsidRPr="00C8412E">
        <w:rPr>
          <w:sz w:val="18"/>
          <w:szCs w:val="18"/>
        </w:rPr>
        <w:t xml:space="preserve">        </w:t>
      </w:r>
      <w:r>
        <w:rPr>
          <w:sz w:val="18"/>
          <w:szCs w:val="18"/>
        </w:rPr>
        <w:tab/>
        <w:t xml:space="preserve">     </w:t>
      </w:r>
      <w:r w:rsidRPr="00C8412E">
        <w:rPr>
          <w:sz w:val="18"/>
          <w:szCs w:val="18"/>
        </w:rPr>
        <w:t>latent z</w:t>
      </w:r>
    </w:p>
    <w:p w14:paraId="04158AD3" w14:textId="1F205F4A" w:rsidR="00C8412E" w:rsidRPr="00C8412E" w:rsidRDefault="00C8412E" w:rsidP="00C8412E">
      <w:pPr>
        <w:pStyle w:val="NormalWeb"/>
        <w:rPr>
          <w:sz w:val="18"/>
          <w:szCs w:val="18"/>
        </w:rPr>
      </w:pPr>
      <w:r w:rsidRPr="00C8412E">
        <w:rPr>
          <w:sz w:val="18"/>
          <w:szCs w:val="18"/>
        </w:rPr>
        <w:t xml:space="preserve">        ┌─────┴─────┐</w:t>
      </w:r>
    </w:p>
    <w:p w14:paraId="497B73D4" w14:textId="0A039E2B" w:rsidR="00C8412E" w:rsidRPr="00C8412E" w:rsidRDefault="00C8412E" w:rsidP="00C8412E">
      <w:pPr>
        <w:pStyle w:val="NormalWeb"/>
        <w:rPr>
          <w:sz w:val="18"/>
          <w:szCs w:val="18"/>
        </w:rPr>
      </w:pPr>
      <w:r w:rsidRPr="00C8412E">
        <w:rPr>
          <w:sz w:val="18"/>
          <w:szCs w:val="18"/>
        </w:rPr>
        <w:t xml:space="preserve">        │          </w:t>
      </w:r>
      <w:r>
        <w:rPr>
          <w:sz w:val="18"/>
          <w:szCs w:val="18"/>
        </w:rPr>
        <w:tab/>
        <w:t xml:space="preserve">         </w:t>
      </w:r>
      <w:r w:rsidRPr="00C8412E">
        <w:rPr>
          <w:sz w:val="18"/>
          <w:szCs w:val="18"/>
        </w:rPr>
        <w:t xml:space="preserve"> │</w:t>
      </w:r>
    </w:p>
    <w:p w14:paraId="2017682E" w14:textId="3F177FE4" w:rsidR="00C8412E" w:rsidRPr="00C8412E" w:rsidRDefault="00C8412E" w:rsidP="00C8412E">
      <w:pPr>
        <w:pStyle w:val="NormalWeb"/>
        <w:rPr>
          <w:sz w:val="18"/>
          <w:szCs w:val="18"/>
        </w:rPr>
      </w:pPr>
      <w:r w:rsidRPr="00C8412E">
        <w:rPr>
          <w:sz w:val="18"/>
          <w:szCs w:val="18"/>
        </w:rPr>
        <w:t xml:space="preserve">     Decoder    </w:t>
      </w:r>
      <w:r>
        <w:rPr>
          <w:sz w:val="18"/>
          <w:szCs w:val="18"/>
        </w:rPr>
        <w:tab/>
        <w:t xml:space="preserve">     </w:t>
      </w:r>
      <w:r w:rsidRPr="00C8412E">
        <w:rPr>
          <w:sz w:val="18"/>
          <w:szCs w:val="18"/>
        </w:rPr>
        <w:t>Classifier</w:t>
      </w:r>
    </w:p>
    <w:p w14:paraId="3D047039" w14:textId="0C6F18AF" w:rsidR="00C8412E" w:rsidRPr="00C8412E" w:rsidRDefault="00C8412E" w:rsidP="00C8412E">
      <w:pPr>
        <w:pStyle w:val="NormalWeb"/>
        <w:rPr>
          <w:sz w:val="18"/>
          <w:szCs w:val="18"/>
        </w:rPr>
      </w:pPr>
      <w:r w:rsidRPr="00C8412E">
        <w:rPr>
          <w:sz w:val="18"/>
          <w:szCs w:val="18"/>
        </w:rPr>
        <w:t xml:space="preserve">        │           </w:t>
      </w:r>
      <w:r>
        <w:rPr>
          <w:sz w:val="18"/>
          <w:szCs w:val="18"/>
        </w:rPr>
        <w:tab/>
        <w:t xml:space="preserve">          </w:t>
      </w:r>
      <w:r w:rsidRPr="00C8412E">
        <w:rPr>
          <w:sz w:val="18"/>
          <w:szCs w:val="18"/>
        </w:rPr>
        <w:t>│</w:t>
      </w:r>
    </w:p>
    <w:p w14:paraId="560B7997" w14:textId="0AE0AF0E" w:rsidR="00C8412E" w:rsidRPr="00C8412E" w:rsidRDefault="00C8412E" w:rsidP="00C8412E">
      <w:pPr>
        <w:pStyle w:val="NormalWeb"/>
        <w:rPr>
          <w:sz w:val="18"/>
          <w:szCs w:val="18"/>
        </w:rPr>
      </w:pPr>
      <w:r w:rsidRPr="00C8412E">
        <w:rPr>
          <w:sz w:val="18"/>
          <w:szCs w:val="18"/>
        </w:rPr>
        <w:t xml:space="preserve">      x̂           </w:t>
      </w:r>
      <w:r>
        <w:rPr>
          <w:sz w:val="18"/>
          <w:szCs w:val="18"/>
        </w:rPr>
        <w:tab/>
        <w:t xml:space="preserve">          </w:t>
      </w:r>
      <w:r w:rsidRPr="00C8412E">
        <w:rPr>
          <w:sz w:val="18"/>
          <w:szCs w:val="18"/>
        </w:rPr>
        <w:t>ŷ</w:t>
      </w:r>
    </w:p>
    <w:p w14:paraId="71BCB226" w14:textId="2EEBAACA" w:rsidR="00226BEB" w:rsidRPr="00226BEB" w:rsidRDefault="00226BEB" w:rsidP="00226BEB">
      <w:pPr>
        <w:pStyle w:val="NormalWeb"/>
        <w:rPr>
          <w:sz w:val="22"/>
          <w:szCs w:val="22"/>
        </w:rPr>
      </w:pPr>
      <w:r>
        <w:rPr>
          <w:sz w:val="22"/>
          <w:szCs w:val="22"/>
        </w:rPr>
        <w:t>Our</w:t>
      </w:r>
      <w:r w:rsidRPr="00226BEB">
        <w:rPr>
          <w:sz w:val="22"/>
          <w:szCs w:val="22"/>
        </w:rPr>
        <w:t xml:space="preserve"> current FAE is:</w:t>
      </w:r>
    </w:p>
    <w:p w14:paraId="6F0B4022" w14:textId="77777777" w:rsidR="00226BEB" w:rsidRPr="00226BEB" w:rsidRDefault="00226BEB" w:rsidP="00226BEB">
      <w:pPr>
        <w:pStyle w:val="NormalWeb"/>
        <w:numPr>
          <w:ilvl w:val="0"/>
          <w:numId w:val="3"/>
        </w:numPr>
        <w:rPr>
          <w:sz w:val="22"/>
          <w:szCs w:val="22"/>
        </w:rPr>
      </w:pPr>
      <w:r w:rsidRPr="00226BEB">
        <w:rPr>
          <w:sz w:val="22"/>
          <w:szCs w:val="22"/>
        </w:rPr>
        <w:t>unsupervised</w:t>
      </w:r>
    </w:p>
    <w:p w14:paraId="1DA83A96" w14:textId="77777777" w:rsidR="00226BEB" w:rsidRPr="00226BEB" w:rsidRDefault="00226BEB" w:rsidP="00226BEB">
      <w:pPr>
        <w:pStyle w:val="NormalWeb"/>
        <w:numPr>
          <w:ilvl w:val="0"/>
          <w:numId w:val="3"/>
        </w:numPr>
        <w:rPr>
          <w:sz w:val="22"/>
          <w:szCs w:val="22"/>
        </w:rPr>
      </w:pPr>
      <w:r w:rsidRPr="00226BEB">
        <w:rPr>
          <w:sz w:val="22"/>
          <w:szCs w:val="22"/>
        </w:rPr>
        <w:t>encoder → decoder</w:t>
      </w:r>
    </w:p>
    <w:p w14:paraId="59DC4510" w14:textId="77777777" w:rsidR="00226BEB" w:rsidRPr="00226BEB" w:rsidRDefault="00226BEB" w:rsidP="00226BEB">
      <w:pPr>
        <w:pStyle w:val="NormalWeb"/>
        <w:numPr>
          <w:ilvl w:val="0"/>
          <w:numId w:val="3"/>
        </w:numPr>
        <w:rPr>
          <w:sz w:val="22"/>
          <w:szCs w:val="22"/>
        </w:rPr>
      </w:pPr>
      <w:r w:rsidRPr="00226BEB">
        <w:rPr>
          <w:sz w:val="22"/>
          <w:szCs w:val="22"/>
        </w:rPr>
        <w:t xml:space="preserve">classification done </w:t>
      </w:r>
      <w:r w:rsidRPr="00226BEB">
        <w:rPr>
          <w:rStyle w:val="Emphasis"/>
          <w:sz w:val="22"/>
          <w:szCs w:val="22"/>
        </w:rPr>
        <w:t>after training</w:t>
      </w:r>
      <w:r w:rsidRPr="00226BEB">
        <w:rPr>
          <w:sz w:val="22"/>
          <w:szCs w:val="22"/>
        </w:rPr>
        <w:t xml:space="preserve"> using logistic regression</w:t>
      </w:r>
    </w:p>
    <w:p w14:paraId="5BB8FF28" w14:textId="066061DD" w:rsidR="00226BEB" w:rsidRPr="00226BEB" w:rsidRDefault="00226BEB" w:rsidP="00226BEB">
      <w:pPr>
        <w:pStyle w:val="NormalWeb"/>
        <w:rPr>
          <w:sz w:val="22"/>
          <w:szCs w:val="22"/>
        </w:rPr>
      </w:pPr>
      <w:r w:rsidRPr="00226BEB">
        <w:rPr>
          <w:sz w:val="22"/>
          <w:szCs w:val="22"/>
        </w:rPr>
        <w:t>That corresponds to:</w:t>
      </w:r>
      <w:r>
        <w:rPr>
          <w:sz w:val="22"/>
          <w:szCs w:val="22"/>
        </w:rPr>
        <w:t xml:space="preserve"> </w:t>
      </w:r>
      <w:r w:rsidRPr="00226BEB">
        <w:rPr>
          <w:rStyle w:val="Strong"/>
          <w:b w:val="0"/>
          <w:bCs w:val="0"/>
          <w:sz w:val="22"/>
          <w:szCs w:val="22"/>
        </w:rPr>
        <w:t>α = 0 during training</w:t>
      </w:r>
      <w:r w:rsidRPr="00226BEB">
        <w:rPr>
          <w:sz w:val="22"/>
          <w:szCs w:val="22"/>
        </w:rPr>
        <w:t>, classifier is post-hoc</w:t>
      </w:r>
    </w:p>
    <w:p w14:paraId="6321894E" w14:textId="77777777" w:rsidR="00226BEB" w:rsidRPr="00226BEB" w:rsidRDefault="00226BEB" w:rsidP="00226BEB">
      <w:pPr>
        <w:pStyle w:val="NormalWeb"/>
        <w:rPr>
          <w:sz w:val="22"/>
          <w:szCs w:val="22"/>
        </w:rPr>
      </w:pPr>
      <w:r w:rsidRPr="00226BEB">
        <w:rPr>
          <w:sz w:val="22"/>
          <w:szCs w:val="22"/>
        </w:rPr>
        <w:t>A semi-supervised FAE would instead:</w:t>
      </w:r>
    </w:p>
    <w:p w14:paraId="189D6522" w14:textId="77777777" w:rsidR="00226BEB" w:rsidRPr="00226BEB" w:rsidRDefault="00226BEB" w:rsidP="00226BEB">
      <w:pPr>
        <w:pStyle w:val="NormalWeb"/>
        <w:numPr>
          <w:ilvl w:val="0"/>
          <w:numId w:val="4"/>
        </w:numPr>
        <w:rPr>
          <w:sz w:val="22"/>
          <w:szCs w:val="22"/>
        </w:rPr>
      </w:pPr>
      <w:r w:rsidRPr="00226BEB">
        <w:rPr>
          <w:sz w:val="22"/>
          <w:szCs w:val="22"/>
        </w:rPr>
        <w:t xml:space="preserve">add a classifier head on </w:t>
      </w:r>
      <w:r w:rsidRPr="00226BEB">
        <w:rPr>
          <w:rStyle w:val="HTMLCode"/>
          <w:sz w:val="22"/>
          <w:szCs w:val="22"/>
        </w:rPr>
        <w:t>rep</w:t>
      </w:r>
    </w:p>
    <w:p w14:paraId="693D7D20" w14:textId="77777777" w:rsidR="00226BEB" w:rsidRPr="00226BEB" w:rsidRDefault="00226BEB" w:rsidP="00226BEB">
      <w:pPr>
        <w:pStyle w:val="NormalWeb"/>
        <w:numPr>
          <w:ilvl w:val="0"/>
          <w:numId w:val="4"/>
        </w:numPr>
        <w:rPr>
          <w:sz w:val="22"/>
          <w:szCs w:val="22"/>
        </w:rPr>
      </w:pPr>
      <w:r w:rsidRPr="00226BEB">
        <w:rPr>
          <w:sz w:val="22"/>
          <w:szCs w:val="22"/>
        </w:rPr>
        <w:t>include a classification loss during training</w:t>
      </w:r>
    </w:p>
    <w:p w14:paraId="76F6222B" w14:textId="77777777" w:rsidR="00226BEB" w:rsidRPr="00226BEB" w:rsidRDefault="00226BEB" w:rsidP="00226BEB">
      <w:pPr>
        <w:pStyle w:val="NormalWeb"/>
        <w:numPr>
          <w:ilvl w:val="0"/>
          <w:numId w:val="4"/>
        </w:numPr>
        <w:rPr>
          <w:sz w:val="22"/>
          <w:szCs w:val="22"/>
        </w:rPr>
      </w:pPr>
      <w:r w:rsidRPr="00226BEB">
        <w:rPr>
          <w:sz w:val="22"/>
          <w:szCs w:val="22"/>
        </w:rPr>
        <w:t>possibly freeze/unfreeze parts of the model in stages</w:t>
      </w:r>
    </w:p>
    <w:p w14:paraId="28549224" w14:textId="1770668B" w:rsidR="00764974" w:rsidRDefault="00764974">
      <w:pPr>
        <w:rPr>
          <w:rFonts w:asciiTheme="majorBidi" w:hAnsiTheme="majorBidi" w:cstheme="majorBidi"/>
          <w:b/>
          <w:bCs/>
        </w:rPr>
      </w:pPr>
    </w:p>
    <w:p w14:paraId="4E1AB105" w14:textId="674116E8" w:rsidR="00143D0F" w:rsidRPr="00E109B8" w:rsidRDefault="00143D0F">
      <w:pPr>
        <w:rPr>
          <w:rFonts w:asciiTheme="majorBidi" w:hAnsiTheme="majorBidi" w:cstheme="majorBidi"/>
          <w:b/>
          <w:bCs/>
          <w:sz w:val="24"/>
          <w:szCs w:val="24"/>
        </w:rPr>
      </w:pPr>
      <w:r w:rsidRPr="00E109B8">
        <w:rPr>
          <w:rFonts w:asciiTheme="majorBidi" w:hAnsiTheme="majorBidi" w:cstheme="majorBidi"/>
          <w:b/>
          <w:bCs/>
          <w:sz w:val="24"/>
          <w:szCs w:val="24"/>
        </w:rPr>
        <w:t>Training Strategy: Two-stage:</w:t>
      </w:r>
    </w:p>
    <w:p w14:paraId="5AA85E1D" w14:textId="77777777" w:rsidR="00143D0F" w:rsidRPr="00143D0F" w:rsidRDefault="00143D0F" w:rsidP="00143D0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</w:rPr>
      </w:pPr>
      <w:r w:rsidRPr="00143D0F">
        <w:rPr>
          <w:rFonts w:ascii="Times New Roman" w:eastAsia="Times New Roman" w:hAnsi="Times New Roman" w:cs="Times New Roman"/>
          <w:b/>
          <w:bCs/>
        </w:rPr>
        <w:t>Stage 1 (unsupervised pretraining)</w:t>
      </w:r>
      <w:r w:rsidRPr="00143D0F">
        <w:rPr>
          <w:rFonts w:ascii="Times New Roman" w:eastAsia="Times New Roman" w:hAnsi="Times New Roman" w:cs="Times New Roman"/>
        </w:rPr>
        <w:br/>
        <w:t>Train FAE on reconstruction only.</w:t>
      </w:r>
    </w:p>
    <w:p w14:paraId="082F645E" w14:textId="77777777" w:rsidR="00143D0F" w:rsidRPr="00143D0F" w:rsidRDefault="00143D0F" w:rsidP="00143D0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</w:rPr>
      </w:pPr>
      <w:r w:rsidRPr="00143D0F">
        <w:rPr>
          <w:rFonts w:ascii="Times New Roman" w:eastAsia="Times New Roman" w:hAnsi="Times New Roman" w:cs="Times New Roman"/>
          <w:b/>
          <w:bCs/>
        </w:rPr>
        <w:lastRenderedPageBreak/>
        <w:t>Stage 2 (semi-supervised fine-tuning)</w:t>
      </w:r>
    </w:p>
    <w:p w14:paraId="1D2A17DB" w14:textId="77777777" w:rsidR="00143D0F" w:rsidRPr="00143D0F" w:rsidRDefault="00143D0F" w:rsidP="00143D0F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</w:rPr>
      </w:pPr>
      <w:r w:rsidRPr="00143D0F">
        <w:rPr>
          <w:rFonts w:ascii="Times New Roman" w:eastAsia="Times New Roman" w:hAnsi="Times New Roman" w:cs="Times New Roman"/>
        </w:rPr>
        <w:t>freeze (or partially freeze) decoder</w:t>
      </w:r>
    </w:p>
    <w:p w14:paraId="72E1FEC1" w14:textId="77777777" w:rsidR="00143D0F" w:rsidRPr="00143D0F" w:rsidRDefault="00143D0F" w:rsidP="00143D0F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</w:rPr>
      </w:pPr>
      <w:r w:rsidRPr="00143D0F">
        <w:rPr>
          <w:rFonts w:ascii="Times New Roman" w:eastAsia="Times New Roman" w:hAnsi="Times New Roman" w:cs="Times New Roman"/>
        </w:rPr>
        <w:t>add classifier</w:t>
      </w:r>
    </w:p>
    <w:p w14:paraId="62F715EA" w14:textId="1F85460C" w:rsidR="00143D0F" w:rsidRPr="00143D0F" w:rsidRDefault="00143D0F" w:rsidP="00143D0F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</w:rPr>
      </w:pPr>
      <w:r w:rsidRPr="00143D0F">
        <w:rPr>
          <w:rFonts w:ascii="Times New Roman" w:eastAsia="Times New Roman" w:hAnsi="Times New Roman" w:cs="Times New Roman"/>
        </w:rPr>
        <w:t xml:space="preserve">train encoder + classifier with recon + </w:t>
      </w:r>
      <w:r w:rsidR="00D12734" w:rsidRPr="00D12734">
        <w:rPr>
          <w:rFonts w:ascii="Times New Roman" w:eastAsia="Times New Roman" w:hAnsi="Times New Roman" w:cs="Times New Roman"/>
        </w:rPr>
        <w:t>α *</w:t>
      </w:r>
      <w:r w:rsidR="00D12734">
        <w:rPr>
          <w:rFonts w:ascii="Times New Roman" w:eastAsia="Times New Roman" w:hAnsi="Times New Roman" w:cs="Times New Roman"/>
        </w:rPr>
        <w:t xml:space="preserve"> </w:t>
      </w:r>
      <w:proofErr w:type="spellStart"/>
      <w:r w:rsidRPr="00143D0F">
        <w:rPr>
          <w:rFonts w:ascii="Times New Roman" w:eastAsia="Times New Roman" w:hAnsi="Times New Roman" w:cs="Times New Roman"/>
        </w:rPr>
        <w:t>cls</w:t>
      </w:r>
      <w:proofErr w:type="spellEnd"/>
      <w:r w:rsidRPr="00143D0F">
        <w:rPr>
          <w:rFonts w:ascii="Times New Roman" w:eastAsia="Times New Roman" w:hAnsi="Times New Roman" w:cs="Times New Roman"/>
        </w:rPr>
        <w:t xml:space="preserve"> loss</w:t>
      </w:r>
    </w:p>
    <w:p w14:paraId="3C10B01D" w14:textId="77777777" w:rsidR="00143D0F" w:rsidRPr="00143D0F" w:rsidRDefault="00143D0F" w:rsidP="00143D0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</w:rPr>
      </w:pPr>
      <w:r w:rsidRPr="00143D0F">
        <w:rPr>
          <w:rFonts w:ascii="Times New Roman" w:eastAsia="Times New Roman" w:hAnsi="Times New Roman" w:cs="Times New Roman"/>
        </w:rPr>
        <w:t>This preserves the functional structure you care about.</w:t>
      </w:r>
    </w:p>
    <w:p w14:paraId="6259269E" w14:textId="41F4ECE4" w:rsidR="00143D0F" w:rsidRDefault="00E109B8">
      <w:pPr>
        <w:rPr>
          <w:rFonts w:asciiTheme="majorBidi" w:hAnsiTheme="majorBidi" w:cstheme="majorBidi"/>
          <w:b/>
          <w:bCs/>
          <w:sz w:val="24"/>
          <w:szCs w:val="24"/>
        </w:rPr>
      </w:pPr>
      <w:r w:rsidRPr="00E109B8">
        <w:rPr>
          <w:rFonts w:asciiTheme="majorBidi" w:hAnsiTheme="majorBidi" w:cstheme="majorBidi"/>
          <w:b/>
          <w:bCs/>
          <w:sz w:val="24"/>
          <w:szCs w:val="24"/>
        </w:rPr>
        <w:t>Latent-space forecasting</w:t>
      </w:r>
    </w:p>
    <w:p w14:paraId="4DD0937C" w14:textId="77777777" w:rsidR="00E109B8" w:rsidRPr="00E109B8" w:rsidRDefault="00E109B8" w:rsidP="00E109B8">
      <w:pPr>
        <w:rPr>
          <w:rFonts w:asciiTheme="majorBidi" w:hAnsiTheme="majorBidi" w:cstheme="majorBidi"/>
        </w:rPr>
      </w:pPr>
      <w:proofErr w:type="spellStart"/>
      <w:r w:rsidRPr="00E109B8">
        <w:rPr>
          <w:rFonts w:asciiTheme="majorBidi" w:hAnsiTheme="majorBidi" w:cstheme="majorBidi"/>
        </w:rPr>
        <w:t>x_t</w:t>
      </w:r>
      <w:proofErr w:type="spellEnd"/>
      <w:r w:rsidRPr="00E109B8">
        <w:rPr>
          <w:rFonts w:asciiTheme="majorBidi" w:hAnsiTheme="majorBidi" w:cstheme="majorBidi"/>
        </w:rPr>
        <w:t xml:space="preserve"> → Encoder → </w:t>
      </w:r>
      <w:proofErr w:type="spellStart"/>
      <w:r w:rsidRPr="00E109B8">
        <w:rPr>
          <w:rFonts w:asciiTheme="majorBidi" w:hAnsiTheme="majorBidi" w:cstheme="majorBidi"/>
        </w:rPr>
        <w:t>z_t</w:t>
      </w:r>
      <w:proofErr w:type="spellEnd"/>
    </w:p>
    <w:p w14:paraId="55B6DC67" w14:textId="77777777" w:rsidR="00E109B8" w:rsidRPr="00E109B8" w:rsidRDefault="00E109B8" w:rsidP="00E109B8">
      <w:pPr>
        <w:rPr>
          <w:rFonts w:asciiTheme="majorBidi" w:hAnsiTheme="majorBidi" w:cstheme="majorBidi"/>
        </w:rPr>
      </w:pPr>
      <w:proofErr w:type="spellStart"/>
      <w:r w:rsidRPr="00E109B8">
        <w:rPr>
          <w:rFonts w:asciiTheme="majorBidi" w:hAnsiTheme="majorBidi" w:cstheme="majorBidi"/>
        </w:rPr>
        <w:t>z_t</w:t>
      </w:r>
      <w:proofErr w:type="spellEnd"/>
      <w:r w:rsidRPr="00E109B8">
        <w:rPr>
          <w:rFonts w:asciiTheme="majorBidi" w:hAnsiTheme="majorBidi" w:cstheme="majorBidi"/>
        </w:rPr>
        <w:t xml:space="preserve"> → Time series model → ẑ_{</w:t>
      </w:r>
      <w:proofErr w:type="spellStart"/>
      <w:r w:rsidRPr="00E109B8">
        <w:rPr>
          <w:rFonts w:asciiTheme="majorBidi" w:hAnsiTheme="majorBidi" w:cstheme="majorBidi"/>
        </w:rPr>
        <w:t>t+h</w:t>
      </w:r>
      <w:proofErr w:type="spellEnd"/>
      <w:r w:rsidRPr="00E109B8">
        <w:rPr>
          <w:rFonts w:asciiTheme="majorBidi" w:hAnsiTheme="majorBidi" w:cstheme="majorBidi"/>
        </w:rPr>
        <w:t>}</w:t>
      </w:r>
    </w:p>
    <w:p w14:paraId="6C30CE27" w14:textId="6F72A8D9" w:rsidR="00E109B8" w:rsidRDefault="00E109B8" w:rsidP="00E109B8">
      <w:pPr>
        <w:rPr>
          <w:rFonts w:asciiTheme="majorBidi" w:hAnsiTheme="majorBidi" w:cstheme="majorBidi"/>
        </w:rPr>
      </w:pPr>
      <w:r w:rsidRPr="00E109B8">
        <w:rPr>
          <w:rFonts w:asciiTheme="majorBidi" w:hAnsiTheme="majorBidi" w:cstheme="majorBidi"/>
        </w:rPr>
        <w:t>ẑ_{</w:t>
      </w:r>
      <w:proofErr w:type="spellStart"/>
      <w:r w:rsidRPr="00E109B8">
        <w:rPr>
          <w:rFonts w:asciiTheme="majorBidi" w:hAnsiTheme="majorBidi" w:cstheme="majorBidi"/>
        </w:rPr>
        <w:t>t+h</w:t>
      </w:r>
      <w:proofErr w:type="spellEnd"/>
      <w:r w:rsidRPr="00E109B8">
        <w:rPr>
          <w:rFonts w:asciiTheme="majorBidi" w:hAnsiTheme="majorBidi" w:cstheme="majorBidi"/>
        </w:rPr>
        <w:t>} → Decoder → x̂_{</w:t>
      </w:r>
      <w:proofErr w:type="spellStart"/>
      <w:r w:rsidRPr="00E109B8">
        <w:rPr>
          <w:rFonts w:asciiTheme="majorBidi" w:hAnsiTheme="majorBidi" w:cstheme="majorBidi"/>
        </w:rPr>
        <w:t>t+h</w:t>
      </w:r>
      <w:proofErr w:type="spellEnd"/>
      <w:r w:rsidRPr="00E109B8">
        <w:rPr>
          <w:rFonts w:asciiTheme="majorBidi" w:hAnsiTheme="majorBidi" w:cstheme="majorBidi"/>
        </w:rPr>
        <w:t>}</w:t>
      </w:r>
    </w:p>
    <w:p w14:paraId="4DEA21D3" w14:textId="07ABF23C" w:rsidR="002F1ABD" w:rsidRPr="002F1ABD" w:rsidRDefault="002F1ABD" w:rsidP="002F1ABD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</w:rPr>
      </w:pPr>
      <w:r w:rsidRPr="002F1ABD">
        <w:rPr>
          <w:rFonts w:ascii="Times New Roman" w:eastAsia="Times New Roman" w:hAnsi="Times New Roman" w:cs="Times New Roman"/>
          <w:b/>
          <w:bCs/>
        </w:rPr>
        <w:t xml:space="preserve">Time-series models on </w:t>
      </w:r>
      <w:proofErr w:type="spellStart"/>
      <w:r w:rsidRPr="002F1ABD">
        <w:rPr>
          <w:rFonts w:ascii="Courier New" w:eastAsia="Times New Roman" w:hAnsi="Courier New" w:cs="Courier New"/>
          <w:b/>
          <w:bCs/>
        </w:rPr>
        <w:t>z_t</w:t>
      </w:r>
      <w:proofErr w:type="spellEnd"/>
      <w:r>
        <w:rPr>
          <w:rFonts w:ascii="Courier New" w:eastAsia="Times New Roman" w:hAnsi="Courier New" w:cs="Courier New"/>
          <w:b/>
          <w:bCs/>
        </w:rPr>
        <w:t>:</w:t>
      </w:r>
    </w:p>
    <w:p w14:paraId="2A207D96" w14:textId="77777777" w:rsidR="002F1ABD" w:rsidRPr="002F1ABD" w:rsidRDefault="002F1ABD" w:rsidP="002F1ABD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</w:rPr>
      </w:pPr>
      <w:r w:rsidRPr="002F1ABD">
        <w:rPr>
          <w:rFonts w:ascii="Times New Roman" w:eastAsia="Times New Roman" w:hAnsi="Times New Roman" w:cs="Times New Roman"/>
        </w:rPr>
        <w:t>AR / VAR</w:t>
      </w:r>
    </w:p>
    <w:p w14:paraId="3B7EA67B" w14:textId="77777777" w:rsidR="002F1ABD" w:rsidRPr="002F1ABD" w:rsidRDefault="002F1ABD" w:rsidP="002F1ABD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</w:rPr>
      </w:pPr>
      <w:r w:rsidRPr="002F1ABD">
        <w:rPr>
          <w:rFonts w:ascii="Times New Roman" w:eastAsia="Times New Roman" w:hAnsi="Times New Roman" w:cs="Times New Roman"/>
        </w:rPr>
        <w:t>State-space models</w:t>
      </w:r>
    </w:p>
    <w:p w14:paraId="04C57F00" w14:textId="77777777" w:rsidR="002F1ABD" w:rsidRPr="002F1ABD" w:rsidRDefault="002F1ABD" w:rsidP="002F1ABD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</w:rPr>
      </w:pPr>
      <w:r w:rsidRPr="002F1ABD">
        <w:rPr>
          <w:rFonts w:ascii="Times New Roman" w:eastAsia="Times New Roman" w:hAnsi="Times New Roman" w:cs="Times New Roman"/>
        </w:rPr>
        <w:t>Kalman filter</w:t>
      </w:r>
    </w:p>
    <w:p w14:paraId="27A5CCF6" w14:textId="77777777" w:rsidR="002F1ABD" w:rsidRPr="002F1ABD" w:rsidRDefault="002F1ABD" w:rsidP="002F1ABD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</w:rPr>
      </w:pPr>
      <w:r w:rsidRPr="002F1ABD">
        <w:rPr>
          <w:rFonts w:ascii="Times New Roman" w:eastAsia="Times New Roman" w:hAnsi="Times New Roman" w:cs="Times New Roman"/>
        </w:rPr>
        <w:t>Gaussian process</w:t>
      </w:r>
    </w:p>
    <w:p w14:paraId="1EB4C86B" w14:textId="77777777" w:rsidR="002F1ABD" w:rsidRPr="002F1ABD" w:rsidRDefault="002F1ABD" w:rsidP="002F1ABD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</w:rPr>
      </w:pPr>
      <w:r w:rsidRPr="002F1ABD">
        <w:rPr>
          <w:rFonts w:ascii="Times New Roman" w:eastAsia="Times New Roman" w:hAnsi="Times New Roman" w:cs="Times New Roman"/>
        </w:rPr>
        <w:t>LSTM / GRU</w:t>
      </w:r>
    </w:p>
    <w:p w14:paraId="18797C8D" w14:textId="77777777" w:rsidR="002F1ABD" w:rsidRPr="002F1ABD" w:rsidRDefault="002F1ABD" w:rsidP="002F1ABD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</w:rPr>
      </w:pPr>
      <w:r w:rsidRPr="002F1ABD">
        <w:rPr>
          <w:rFonts w:ascii="Times New Roman" w:eastAsia="Times New Roman" w:hAnsi="Times New Roman" w:cs="Times New Roman"/>
        </w:rPr>
        <w:t>Transformer (modern)</w:t>
      </w:r>
    </w:p>
    <w:p w14:paraId="1CC48A57" w14:textId="72DB8D8F" w:rsidR="002F1ABD" w:rsidRDefault="002F1ABD" w:rsidP="00E109B8">
      <w:pPr>
        <w:rPr>
          <w:rFonts w:asciiTheme="majorBidi" w:hAnsiTheme="majorBidi" w:cstheme="majorBidi"/>
        </w:rPr>
      </w:pPr>
      <w:r w:rsidRPr="002F1ABD">
        <w:rPr>
          <w:rFonts w:asciiTheme="majorBidi" w:hAnsiTheme="majorBidi" w:cstheme="majorBidi"/>
          <w:b/>
          <w:bCs/>
        </w:rPr>
        <w:t>References</w:t>
      </w:r>
      <w:r>
        <w:rPr>
          <w:rFonts w:asciiTheme="majorBidi" w:hAnsiTheme="majorBidi" w:cstheme="majorBidi"/>
        </w:rPr>
        <w:t>:</w:t>
      </w:r>
    </w:p>
    <w:p w14:paraId="6BD2AAE5" w14:textId="6E54F6A3" w:rsidR="002F1ABD" w:rsidRPr="002F1ABD" w:rsidRDefault="002F1ABD" w:rsidP="00E109B8">
      <w:pPr>
        <w:rPr>
          <w:rStyle w:val="Emphasis"/>
          <w:rFonts w:asciiTheme="majorBidi" w:hAnsiTheme="majorBidi" w:cstheme="majorBidi"/>
        </w:rPr>
      </w:pPr>
      <w:r w:rsidRPr="002F1ABD">
        <w:rPr>
          <w:rFonts w:asciiTheme="majorBidi" w:hAnsiTheme="majorBidi" w:cstheme="majorBidi"/>
        </w:rPr>
        <w:t>Kramer (1991</w:t>
      </w:r>
      <w:proofErr w:type="gramStart"/>
      <w:r w:rsidRPr="002F1ABD">
        <w:rPr>
          <w:rFonts w:asciiTheme="majorBidi" w:hAnsiTheme="majorBidi" w:cstheme="majorBidi"/>
        </w:rPr>
        <w:t>)</w:t>
      </w:r>
      <w:r w:rsidRPr="002F1ABD">
        <w:rPr>
          <w:rStyle w:val="Strong"/>
          <w:rFonts w:asciiTheme="majorBidi" w:hAnsiTheme="majorBidi" w:cstheme="majorBidi"/>
        </w:rPr>
        <w:t xml:space="preserve">  “</w:t>
      </w:r>
      <w:proofErr w:type="gramEnd"/>
      <w:r w:rsidRPr="002F1ABD">
        <w:rPr>
          <w:rStyle w:val="Strong"/>
          <w:rFonts w:asciiTheme="majorBidi" w:hAnsiTheme="majorBidi" w:cstheme="majorBidi"/>
          <w:b w:val="0"/>
          <w:bCs w:val="0"/>
        </w:rPr>
        <w:t xml:space="preserve">Nonlinear principal component analysis using </w:t>
      </w:r>
      <w:proofErr w:type="spellStart"/>
      <w:r w:rsidRPr="002F1ABD">
        <w:rPr>
          <w:rStyle w:val="Strong"/>
          <w:rFonts w:asciiTheme="majorBidi" w:hAnsiTheme="majorBidi" w:cstheme="majorBidi"/>
          <w:b w:val="0"/>
          <w:bCs w:val="0"/>
        </w:rPr>
        <w:t>autoassociative</w:t>
      </w:r>
      <w:proofErr w:type="spellEnd"/>
      <w:r w:rsidRPr="002F1ABD">
        <w:rPr>
          <w:rStyle w:val="Strong"/>
          <w:rFonts w:asciiTheme="majorBidi" w:hAnsiTheme="majorBidi" w:cstheme="majorBidi"/>
          <w:b w:val="0"/>
          <w:bCs w:val="0"/>
        </w:rPr>
        <w:t xml:space="preserve"> neural networks</w:t>
      </w:r>
      <w:r w:rsidRPr="002F1ABD">
        <w:rPr>
          <w:rStyle w:val="Strong"/>
          <w:rFonts w:asciiTheme="majorBidi" w:hAnsiTheme="majorBidi" w:cstheme="majorBidi"/>
        </w:rPr>
        <w:t>”</w:t>
      </w:r>
      <w:r w:rsidRPr="002F1ABD">
        <w:rPr>
          <w:rFonts w:asciiTheme="majorBidi" w:hAnsiTheme="majorBidi" w:cstheme="majorBidi"/>
        </w:rPr>
        <w:t xml:space="preserve"> </w:t>
      </w:r>
      <w:proofErr w:type="spellStart"/>
      <w:r w:rsidRPr="002F1ABD">
        <w:rPr>
          <w:rStyle w:val="Emphasis"/>
          <w:rFonts w:asciiTheme="majorBidi" w:hAnsiTheme="majorBidi" w:cstheme="majorBidi"/>
        </w:rPr>
        <w:t>AIChE</w:t>
      </w:r>
      <w:proofErr w:type="spellEnd"/>
      <w:r w:rsidRPr="002F1ABD">
        <w:rPr>
          <w:rStyle w:val="Emphasis"/>
          <w:rFonts w:asciiTheme="majorBidi" w:hAnsiTheme="majorBidi" w:cstheme="majorBidi"/>
        </w:rPr>
        <w:t xml:space="preserve"> Journal</w:t>
      </w:r>
    </w:p>
    <w:p w14:paraId="7AF7D151" w14:textId="7F4882CC" w:rsidR="002F1ABD" w:rsidRPr="002F1ABD" w:rsidRDefault="002F1ABD" w:rsidP="002F1ABD">
      <w:pPr>
        <w:spacing w:before="100" w:beforeAutospacing="1" w:after="100" w:afterAutospacing="1" w:line="240" w:lineRule="auto"/>
        <w:outlineLvl w:val="1"/>
        <w:rPr>
          <w:rFonts w:asciiTheme="majorBidi" w:eastAsia="Times New Roman" w:hAnsiTheme="majorBidi" w:cstheme="majorBidi"/>
          <w:b/>
          <w:bCs/>
        </w:rPr>
      </w:pPr>
      <w:proofErr w:type="spellStart"/>
      <w:r w:rsidRPr="002F1ABD">
        <w:rPr>
          <w:rFonts w:asciiTheme="majorBidi" w:eastAsia="Times New Roman" w:hAnsiTheme="majorBidi" w:cstheme="majorBidi"/>
        </w:rPr>
        <w:t>Vlachas</w:t>
      </w:r>
      <w:proofErr w:type="spellEnd"/>
      <w:r w:rsidRPr="002F1ABD">
        <w:rPr>
          <w:rFonts w:asciiTheme="majorBidi" w:eastAsia="Times New Roman" w:hAnsiTheme="majorBidi" w:cstheme="majorBidi"/>
        </w:rPr>
        <w:t xml:space="preserve"> et al. (2018) “Data-driven forecasting of high-dimensional chaotic systems with long short-term memory networks</w:t>
      </w:r>
      <w:r w:rsidRPr="002F1ABD">
        <w:rPr>
          <w:rFonts w:asciiTheme="majorBidi" w:eastAsia="Times New Roman" w:hAnsiTheme="majorBidi" w:cstheme="majorBidi"/>
          <w:b/>
          <w:bCs/>
        </w:rPr>
        <w:t>”</w:t>
      </w:r>
      <w:r w:rsidRPr="002F1ABD">
        <w:rPr>
          <w:rFonts w:asciiTheme="majorBidi" w:eastAsia="Times New Roman" w:hAnsiTheme="majorBidi" w:cstheme="majorBidi"/>
        </w:rPr>
        <w:t xml:space="preserve"> </w:t>
      </w:r>
      <w:r w:rsidRPr="002F1ABD">
        <w:rPr>
          <w:rFonts w:asciiTheme="majorBidi" w:eastAsia="Times New Roman" w:hAnsiTheme="majorBidi" w:cstheme="majorBidi"/>
          <w:i/>
          <w:iCs/>
        </w:rPr>
        <w:t>Proceedings of the Royal Society A</w:t>
      </w:r>
    </w:p>
    <w:p w14:paraId="4C86C233" w14:textId="6EA66540" w:rsidR="002F1ABD" w:rsidRDefault="002F1ABD" w:rsidP="00E109B8">
      <w:pPr>
        <w:rPr>
          <w:rFonts w:asciiTheme="majorBidi" w:hAnsiTheme="majorBidi" w:cstheme="majorBidi"/>
        </w:rPr>
      </w:pPr>
    </w:p>
    <w:p w14:paraId="5D8EB5B7" w14:textId="11168EF8" w:rsidR="00022DB0" w:rsidRPr="008B7120" w:rsidRDefault="00022DB0" w:rsidP="00E109B8">
      <w:pPr>
        <w:rPr>
          <w:rFonts w:asciiTheme="majorBidi" w:hAnsiTheme="majorBidi" w:cstheme="majorBidi"/>
          <w:b/>
          <w:bCs/>
        </w:rPr>
      </w:pPr>
      <w:r w:rsidRPr="008B7120">
        <w:rPr>
          <w:rFonts w:asciiTheme="majorBidi" w:hAnsiTheme="majorBidi" w:cstheme="majorBidi"/>
          <w:b/>
          <w:bCs/>
        </w:rPr>
        <w:t xml:space="preserve">How to make my code </w:t>
      </w:r>
      <w:r w:rsidR="008B7120" w:rsidRPr="008B7120">
        <w:rPr>
          <w:rFonts w:asciiTheme="majorBidi" w:hAnsiTheme="majorBidi" w:cstheme="majorBidi"/>
          <w:b/>
          <w:bCs/>
        </w:rPr>
        <w:t>s</w:t>
      </w:r>
      <w:r w:rsidRPr="008B7120">
        <w:rPr>
          <w:rFonts w:asciiTheme="majorBidi" w:hAnsiTheme="majorBidi" w:cstheme="majorBidi"/>
          <w:b/>
          <w:bCs/>
        </w:rPr>
        <w:t xml:space="preserve">emi-supervised </w:t>
      </w:r>
      <w:r w:rsidR="008B7120" w:rsidRPr="008B7120">
        <w:rPr>
          <w:rFonts w:asciiTheme="majorBidi" w:hAnsiTheme="majorBidi" w:cstheme="majorBidi"/>
          <w:b/>
          <w:bCs/>
        </w:rPr>
        <w:t xml:space="preserve">FAE? </w:t>
      </w:r>
    </w:p>
    <w:p w14:paraId="012C83C3" w14:textId="77777777" w:rsidR="00745255" w:rsidRDefault="008B7120" w:rsidP="00745255">
      <w:pPr>
        <w:rPr>
          <w:rFonts w:asciiTheme="majorBidi" w:hAnsiTheme="majorBidi" w:cstheme="majorBidi"/>
        </w:rPr>
      </w:pPr>
      <w:r>
        <w:rPr>
          <w:rFonts w:asciiTheme="majorBidi" w:hAnsiTheme="majorBidi" w:cstheme="majorBidi"/>
        </w:rPr>
        <w:t xml:space="preserve">What we have so far is </w:t>
      </w:r>
      <w:proofErr w:type="gramStart"/>
      <w:r w:rsidR="00745255">
        <w:rPr>
          <w:rFonts w:asciiTheme="majorBidi" w:hAnsiTheme="majorBidi" w:cstheme="majorBidi"/>
        </w:rPr>
        <w:t>a</w:t>
      </w:r>
      <w:proofErr w:type="gramEnd"/>
      <w:r w:rsidR="00745255">
        <w:rPr>
          <w:rFonts w:asciiTheme="majorBidi" w:hAnsiTheme="majorBidi" w:cstheme="majorBidi"/>
        </w:rPr>
        <w:t xml:space="preserve"> </w:t>
      </w:r>
      <w:r w:rsidR="00745255" w:rsidRPr="00745255">
        <w:rPr>
          <w:rFonts w:asciiTheme="majorBidi" w:hAnsiTheme="majorBidi" w:cstheme="majorBidi"/>
        </w:rPr>
        <w:t>unsupervised FAE + a separate supervised classifier used only for evaluation</w:t>
      </w:r>
      <w:r w:rsidR="00745255">
        <w:rPr>
          <w:rFonts w:asciiTheme="majorBidi" w:hAnsiTheme="majorBidi" w:cstheme="majorBidi"/>
        </w:rPr>
        <w:t>.</w:t>
      </w:r>
    </w:p>
    <w:p w14:paraId="297781BC" w14:textId="6D7F6199" w:rsidR="008B7120" w:rsidRDefault="00745255" w:rsidP="00745255">
      <w:pPr>
        <w:pStyle w:val="ListParagraph"/>
        <w:numPr>
          <w:ilvl w:val="0"/>
          <w:numId w:val="7"/>
        </w:numPr>
        <w:rPr>
          <w:rFonts w:asciiTheme="majorBidi" w:hAnsiTheme="majorBidi" w:cstheme="majorBidi"/>
        </w:rPr>
      </w:pPr>
      <w:r w:rsidRPr="00745255">
        <w:rPr>
          <w:rFonts w:asciiTheme="majorBidi" w:hAnsiTheme="majorBidi" w:cstheme="majorBidi"/>
        </w:rPr>
        <w:t xml:space="preserve">We need to add </w:t>
      </w:r>
      <w:r>
        <w:rPr>
          <w:rFonts w:asciiTheme="majorBidi" w:hAnsiTheme="majorBidi" w:cstheme="majorBidi"/>
        </w:rPr>
        <w:t xml:space="preserve">a classifier head to our </w:t>
      </w:r>
      <w:proofErr w:type="spellStart"/>
      <w:r>
        <w:rPr>
          <w:rFonts w:asciiTheme="majorBidi" w:hAnsiTheme="majorBidi" w:cstheme="majorBidi"/>
        </w:rPr>
        <w:t>FAEVanilla</w:t>
      </w:r>
      <w:proofErr w:type="spellEnd"/>
      <w:r>
        <w:rPr>
          <w:rFonts w:asciiTheme="majorBidi" w:hAnsiTheme="majorBidi" w:cstheme="majorBidi"/>
        </w:rPr>
        <w:t xml:space="preserve"> model </w:t>
      </w:r>
    </w:p>
    <w:p w14:paraId="4AD00B64" w14:textId="0A0E667D" w:rsidR="00745255" w:rsidRDefault="00745255" w:rsidP="00745255">
      <w:pPr>
        <w:pStyle w:val="ListParagraph"/>
        <w:numPr>
          <w:ilvl w:val="0"/>
          <w:numId w:val="7"/>
        </w:numPr>
        <w:rPr>
          <w:rFonts w:asciiTheme="majorBidi" w:hAnsiTheme="majorBidi" w:cstheme="majorBidi"/>
        </w:rPr>
      </w:pPr>
      <w:r>
        <w:rPr>
          <w:rFonts w:asciiTheme="majorBidi" w:hAnsiTheme="majorBidi" w:cstheme="majorBidi"/>
        </w:rPr>
        <w:t>Use a combined loss during training (CE: Cross Entropy):</w:t>
      </w:r>
      <w:r>
        <w:rPr>
          <w:rFonts w:asciiTheme="majorBidi" w:hAnsiTheme="majorBidi" w:cstheme="majorBidi"/>
        </w:rPr>
        <w:br/>
      </w:r>
      <w:r w:rsidRPr="00745255">
        <w:rPr>
          <w:rFonts w:asciiTheme="majorBidi" w:hAnsiTheme="majorBidi" w:cstheme="majorBidi"/>
          <w:noProof/>
        </w:rPr>
        <w:drawing>
          <wp:inline distT="0" distB="0" distL="0" distR="0" wp14:anchorId="185FF46C" wp14:editId="2A21BF12">
            <wp:extent cx="2808514" cy="431342"/>
            <wp:effectExtent l="0" t="0" r="0" b="6985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2947753" cy="4527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4C9335" w14:textId="524D325C" w:rsidR="00E82EE9" w:rsidRDefault="00745255" w:rsidP="00E82EE9">
      <w:pPr>
        <w:pStyle w:val="ListParagraph"/>
        <w:numPr>
          <w:ilvl w:val="0"/>
          <w:numId w:val="7"/>
        </w:numPr>
        <w:rPr>
          <w:rFonts w:asciiTheme="majorBidi" w:hAnsiTheme="majorBidi" w:cstheme="majorBidi"/>
        </w:rPr>
      </w:pPr>
      <w:r>
        <w:rPr>
          <w:rFonts w:asciiTheme="majorBidi" w:hAnsiTheme="majorBidi" w:cstheme="majorBidi"/>
        </w:rPr>
        <w:t xml:space="preserve">Train on labeled batches </w:t>
      </w:r>
    </w:p>
    <w:p w14:paraId="7691C338" w14:textId="4B070299" w:rsidR="00E82EE9" w:rsidRPr="0054060B" w:rsidRDefault="00E82EE9" w:rsidP="00E82EE9">
      <w:pPr>
        <w:rPr>
          <w:rFonts w:asciiTheme="majorBidi" w:hAnsiTheme="majorBidi" w:cstheme="majorBidi"/>
        </w:rPr>
      </w:pPr>
      <w:r w:rsidRPr="0054060B">
        <w:rPr>
          <w:rFonts w:asciiTheme="majorBidi" w:hAnsiTheme="majorBidi" w:cstheme="majorBidi"/>
        </w:rPr>
        <w:t xml:space="preserve">In our </w:t>
      </w:r>
      <w:proofErr w:type="spellStart"/>
      <w:r w:rsidRPr="0054060B">
        <w:rPr>
          <w:rFonts w:asciiTheme="majorBidi" w:hAnsiTheme="majorBidi" w:cstheme="majorBidi"/>
          <w:b/>
          <w:bCs/>
        </w:rPr>
        <w:t>SemiSupervisedFAE</w:t>
      </w:r>
      <w:proofErr w:type="spellEnd"/>
      <w:r w:rsidRPr="0054060B">
        <w:rPr>
          <w:rFonts w:asciiTheme="majorBidi" w:hAnsiTheme="majorBidi" w:cstheme="majorBidi"/>
        </w:rPr>
        <w:t xml:space="preserve"> function, we have: </w:t>
      </w:r>
    </w:p>
    <w:p w14:paraId="3BBC5F6B" w14:textId="7E3F1A2D" w:rsidR="00E82EE9" w:rsidRPr="00E82EE9" w:rsidRDefault="00E82EE9" w:rsidP="00E82EE9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</w:rPr>
      </w:pPr>
      <w:r w:rsidRPr="0054060B">
        <w:rPr>
          <w:rFonts w:ascii="Times New Roman" w:eastAsia="Times New Roman" w:hAnsi="Times New Roman" w:cs="Times New Roman"/>
        </w:rPr>
        <w:t>Encoder path</w:t>
      </w:r>
      <w:r w:rsidRPr="0054060B">
        <w:rPr>
          <w:rFonts w:ascii="Times New Roman" w:eastAsia="Times New Roman" w:hAnsi="Times New Roman" w:cs="Times New Roman"/>
        </w:rPr>
        <w:br/>
      </w:r>
      <w:r w:rsidRPr="0054060B">
        <w:rPr>
          <w:rFonts w:ascii="Courier New" w:eastAsia="Times New Roman" w:hAnsi="Courier New" w:cs="Courier New"/>
        </w:rPr>
        <w:t>x</w:t>
      </w:r>
      <w:r w:rsidRPr="00E82EE9">
        <w:rPr>
          <w:rFonts w:ascii="Times New Roman" w:eastAsia="Times New Roman" w:hAnsi="Times New Roman" w:cs="Times New Roman"/>
        </w:rPr>
        <w:t xml:space="preserve"> (curve) → </w:t>
      </w:r>
      <w:r w:rsidRPr="0054060B">
        <w:rPr>
          <w:rFonts w:ascii="Courier New" w:eastAsia="Times New Roman" w:hAnsi="Courier New" w:cs="Courier New"/>
        </w:rPr>
        <w:t>Project</w:t>
      </w:r>
      <w:r w:rsidRPr="00E82EE9">
        <w:rPr>
          <w:rFonts w:ascii="Times New Roman" w:eastAsia="Times New Roman" w:hAnsi="Times New Roman" w:cs="Times New Roman"/>
        </w:rPr>
        <w:t xml:space="preserve"> → </w:t>
      </w:r>
      <w:r w:rsidRPr="0054060B">
        <w:rPr>
          <w:rFonts w:ascii="Courier New" w:eastAsia="Times New Roman" w:hAnsi="Courier New" w:cs="Courier New"/>
        </w:rPr>
        <w:t>feature</w:t>
      </w:r>
      <w:r w:rsidRPr="0054060B">
        <w:rPr>
          <w:rFonts w:ascii="Times New Roman" w:eastAsia="Times New Roman" w:hAnsi="Times New Roman" w:cs="Times New Roman"/>
        </w:rPr>
        <w:br/>
      </w:r>
      <w:proofErr w:type="spellStart"/>
      <w:r w:rsidRPr="0054060B">
        <w:rPr>
          <w:rFonts w:ascii="Courier New" w:eastAsia="Times New Roman" w:hAnsi="Courier New" w:cs="Courier New"/>
        </w:rPr>
        <w:t>feature</w:t>
      </w:r>
      <w:proofErr w:type="spellEnd"/>
      <w:r w:rsidRPr="0054060B">
        <w:rPr>
          <w:rFonts w:ascii="Times New Roman" w:eastAsia="Times New Roman" w:hAnsi="Times New Roman" w:cs="Times New Roman"/>
        </w:rPr>
        <w:t xml:space="preserve"> </w:t>
      </w:r>
      <w:r w:rsidRPr="00E82EE9">
        <w:rPr>
          <w:rFonts w:ascii="Times New Roman" w:eastAsia="Times New Roman" w:hAnsi="Times New Roman" w:cs="Times New Roman"/>
        </w:rPr>
        <w:t xml:space="preserve">→ </w:t>
      </w:r>
      <w:r w:rsidRPr="0054060B">
        <w:rPr>
          <w:rFonts w:ascii="Courier New" w:eastAsia="Times New Roman" w:hAnsi="Courier New" w:cs="Courier New"/>
        </w:rPr>
        <w:t>encoder</w:t>
      </w:r>
      <w:r w:rsidRPr="00E82EE9">
        <w:rPr>
          <w:rFonts w:ascii="Times New Roman" w:eastAsia="Times New Roman" w:hAnsi="Times New Roman" w:cs="Times New Roman"/>
        </w:rPr>
        <w:t xml:space="preserve"> → </w:t>
      </w:r>
      <w:r w:rsidRPr="0054060B">
        <w:rPr>
          <w:rFonts w:ascii="Courier New" w:eastAsia="Times New Roman" w:hAnsi="Courier New" w:cs="Courier New"/>
        </w:rPr>
        <w:t>rep</w:t>
      </w:r>
      <w:r w:rsidRPr="00E82EE9">
        <w:rPr>
          <w:rFonts w:ascii="Times New Roman" w:eastAsia="Times New Roman" w:hAnsi="Times New Roman" w:cs="Times New Roman"/>
        </w:rPr>
        <w:t xml:space="preserve"> (latent representation)</w:t>
      </w:r>
    </w:p>
    <w:p w14:paraId="22DB5F2C" w14:textId="31A08D10" w:rsidR="00E82EE9" w:rsidRPr="00E82EE9" w:rsidRDefault="00E82EE9" w:rsidP="00E82EE9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</w:rPr>
      </w:pPr>
      <w:r w:rsidRPr="0054060B">
        <w:rPr>
          <w:rFonts w:ascii="Times New Roman" w:eastAsia="Times New Roman" w:hAnsi="Times New Roman" w:cs="Times New Roman"/>
        </w:rPr>
        <w:t>Decoder path</w:t>
      </w:r>
      <w:r w:rsidRPr="0054060B">
        <w:rPr>
          <w:rFonts w:ascii="Times New Roman" w:eastAsia="Times New Roman" w:hAnsi="Times New Roman" w:cs="Times New Roman"/>
        </w:rPr>
        <w:br/>
      </w:r>
      <w:r w:rsidRPr="0054060B">
        <w:rPr>
          <w:rFonts w:ascii="Courier New" w:eastAsia="Times New Roman" w:hAnsi="Courier New" w:cs="Courier New"/>
        </w:rPr>
        <w:t>rep</w:t>
      </w:r>
      <w:r w:rsidRPr="00E82EE9">
        <w:rPr>
          <w:rFonts w:ascii="Times New Roman" w:eastAsia="Times New Roman" w:hAnsi="Times New Roman" w:cs="Times New Roman"/>
        </w:rPr>
        <w:t xml:space="preserve"> → </w:t>
      </w:r>
      <w:r w:rsidRPr="0054060B">
        <w:rPr>
          <w:rFonts w:ascii="Courier New" w:eastAsia="Times New Roman" w:hAnsi="Courier New" w:cs="Courier New"/>
        </w:rPr>
        <w:t>decoder</w:t>
      </w:r>
      <w:r w:rsidRPr="00E82EE9">
        <w:rPr>
          <w:rFonts w:ascii="Times New Roman" w:eastAsia="Times New Roman" w:hAnsi="Times New Roman" w:cs="Times New Roman"/>
        </w:rPr>
        <w:t xml:space="preserve"> → </w:t>
      </w:r>
      <w:proofErr w:type="spellStart"/>
      <w:r w:rsidRPr="0054060B">
        <w:rPr>
          <w:rFonts w:ascii="Courier New" w:eastAsia="Times New Roman" w:hAnsi="Courier New" w:cs="Courier New"/>
        </w:rPr>
        <w:t>coef</w:t>
      </w:r>
      <w:proofErr w:type="spellEnd"/>
      <w:r w:rsidRPr="0054060B">
        <w:rPr>
          <w:rFonts w:ascii="Times New Roman" w:eastAsia="Times New Roman" w:hAnsi="Times New Roman" w:cs="Times New Roman"/>
        </w:rPr>
        <w:br/>
      </w:r>
      <w:proofErr w:type="spellStart"/>
      <w:r w:rsidRPr="0054060B">
        <w:rPr>
          <w:rFonts w:ascii="Courier New" w:eastAsia="Times New Roman" w:hAnsi="Courier New" w:cs="Courier New"/>
        </w:rPr>
        <w:t>coef</w:t>
      </w:r>
      <w:proofErr w:type="spellEnd"/>
      <w:r w:rsidRPr="00E82EE9">
        <w:rPr>
          <w:rFonts w:ascii="Times New Roman" w:eastAsia="Times New Roman" w:hAnsi="Times New Roman" w:cs="Times New Roman"/>
        </w:rPr>
        <w:t xml:space="preserve"> → </w:t>
      </w:r>
      <w:r w:rsidRPr="0054060B">
        <w:rPr>
          <w:rFonts w:ascii="Courier New" w:eastAsia="Times New Roman" w:hAnsi="Courier New" w:cs="Courier New"/>
        </w:rPr>
        <w:t>Revert</w:t>
      </w:r>
      <w:r w:rsidRPr="00E82EE9">
        <w:rPr>
          <w:rFonts w:ascii="Times New Roman" w:eastAsia="Times New Roman" w:hAnsi="Times New Roman" w:cs="Times New Roman"/>
        </w:rPr>
        <w:t xml:space="preserve"> → </w:t>
      </w:r>
      <w:proofErr w:type="spellStart"/>
      <w:r w:rsidRPr="0054060B">
        <w:rPr>
          <w:rFonts w:ascii="Courier New" w:eastAsia="Times New Roman" w:hAnsi="Courier New" w:cs="Courier New"/>
        </w:rPr>
        <w:t>x_hat</w:t>
      </w:r>
      <w:proofErr w:type="spellEnd"/>
      <w:r w:rsidRPr="00E82EE9">
        <w:rPr>
          <w:rFonts w:ascii="Times New Roman" w:eastAsia="Times New Roman" w:hAnsi="Times New Roman" w:cs="Times New Roman"/>
        </w:rPr>
        <w:t xml:space="preserve"> (reconstruction)</w:t>
      </w:r>
    </w:p>
    <w:p w14:paraId="54DED8CD" w14:textId="77777777" w:rsidR="00E82EE9" w:rsidRPr="00E82EE9" w:rsidRDefault="00E82EE9" w:rsidP="00E82EE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</w:rPr>
      </w:pPr>
      <w:r w:rsidRPr="00E82EE9">
        <w:rPr>
          <w:rFonts w:ascii="Times New Roman" w:eastAsia="Times New Roman" w:hAnsi="Times New Roman" w:cs="Times New Roman"/>
        </w:rPr>
        <w:t xml:space="preserve">To make it semi-supervised, we add </w:t>
      </w:r>
      <w:r w:rsidRPr="0054060B">
        <w:rPr>
          <w:rFonts w:ascii="Times New Roman" w:eastAsia="Times New Roman" w:hAnsi="Times New Roman" w:cs="Times New Roman"/>
        </w:rPr>
        <w:t>one extra piece</w:t>
      </w:r>
      <w:r w:rsidRPr="00E82EE9">
        <w:rPr>
          <w:rFonts w:ascii="Times New Roman" w:eastAsia="Times New Roman" w:hAnsi="Times New Roman" w:cs="Times New Roman"/>
        </w:rPr>
        <w:t>:</w:t>
      </w:r>
    </w:p>
    <w:p w14:paraId="4130DA6F" w14:textId="58C644AF" w:rsidR="00E82EE9" w:rsidRPr="00E82EE9" w:rsidRDefault="00E82EE9" w:rsidP="00E82EE9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</w:rPr>
      </w:pPr>
      <w:r w:rsidRPr="0054060B">
        <w:rPr>
          <w:rFonts w:ascii="Times New Roman" w:eastAsia="Times New Roman" w:hAnsi="Times New Roman" w:cs="Times New Roman"/>
        </w:rPr>
        <w:lastRenderedPageBreak/>
        <w:t>Classifier head</w:t>
      </w:r>
      <w:r w:rsidRPr="0054060B">
        <w:rPr>
          <w:rFonts w:ascii="Times New Roman" w:eastAsia="Times New Roman" w:hAnsi="Times New Roman" w:cs="Times New Roman"/>
        </w:rPr>
        <w:br/>
      </w:r>
      <w:r w:rsidRPr="0054060B">
        <w:rPr>
          <w:rFonts w:ascii="Courier New" w:eastAsia="Times New Roman" w:hAnsi="Courier New" w:cs="Courier New"/>
        </w:rPr>
        <w:t>rep</w:t>
      </w:r>
      <w:r w:rsidRPr="00E82EE9">
        <w:rPr>
          <w:rFonts w:ascii="Times New Roman" w:eastAsia="Times New Roman" w:hAnsi="Times New Roman" w:cs="Times New Roman"/>
        </w:rPr>
        <w:t xml:space="preserve"> → </w:t>
      </w:r>
      <w:r w:rsidRPr="0054060B">
        <w:rPr>
          <w:rFonts w:ascii="Courier New" w:eastAsia="Times New Roman" w:hAnsi="Courier New" w:cs="Courier New"/>
        </w:rPr>
        <w:t>classifier(rep)</w:t>
      </w:r>
      <w:r w:rsidRPr="00E82EE9">
        <w:rPr>
          <w:rFonts w:ascii="Times New Roman" w:eastAsia="Times New Roman" w:hAnsi="Times New Roman" w:cs="Times New Roman"/>
        </w:rPr>
        <w:t xml:space="preserve"> → </w:t>
      </w:r>
      <w:r w:rsidRPr="0054060B">
        <w:rPr>
          <w:rFonts w:ascii="Courier New" w:eastAsia="Times New Roman" w:hAnsi="Courier New" w:cs="Courier New"/>
        </w:rPr>
        <w:t>logits</w:t>
      </w:r>
      <w:r w:rsidRPr="00E82EE9">
        <w:rPr>
          <w:rFonts w:ascii="Times New Roman" w:eastAsia="Times New Roman" w:hAnsi="Times New Roman" w:cs="Times New Roman"/>
        </w:rPr>
        <w:t xml:space="preserve"> (scores for classes 1–4</w:t>
      </w:r>
      <w:r w:rsidRPr="0054060B">
        <w:rPr>
          <w:rFonts w:ascii="Times New Roman" w:eastAsia="Times New Roman" w:hAnsi="Times New Roman" w:cs="Times New Roman"/>
        </w:rPr>
        <w:t xml:space="preserve"> in El-</w:t>
      </w:r>
      <w:proofErr w:type="spellStart"/>
      <w:r w:rsidRPr="0054060B">
        <w:rPr>
          <w:rFonts w:ascii="Times New Roman" w:eastAsia="Times New Roman" w:hAnsi="Times New Roman" w:cs="Times New Roman"/>
        </w:rPr>
        <w:t>nino</w:t>
      </w:r>
      <w:proofErr w:type="spellEnd"/>
      <w:r w:rsidRPr="0054060B">
        <w:rPr>
          <w:rFonts w:ascii="Times New Roman" w:eastAsia="Times New Roman" w:hAnsi="Times New Roman" w:cs="Times New Roman"/>
        </w:rPr>
        <w:t xml:space="preserve"> dataset</w:t>
      </w:r>
      <w:r w:rsidRPr="00E82EE9">
        <w:rPr>
          <w:rFonts w:ascii="Times New Roman" w:eastAsia="Times New Roman" w:hAnsi="Times New Roman" w:cs="Times New Roman"/>
        </w:rPr>
        <w:t>)</w:t>
      </w:r>
    </w:p>
    <w:p w14:paraId="52FDFE0C" w14:textId="11B27FFF" w:rsidR="00E82EE9" w:rsidRPr="0054060B" w:rsidRDefault="00E82EE9" w:rsidP="00E82EE9">
      <w:pPr>
        <w:rPr>
          <w:rFonts w:asciiTheme="majorBidi" w:hAnsiTheme="majorBidi" w:cstheme="majorBidi"/>
        </w:rPr>
      </w:pPr>
      <w:r w:rsidRPr="0054060B">
        <w:rPr>
          <w:rFonts w:asciiTheme="majorBidi" w:hAnsiTheme="majorBidi" w:cstheme="majorBidi"/>
        </w:rPr>
        <w:t xml:space="preserve">The main change in training is the loss function. </w:t>
      </w:r>
      <w:r w:rsidRPr="0054060B">
        <w:rPr>
          <w:rFonts w:asciiTheme="majorBidi" w:hAnsiTheme="majorBidi" w:cstheme="majorBidi"/>
        </w:rPr>
        <w:t xml:space="preserve">What is the </w:t>
      </w:r>
      <w:r w:rsidRPr="0054060B">
        <w:rPr>
          <w:rFonts w:asciiTheme="majorBidi" w:hAnsiTheme="majorBidi" w:cstheme="majorBidi"/>
          <w:u w:val="single"/>
        </w:rPr>
        <w:t>impact on the decoder</w:t>
      </w:r>
      <w:r w:rsidRPr="0054060B">
        <w:rPr>
          <w:rFonts w:asciiTheme="majorBidi" w:hAnsiTheme="majorBidi" w:cstheme="majorBidi"/>
        </w:rPr>
        <w:t>?</w:t>
      </w:r>
      <w:r w:rsidRPr="0054060B">
        <w:rPr>
          <w:rFonts w:asciiTheme="majorBidi" w:hAnsiTheme="majorBidi" w:cstheme="majorBidi"/>
        </w:rPr>
        <w:t xml:space="preserve"> </w:t>
      </w:r>
      <w:r w:rsidRPr="0054060B">
        <w:rPr>
          <w:rFonts w:asciiTheme="majorBidi" w:hAnsiTheme="majorBidi" w:cstheme="majorBidi"/>
        </w:rPr>
        <w:t xml:space="preserve">Direct impact: </w:t>
      </w:r>
      <w:r w:rsidRPr="0054060B">
        <w:rPr>
          <w:rFonts w:asciiTheme="majorBidi" w:hAnsiTheme="majorBidi" w:cstheme="majorBidi"/>
        </w:rPr>
        <w:t>none</w:t>
      </w:r>
    </w:p>
    <w:p w14:paraId="7507FC01" w14:textId="77777777" w:rsidR="00E82EE9" w:rsidRPr="0054060B" w:rsidRDefault="00E82EE9" w:rsidP="00E82EE9">
      <w:pPr>
        <w:rPr>
          <w:rFonts w:asciiTheme="majorBidi" w:hAnsiTheme="majorBidi" w:cstheme="majorBidi"/>
        </w:rPr>
      </w:pPr>
      <w:r w:rsidRPr="0054060B">
        <w:rPr>
          <w:rFonts w:asciiTheme="majorBidi" w:hAnsiTheme="majorBidi" w:cstheme="majorBidi"/>
        </w:rPr>
        <w:t xml:space="preserve">The classifier is attached to </w:t>
      </w:r>
      <w:r w:rsidRPr="0054060B">
        <w:rPr>
          <w:rFonts w:asciiTheme="majorBidi" w:hAnsiTheme="majorBidi" w:cstheme="majorBidi"/>
        </w:rPr>
        <w:t>rep</w:t>
      </w:r>
      <w:r w:rsidRPr="0054060B">
        <w:rPr>
          <w:rFonts w:asciiTheme="majorBidi" w:hAnsiTheme="majorBidi" w:cstheme="majorBidi"/>
        </w:rPr>
        <w:t xml:space="preserve">, not to the decoder. </w:t>
      </w:r>
      <w:proofErr w:type="gramStart"/>
      <w:r w:rsidRPr="0054060B">
        <w:rPr>
          <w:rFonts w:asciiTheme="majorBidi" w:hAnsiTheme="majorBidi" w:cstheme="majorBidi"/>
        </w:rPr>
        <w:t>So</w:t>
      </w:r>
      <w:proofErr w:type="gramEnd"/>
      <w:r w:rsidRPr="0054060B">
        <w:rPr>
          <w:rFonts w:asciiTheme="majorBidi" w:hAnsiTheme="majorBidi" w:cstheme="majorBidi"/>
        </w:rPr>
        <w:t xml:space="preserve"> it does not “use” the decoder outputs.</w:t>
      </w:r>
    </w:p>
    <w:p w14:paraId="2F84EEEC" w14:textId="60B7550E" w:rsidR="00E82EE9" w:rsidRPr="0054060B" w:rsidRDefault="00E82EE9" w:rsidP="0054060B">
      <w:pPr>
        <w:rPr>
          <w:rFonts w:asciiTheme="majorBidi" w:hAnsiTheme="majorBidi" w:cstheme="majorBidi"/>
        </w:rPr>
      </w:pPr>
      <w:r w:rsidRPr="0054060B">
        <w:rPr>
          <w:rFonts w:asciiTheme="majorBidi" w:hAnsiTheme="majorBidi" w:cstheme="majorBidi"/>
        </w:rPr>
        <w:t xml:space="preserve">Indirect impact: </w:t>
      </w:r>
      <w:r w:rsidRPr="0054060B">
        <w:rPr>
          <w:rFonts w:asciiTheme="majorBidi" w:hAnsiTheme="majorBidi" w:cstheme="majorBidi"/>
        </w:rPr>
        <w:t xml:space="preserve">yes, through the </w:t>
      </w:r>
      <w:r w:rsidRPr="0054060B">
        <w:rPr>
          <w:rFonts w:asciiTheme="majorBidi" w:hAnsiTheme="majorBidi" w:cstheme="majorBidi"/>
          <w:u w:val="single"/>
        </w:rPr>
        <w:t>shared encoder</w:t>
      </w:r>
      <w:r w:rsidR="0054060B">
        <w:rPr>
          <w:rFonts w:asciiTheme="majorBidi" w:hAnsiTheme="majorBidi" w:cstheme="majorBidi"/>
        </w:rPr>
        <w:t xml:space="preserve">. </w:t>
      </w:r>
      <w:r w:rsidRPr="0054060B">
        <w:rPr>
          <w:rFonts w:asciiTheme="majorBidi" w:hAnsiTheme="majorBidi" w:cstheme="majorBidi"/>
        </w:rPr>
        <w:t xml:space="preserve">Both losses update the </w:t>
      </w:r>
      <w:r w:rsidRPr="0054060B">
        <w:rPr>
          <w:rFonts w:asciiTheme="majorBidi" w:hAnsiTheme="majorBidi" w:cstheme="majorBidi"/>
        </w:rPr>
        <w:t>encoder</w:t>
      </w:r>
      <w:r w:rsidRPr="0054060B">
        <w:rPr>
          <w:rFonts w:asciiTheme="majorBidi" w:hAnsiTheme="majorBidi" w:cstheme="majorBidi"/>
        </w:rPr>
        <w:t xml:space="preserve">, and the decoder depends on the encoder’s output </w:t>
      </w:r>
      <w:r w:rsidRPr="0054060B">
        <w:rPr>
          <w:rFonts w:asciiTheme="majorBidi" w:hAnsiTheme="majorBidi" w:cstheme="majorBidi"/>
        </w:rPr>
        <w:t>rep</w:t>
      </w:r>
      <w:r w:rsidRPr="0054060B">
        <w:rPr>
          <w:rFonts w:asciiTheme="majorBidi" w:hAnsiTheme="majorBidi" w:cstheme="majorBidi"/>
        </w:rPr>
        <w:t>.</w:t>
      </w:r>
    </w:p>
    <w:p w14:paraId="19CEAB41" w14:textId="77777777" w:rsidR="00E82EE9" w:rsidRPr="0054060B" w:rsidRDefault="00E82EE9" w:rsidP="009572EF">
      <w:pPr>
        <w:spacing w:after="0"/>
        <w:rPr>
          <w:rFonts w:asciiTheme="majorBidi" w:hAnsiTheme="majorBidi" w:cstheme="majorBidi"/>
        </w:rPr>
      </w:pPr>
      <w:proofErr w:type="gramStart"/>
      <w:r w:rsidRPr="0054060B">
        <w:rPr>
          <w:rFonts w:asciiTheme="majorBidi" w:hAnsiTheme="majorBidi" w:cstheme="majorBidi"/>
        </w:rPr>
        <w:t>So</w:t>
      </w:r>
      <w:proofErr w:type="gramEnd"/>
      <w:r w:rsidRPr="0054060B">
        <w:rPr>
          <w:rFonts w:asciiTheme="majorBidi" w:hAnsiTheme="majorBidi" w:cstheme="majorBidi"/>
        </w:rPr>
        <w:t xml:space="preserve"> the classifier changes the decoder </w:t>
      </w:r>
      <w:r w:rsidRPr="0054060B">
        <w:rPr>
          <w:rFonts w:asciiTheme="majorBidi" w:hAnsiTheme="majorBidi" w:cstheme="majorBidi"/>
          <w:b/>
          <w:bCs/>
        </w:rPr>
        <w:t>indirectly</w:t>
      </w:r>
      <w:r w:rsidRPr="0054060B">
        <w:rPr>
          <w:rFonts w:asciiTheme="majorBidi" w:hAnsiTheme="majorBidi" w:cstheme="majorBidi"/>
        </w:rPr>
        <w:t xml:space="preserve"> because:</w:t>
      </w:r>
    </w:p>
    <w:p w14:paraId="288C9616" w14:textId="77777777" w:rsidR="00E82EE9" w:rsidRPr="0054060B" w:rsidRDefault="00E82EE9" w:rsidP="009572EF">
      <w:pPr>
        <w:pStyle w:val="NormalWeb"/>
        <w:numPr>
          <w:ilvl w:val="0"/>
          <w:numId w:val="14"/>
        </w:numPr>
        <w:spacing w:after="0" w:afterAutospacing="0"/>
        <w:rPr>
          <w:sz w:val="22"/>
          <w:szCs w:val="22"/>
        </w:rPr>
      </w:pPr>
      <w:r w:rsidRPr="0054060B">
        <w:rPr>
          <w:sz w:val="22"/>
          <w:szCs w:val="22"/>
        </w:rPr>
        <w:t xml:space="preserve">classification pushes the encoder to make </w:t>
      </w:r>
      <w:r w:rsidRPr="0054060B">
        <w:rPr>
          <w:rStyle w:val="HTMLCode"/>
          <w:sz w:val="22"/>
          <w:szCs w:val="22"/>
        </w:rPr>
        <w:t>rep</w:t>
      </w:r>
      <w:r w:rsidRPr="0054060B">
        <w:rPr>
          <w:sz w:val="22"/>
          <w:szCs w:val="22"/>
        </w:rPr>
        <w:t xml:space="preserve"> more class-separating</w:t>
      </w:r>
    </w:p>
    <w:p w14:paraId="346689AF" w14:textId="77777777" w:rsidR="00E82EE9" w:rsidRPr="0054060B" w:rsidRDefault="00E82EE9" w:rsidP="009572EF">
      <w:pPr>
        <w:pStyle w:val="NormalWeb"/>
        <w:numPr>
          <w:ilvl w:val="0"/>
          <w:numId w:val="14"/>
        </w:numPr>
        <w:spacing w:after="0" w:afterAutospacing="0"/>
        <w:rPr>
          <w:sz w:val="22"/>
          <w:szCs w:val="22"/>
        </w:rPr>
      </w:pPr>
      <w:r w:rsidRPr="0054060B">
        <w:rPr>
          <w:sz w:val="22"/>
          <w:szCs w:val="22"/>
        </w:rPr>
        <w:t xml:space="preserve">the decoder now receives a </w:t>
      </w:r>
      <w:r w:rsidRPr="0054060B">
        <w:rPr>
          <w:rStyle w:val="HTMLCode"/>
          <w:sz w:val="22"/>
          <w:szCs w:val="22"/>
        </w:rPr>
        <w:t>rep</w:t>
      </w:r>
      <w:r w:rsidRPr="0054060B">
        <w:rPr>
          <w:sz w:val="22"/>
          <w:szCs w:val="22"/>
        </w:rPr>
        <w:t xml:space="preserve"> shaped by both goals</w:t>
      </w:r>
    </w:p>
    <w:p w14:paraId="1EC60C4B" w14:textId="29720DBA" w:rsidR="009572EF" w:rsidRPr="00266E69" w:rsidRDefault="00E82EE9" w:rsidP="009572EF">
      <w:pPr>
        <w:pStyle w:val="NormalWeb"/>
        <w:numPr>
          <w:ilvl w:val="0"/>
          <w:numId w:val="14"/>
        </w:numPr>
        <w:pBdr>
          <w:bottom w:val="single" w:sz="6" w:space="1" w:color="auto"/>
        </w:pBdr>
        <w:spacing w:after="0" w:afterAutospacing="0"/>
        <w:rPr>
          <w:rStyle w:val="HTMLCode"/>
          <w:rFonts w:ascii="Times New Roman" w:hAnsi="Times New Roman" w:cs="Times New Roman"/>
          <w:sz w:val="22"/>
          <w:szCs w:val="22"/>
        </w:rPr>
      </w:pPr>
      <w:r w:rsidRPr="0054060B">
        <w:rPr>
          <w:sz w:val="22"/>
          <w:szCs w:val="22"/>
        </w:rPr>
        <w:t xml:space="preserve">the decoder must still reconstruct from that </w:t>
      </w:r>
      <w:r w:rsidRPr="0054060B">
        <w:rPr>
          <w:rStyle w:val="HTMLCode"/>
          <w:sz w:val="22"/>
          <w:szCs w:val="22"/>
        </w:rPr>
        <w:t>rep</w:t>
      </w:r>
    </w:p>
    <w:p w14:paraId="17856E37" w14:textId="77777777" w:rsidR="00266E69" w:rsidRDefault="00266E69" w:rsidP="00266E69">
      <w:pPr>
        <w:pStyle w:val="NormalWeb"/>
        <w:pBdr>
          <w:bottom w:val="single" w:sz="6" w:space="1" w:color="auto"/>
        </w:pBdr>
        <w:spacing w:after="0" w:afterAutospacing="0"/>
        <w:ind w:left="360"/>
        <w:rPr>
          <w:rStyle w:val="HTMLCode"/>
          <w:rFonts w:ascii="Times New Roman" w:hAnsi="Times New Roman" w:cs="Times New Roman"/>
          <w:sz w:val="22"/>
          <w:szCs w:val="22"/>
        </w:rPr>
      </w:pPr>
    </w:p>
    <w:p w14:paraId="66FB7D39" w14:textId="7751155D" w:rsidR="00E82EE9" w:rsidRPr="009572EF" w:rsidRDefault="003C0F12" w:rsidP="009572EF">
      <w:pPr>
        <w:pStyle w:val="NormalWeb"/>
        <w:rPr>
          <w:rFonts w:asciiTheme="majorBidi" w:hAnsiTheme="majorBidi" w:cstheme="majorBidi"/>
          <w:b/>
          <w:bCs/>
        </w:rPr>
      </w:pPr>
      <w:r w:rsidRPr="009572EF">
        <w:rPr>
          <w:rFonts w:asciiTheme="majorBidi" w:hAnsiTheme="majorBidi" w:cstheme="majorBidi"/>
          <w:b/>
          <w:bCs/>
        </w:rPr>
        <w:t>Difference between semi-supervised</w:t>
      </w:r>
      <w:r w:rsidR="009572EF" w:rsidRPr="009572EF">
        <w:rPr>
          <w:rFonts w:asciiTheme="majorBidi" w:hAnsiTheme="majorBidi" w:cstheme="majorBidi"/>
          <w:b/>
          <w:bCs/>
        </w:rPr>
        <w:t xml:space="preserve"> FAE and FAE + post-hoc classifier:</w:t>
      </w:r>
    </w:p>
    <w:p w14:paraId="3555162D" w14:textId="4F833816" w:rsidR="009572EF" w:rsidRDefault="009572EF" w:rsidP="00E82EE9">
      <w:pPr>
        <w:rPr>
          <w:rFonts w:asciiTheme="majorBidi" w:hAnsiTheme="majorBidi" w:cstheme="majorBidi"/>
        </w:rPr>
      </w:pPr>
      <w:r w:rsidRPr="009572EF">
        <w:rPr>
          <w:rFonts w:asciiTheme="majorBidi" w:hAnsiTheme="majorBidi" w:cstheme="majorBidi"/>
        </w:rPr>
        <w:t>Semi-supervised FAE changes the encoder during training; FAE + post-hoc classifier does not.</w:t>
      </w:r>
    </w:p>
    <w:p w14:paraId="780B7789" w14:textId="7BA4774D" w:rsidR="00D566DC" w:rsidRDefault="00D566DC" w:rsidP="00E82EE9">
      <w:pPr>
        <w:rPr>
          <w:rFonts w:asciiTheme="majorBidi" w:hAnsiTheme="majorBidi" w:cstheme="majorBidi"/>
        </w:rPr>
      </w:pPr>
      <w:r w:rsidRPr="00D566DC">
        <w:rPr>
          <w:rFonts w:asciiTheme="majorBidi" w:hAnsiTheme="majorBidi" w:cstheme="majorBidi"/>
        </w:rPr>
        <w:t xml:space="preserve">Semi-supervised FAE produces a different </w:t>
      </w:r>
      <w:r w:rsidRPr="00D566DC">
        <w:rPr>
          <w:rStyle w:val="HTMLCode"/>
          <w:rFonts w:asciiTheme="majorBidi" w:eastAsiaTheme="minorHAnsi" w:hAnsiTheme="majorBidi" w:cstheme="majorBidi"/>
        </w:rPr>
        <w:t>rep</w:t>
      </w:r>
      <w:r w:rsidRPr="00D566DC">
        <w:rPr>
          <w:rFonts w:asciiTheme="majorBidi" w:hAnsiTheme="majorBidi" w:cstheme="majorBidi"/>
        </w:rPr>
        <w:t xml:space="preserve"> than unsupervised FAE.</w:t>
      </w:r>
      <w:r w:rsidR="002D1801">
        <w:rPr>
          <w:rFonts w:asciiTheme="majorBidi" w:hAnsiTheme="majorBidi" w:cstheme="majorBidi"/>
        </w:rPr>
        <w:t xml:space="preserve"> (because of different loss functions used in Gradient Descent)</w:t>
      </w:r>
    </w:p>
    <w:p w14:paraId="6F81CF36" w14:textId="54C4DA4B" w:rsidR="00F12F6F" w:rsidRDefault="00F12F6F" w:rsidP="00E82EE9">
      <w:pPr>
        <w:rPr>
          <w:rFonts w:asciiTheme="majorBidi" w:hAnsiTheme="majorBidi" w:cstheme="majorBidi"/>
        </w:rPr>
      </w:pPr>
      <w:r>
        <w:rPr>
          <w:rFonts w:asciiTheme="majorBidi" w:hAnsiTheme="majorBidi" w:cstheme="majorBidi"/>
        </w:rPr>
        <w:t>Different weights in the NN because: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655"/>
        <w:gridCol w:w="2110"/>
        <w:gridCol w:w="3510"/>
      </w:tblGrid>
      <w:tr w:rsidR="00F12F6F" w:rsidRPr="00F12F6F" w14:paraId="0D3FDAD2" w14:textId="77777777" w:rsidTr="00F12F6F">
        <w:tc>
          <w:tcPr>
            <w:tcW w:w="0" w:type="auto"/>
            <w:hideMark/>
          </w:tcPr>
          <w:p w14:paraId="03191CF4" w14:textId="77777777" w:rsidR="00F12F6F" w:rsidRPr="00F12F6F" w:rsidRDefault="00F12F6F" w:rsidP="00F12F6F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</w:rPr>
            </w:pPr>
            <w:r w:rsidRPr="00F12F6F"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</w:rPr>
              <w:t>Component</w:t>
            </w:r>
          </w:p>
        </w:tc>
        <w:tc>
          <w:tcPr>
            <w:tcW w:w="0" w:type="auto"/>
            <w:hideMark/>
          </w:tcPr>
          <w:p w14:paraId="75786F37" w14:textId="77777777" w:rsidR="00F12F6F" w:rsidRPr="00F12F6F" w:rsidRDefault="00F12F6F" w:rsidP="00F12F6F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</w:rPr>
            </w:pPr>
            <w:r w:rsidRPr="00F12F6F"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</w:rPr>
              <w:t>Unsupervised FAE</w:t>
            </w:r>
          </w:p>
        </w:tc>
        <w:tc>
          <w:tcPr>
            <w:tcW w:w="0" w:type="auto"/>
            <w:hideMark/>
          </w:tcPr>
          <w:p w14:paraId="284F8220" w14:textId="77777777" w:rsidR="00F12F6F" w:rsidRPr="00F12F6F" w:rsidRDefault="00F12F6F" w:rsidP="00F12F6F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</w:rPr>
            </w:pPr>
            <w:r w:rsidRPr="00F12F6F"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</w:rPr>
              <w:t>Semi-supervised FAE</w:t>
            </w:r>
          </w:p>
        </w:tc>
      </w:tr>
      <w:tr w:rsidR="00F12F6F" w:rsidRPr="00F12F6F" w14:paraId="5BCE76F9" w14:textId="77777777" w:rsidTr="00F12F6F">
        <w:tc>
          <w:tcPr>
            <w:tcW w:w="0" w:type="auto"/>
            <w:hideMark/>
          </w:tcPr>
          <w:p w14:paraId="65BA71EB" w14:textId="77777777" w:rsidR="00F12F6F" w:rsidRPr="00F12F6F" w:rsidRDefault="00F12F6F" w:rsidP="00F12F6F">
            <w:pPr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 w:rsidRPr="00F12F6F">
              <w:rPr>
                <w:rFonts w:ascii="Times New Roman" w:eastAsia="Times New Roman" w:hAnsi="Times New Roman" w:cs="Times New Roman"/>
                <w:sz w:val="20"/>
                <w:szCs w:val="20"/>
              </w:rPr>
              <w:t>Encoder weights</w:t>
            </w:r>
          </w:p>
        </w:tc>
        <w:tc>
          <w:tcPr>
            <w:tcW w:w="0" w:type="auto"/>
            <w:hideMark/>
          </w:tcPr>
          <w:p w14:paraId="3CB13716" w14:textId="77777777" w:rsidR="00F12F6F" w:rsidRPr="00F12F6F" w:rsidRDefault="00F12F6F" w:rsidP="00F12F6F">
            <w:pPr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 w:rsidRPr="00F12F6F">
              <w:rPr>
                <w:rFonts w:ascii="Times New Roman" w:eastAsia="Times New Roman" w:hAnsi="Times New Roman" w:cs="Times New Roman"/>
                <w:sz w:val="20"/>
                <w:szCs w:val="20"/>
              </w:rPr>
              <w:t>trained from recon only</w:t>
            </w:r>
          </w:p>
        </w:tc>
        <w:tc>
          <w:tcPr>
            <w:tcW w:w="0" w:type="auto"/>
            <w:hideMark/>
          </w:tcPr>
          <w:p w14:paraId="759B245A" w14:textId="77777777" w:rsidR="00F12F6F" w:rsidRPr="00F12F6F" w:rsidRDefault="00F12F6F" w:rsidP="00F12F6F">
            <w:pPr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 w:rsidRPr="00F12F6F">
              <w:rPr>
                <w:rFonts w:ascii="Times New Roman" w:eastAsia="Times New Roman" w:hAnsi="Times New Roman" w:cs="Times New Roman"/>
                <w:sz w:val="20"/>
                <w:szCs w:val="20"/>
              </w:rPr>
              <w:t>trained from recon + classification</w:t>
            </w:r>
          </w:p>
        </w:tc>
      </w:tr>
      <w:tr w:rsidR="00F12F6F" w:rsidRPr="00F12F6F" w14:paraId="5DEE5F13" w14:textId="77777777" w:rsidTr="00F12F6F">
        <w:tc>
          <w:tcPr>
            <w:tcW w:w="0" w:type="auto"/>
            <w:hideMark/>
          </w:tcPr>
          <w:p w14:paraId="1AB7060D" w14:textId="77777777" w:rsidR="00F12F6F" w:rsidRPr="00F12F6F" w:rsidRDefault="00F12F6F" w:rsidP="00F12F6F">
            <w:pPr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 w:rsidRPr="00F12F6F">
              <w:rPr>
                <w:rFonts w:ascii="Times New Roman" w:eastAsia="Times New Roman" w:hAnsi="Times New Roman" w:cs="Times New Roman"/>
                <w:sz w:val="20"/>
                <w:szCs w:val="20"/>
              </w:rPr>
              <w:t>Decoder weights</w:t>
            </w:r>
          </w:p>
        </w:tc>
        <w:tc>
          <w:tcPr>
            <w:tcW w:w="0" w:type="auto"/>
            <w:hideMark/>
          </w:tcPr>
          <w:p w14:paraId="7A6FE128" w14:textId="77777777" w:rsidR="00F12F6F" w:rsidRPr="00F12F6F" w:rsidRDefault="00F12F6F" w:rsidP="00F12F6F">
            <w:pPr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 w:rsidRPr="00F12F6F">
              <w:rPr>
                <w:rFonts w:ascii="Times New Roman" w:eastAsia="Times New Roman" w:hAnsi="Times New Roman" w:cs="Times New Roman"/>
                <w:sz w:val="20"/>
                <w:szCs w:val="20"/>
              </w:rPr>
              <w:t>trained from recon only</w:t>
            </w:r>
          </w:p>
        </w:tc>
        <w:tc>
          <w:tcPr>
            <w:tcW w:w="0" w:type="auto"/>
            <w:hideMark/>
          </w:tcPr>
          <w:p w14:paraId="311DC3D4" w14:textId="77777777" w:rsidR="00F12F6F" w:rsidRPr="00F12F6F" w:rsidRDefault="00F12F6F" w:rsidP="00F12F6F">
            <w:pPr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 w:rsidRPr="00F12F6F">
              <w:rPr>
                <w:rFonts w:ascii="Times New Roman" w:eastAsia="Times New Roman" w:hAnsi="Times New Roman" w:cs="Times New Roman"/>
                <w:sz w:val="20"/>
                <w:szCs w:val="20"/>
              </w:rPr>
              <w:t>trained from recon but driven by new rep</w:t>
            </w:r>
          </w:p>
        </w:tc>
      </w:tr>
      <w:tr w:rsidR="00F12F6F" w:rsidRPr="00F12F6F" w14:paraId="134DE352" w14:textId="77777777" w:rsidTr="00F12F6F">
        <w:tc>
          <w:tcPr>
            <w:tcW w:w="0" w:type="auto"/>
            <w:hideMark/>
          </w:tcPr>
          <w:p w14:paraId="1CC24B8C" w14:textId="77777777" w:rsidR="00F12F6F" w:rsidRPr="00F12F6F" w:rsidRDefault="00F12F6F" w:rsidP="00F12F6F">
            <w:pPr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 w:rsidRPr="00F12F6F">
              <w:rPr>
                <w:rFonts w:ascii="Times New Roman" w:eastAsia="Times New Roman" w:hAnsi="Times New Roman" w:cs="Times New Roman"/>
                <w:sz w:val="20"/>
                <w:szCs w:val="20"/>
              </w:rPr>
              <w:t>Classifier weights</w:t>
            </w:r>
          </w:p>
        </w:tc>
        <w:tc>
          <w:tcPr>
            <w:tcW w:w="0" w:type="auto"/>
            <w:hideMark/>
          </w:tcPr>
          <w:p w14:paraId="64D9060F" w14:textId="77777777" w:rsidR="00F12F6F" w:rsidRPr="00F12F6F" w:rsidRDefault="00F12F6F" w:rsidP="00F12F6F">
            <w:pPr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 w:rsidRPr="00F12F6F">
              <w:rPr>
                <w:rFonts w:ascii="Times New Roman" w:eastAsia="Times New Roman" w:hAnsi="Times New Roman" w:cs="Times New Roman"/>
                <w:sz w:val="20"/>
                <w:szCs w:val="20"/>
              </w:rPr>
              <w:t>not present</w:t>
            </w:r>
          </w:p>
        </w:tc>
        <w:tc>
          <w:tcPr>
            <w:tcW w:w="0" w:type="auto"/>
            <w:hideMark/>
          </w:tcPr>
          <w:p w14:paraId="74CA633C" w14:textId="77777777" w:rsidR="00F12F6F" w:rsidRPr="00F12F6F" w:rsidRDefault="00F12F6F" w:rsidP="00F12F6F">
            <w:pPr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 w:rsidRPr="00F12F6F">
              <w:rPr>
                <w:rFonts w:ascii="Times New Roman" w:eastAsia="Times New Roman" w:hAnsi="Times New Roman" w:cs="Times New Roman"/>
                <w:sz w:val="20"/>
                <w:szCs w:val="20"/>
              </w:rPr>
              <w:t>trained jointly</w:t>
            </w:r>
          </w:p>
        </w:tc>
      </w:tr>
    </w:tbl>
    <w:p w14:paraId="1DB4441B" w14:textId="77777777" w:rsidR="007B21D1" w:rsidRDefault="007B21D1" w:rsidP="00E82EE9">
      <w:pPr>
        <w:rPr>
          <w:rFonts w:asciiTheme="majorBidi" w:hAnsiTheme="majorBidi" w:cstheme="majorBidi"/>
        </w:rPr>
      </w:pPr>
    </w:p>
    <w:p w14:paraId="6A61CF7C" w14:textId="78447C4F" w:rsidR="007B21D1" w:rsidRPr="007B21D1" w:rsidRDefault="007B21D1" w:rsidP="007B21D1">
      <w:pPr>
        <w:pStyle w:val="NormalWeb"/>
        <w:rPr>
          <w:sz w:val="22"/>
          <w:szCs w:val="22"/>
        </w:rPr>
      </w:pPr>
      <w:r w:rsidRPr="007B21D1">
        <w:rPr>
          <w:rFonts w:asciiTheme="majorBidi" w:hAnsiTheme="majorBidi" w:cstheme="majorBidi"/>
          <w:sz w:val="22"/>
          <w:szCs w:val="22"/>
        </w:rPr>
        <w:t xml:space="preserve">Decoder: </w:t>
      </w:r>
      <w:r w:rsidRPr="007B21D1">
        <w:rPr>
          <w:sz w:val="22"/>
          <w:szCs w:val="22"/>
        </w:rPr>
        <w:t>The decoder never sees labels directly.</w:t>
      </w:r>
      <w:r w:rsidRPr="007B21D1">
        <w:rPr>
          <w:b/>
          <w:bCs/>
          <w:sz w:val="22"/>
          <w:szCs w:val="22"/>
        </w:rPr>
        <w:t xml:space="preserve"> </w:t>
      </w:r>
      <w:r w:rsidRPr="007B21D1">
        <w:rPr>
          <w:sz w:val="22"/>
          <w:szCs w:val="22"/>
        </w:rPr>
        <w:t xml:space="preserve">But the decoder receives </w:t>
      </w:r>
      <w:r w:rsidRPr="007B21D1">
        <w:rPr>
          <w:rFonts w:ascii="Courier New" w:hAnsi="Courier New" w:cs="Courier New"/>
          <w:sz w:val="22"/>
          <w:szCs w:val="22"/>
        </w:rPr>
        <w:t>rep</w:t>
      </w:r>
      <w:r w:rsidRPr="007B21D1">
        <w:rPr>
          <w:sz w:val="22"/>
          <w:szCs w:val="22"/>
        </w:rPr>
        <w:t>, which has changed.</w:t>
      </w:r>
      <w:r w:rsidRPr="007B21D1">
        <w:rPr>
          <w:b/>
          <w:bCs/>
          <w:sz w:val="22"/>
          <w:szCs w:val="22"/>
        </w:rPr>
        <w:t xml:space="preserve"> </w:t>
      </w:r>
      <w:proofErr w:type="gramStart"/>
      <w:r w:rsidRPr="007B21D1">
        <w:rPr>
          <w:sz w:val="22"/>
          <w:szCs w:val="22"/>
        </w:rPr>
        <w:t>So</w:t>
      </w:r>
      <w:proofErr w:type="gramEnd"/>
      <w:r w:rsidRPr="007B21D1">
        <w:rPr>
          <w:sz w:val="22"/>
          <w:szCs w:val="22"/>
        </w:rPr>
        <w:t xml:space="preserve"> the decoder: must reconstruct from a more discriminative but possibly less information-rich rep and</w:t>
      </w:r>
      <w:r w:rsidRPr="007B21D1">
        <w:rPr>
          <w:b/>
          <w:bCs/>
          <w:sz w:val="22"/>
          <w:szCs w:val="22"/>
        </w:rPr>
        <w:t xml:space="preserve"> </w:t>
      </w:r>
      <w:r w:rsidRPr="007B21D1">
        <w:rPr>
          <w:sz w:val="22"/>
          <w:szCs w:val="22"/>
        </w:rPr>
        <w:t xml:space="preserve">adapts its weights to compensate This is why reconstruction quality </w:t>
      </w:r>
      <w:r w:rsidRPr="007B21D1">
        <w:rPr>
          <w:i/>
          <w:iCs/>
          <w:sz w:val="22"/>
          <w:szCs w:val="22"/>
        </w:rPr>
        <w:t>can</w:t>
      </w:r>
      <w:r w:rsidRPr="007B21D1">
        <w:rPr>
          <w:sz w:val="22"/>
          <w:szCs w:val="22"/>
        </w:rPr>
        <w:t xml:space="preserve"> degrade when </w:t>
      </w:r>
      <w:r w:rsidRPr="007B21D1">
        <w:rPr>
          <w:rFonts w:ascii="Courier New" w:hAnsi="Courier New" w:cs="Courier New"/>
          <w:sz w:val="22"/>
          <w:szCs w:val="22"/>
        </w:rPr>
        <w:t>alpha</w:t>
      </w:r>
      <w:r w:rsidRPr="007B21D1">
        <w:rPr>
          <w:sz w:val="22"/>
          <w:szCs w:val="22"/>
        </w:rPr>
        <w:t xml:space="preserve"> is large.</w:t>
      </w:r>
    </w:p>
    <w:p w14:paraId="1FC27433" w14:textId="5F7CD683" w:rsidR="00B30DA1" w:rsidRPr="00B30DA1" w:rsidRDefault="00B30DA1" w:rsidP="00B30DA1">
      <w:pPr>
        <w:pStyle w:val="Heading3"/>
        <w:rPr>
          <w:rFonts w:asciiTheme="majorBidi" w:hAnsiTheme="majorBidi"/>
          <w:color w:val="auto"/>
          <w:sz w:val="22"/>
          <w:szCs w:val="22"/>
        </w:rPr>
      </w:pPr>
      <w:r w:rsidRPr="00B30DA1">
        <w:rPr>
          <w:rFonts w:asciiTheme="majorBidi" w:hAnsiTheme="majorBidi"/>
          <w:color w:val="auto"/>
          <w:sz w:val="22"/>
          <w:szCs w:val="22"/>
        </w:rPr>
        <w:t>Freezing encoder does this:</w:t>
      </w:r>
    </w:p>
    <w:p w14:paraId="01F091A9" w14:textId="77777777" w:rsidR="00B30DA1" w:rsidRPr="00B30DA1" w:rsidRDefault="00B30DA1" w:rsidP="00B30DA1">
      <w:pPr>
        <w:pStyle w:val="NormalWeb"/>
        <w:numPr>
          <w:ilvl w:val="0"/>
          <w:numId w:val="24"/>
        </w:numPr>
        <w:rPr>
          <w:rFonts w:asciiTheme="majorBidi" w:hAnsiTheme="majorBidi" w:cstheme="majorBidi"/>
          <w:sz w:val="22"/>
          <w:szCs w:val="22"/>
        </w:rPr>
      </w:pPr>
      <w:r w:rsidRPr="00B30DA1">
        <w:rPr>
          <w:rFonts w:asciiTheme="majorBidi" w:hAnsiTheme="majorBidi" w:cstheme="majorBidi"/>
          <w:sz w:val="22"/>
          <w:szCs w:val="22"/>
        </w:rPr>
        <w:t xml:space="preserve">Stops classification loss from changing </w:t>
      </w:r>
      <w:r w:rsidRPr="00B30DA1">
        <w:rPr>
          <w:rStyle w:val="HTMLCode"/>
          <w:rFonts w:asciiTheme="majorBidi" w:hAnsiTheme="majorBidi" w:cstheme="majorBidi"/>
          <w:sz w:val="22"/>
          <w:szCs w:val="22"/>
        </w:rPr>
        <w:t>rep</w:t>
      </w:r>
    </w:p>
    <w:p w14:paraId="0510BEAA" w14:textId="77777777" w:rsidR="00B30DA1" w:rsidRPr="00B30DA1" w:rsidRDefault="00B30DA1" w:rsidP="00B30DA1">
      <w:pPr>
        <w:pStyle w:val="NormalWeb"/>
        <w:numPr>
          <w:ilvl w:val="0"/>
          <w:numId w:val="24"/>
        </w:numPr>
        <w:rPr>
          <w:rFonts w:asciiTheme="majorBidi" w:hAnsiTheme="majorBidi" w:cstheme="majorBidi"/>
          <w:sz w:val="22"/>
          <w:szCs w:val="22"/>
        </w:rPr>
      </w:pPr>
      <w:r w:rsidRPr="00B30DA1">
        <w:rPr>
          <w:rFonts w:asciiTheme="majorBidi" w:hAnsiTheme="majorBidi" w:cstheme="majorBidi"/>
          <w:sz w:val="22"/>
          <w:szCs w:val="22"/>
        </w:rPr>
        <w:t xml:space="preserve">Decoder must adapt to a </w:t>
      </w:r>
      <w:r w:rsidRPr="00B30DA1">
        <w:rPr>
          <w:rStyle w:val="Emphasis"/>
          <w:rFonts w:asciiTheme="majorBidi" w:hAnsiTheme="majorBidi" w:cstheme="majorBidi"/>
          <w:sz w:val="22"/>
          <w:szCs w:val="22"/>
        </w:rPr>
        <w:t>fixed</w:t>
      </w:r>
      <w:r w:rsidRPr="00B30DA1">
        <w:rPr>
          <w:rFonts w:asciiTheme="majorBidi" w:hAnsiTheme="majorBidi" w:cstheme="majorBidi"/>
          <w:sz w:val="22"/>
          <w:szCs w:val="22"/>
        </w:rPr>
        <w:t xml:space="preserve"> representation</w:t>
      </w:r>
    </w:p>
    <w:p w14:paraId="6E6F310F" w14:textId="77777777" w:rsidR="00B30DA1" w:rsidRPr="00B30DA1" w:rsidRDefault="00B30DA1" w:rsidP="00B30DA1">
      <w:pPr>
        <w:pStyle w:val="NormalWeb"/>
        <w:numPr>
          <w:ilvl w:val="0"/>
          <w:numId w:val="24"/>
        </w:numPr>
        <w:rPr>
          <w:rFonts w:asciiTheme="majorBidi" w:hAnsiTheme="majorBidi" w:cstheme="majorBidi"/>
          <w:sz w:val="22"/>
          <w:szCs w:val="22"/>
        </w:rPr>
      </w:pPr>
      <w:r w:rsidRPr="00B30DA1">
        <w:rPr>
          <w:rFonts w:asciiTheme="majorBidi" w:hAnsiTheme="majorBidi" w:cstheme="majorBidi"/>
          <w:sz w:val="22"/>
          <w:szCs w:val="22"/>
        </w:rPr>
        <w:t xml:space="preserve">Equivalent to </w:t>
      </w:r>
      <w:r w:rsidRPr="00B30DA1">
        <w:rPr>
          <w:rStyle w:val="Strong"/>
          <w:rFonts w:asciiTheme="majorBidi" w:hAnsiTheme="majorBidi" w:cstheme="majorBidi"/>
          <w:b w:val="0"/>
          <w:bCs w:val="0"/>
          <w:sz w:val="22"/>
          <w:szCs w:val="22"/>
        </w:rPr>
        <w:t>linear probe</w:t>
      </w:r>
      <w:r w:rsidRPr="00B30DA1">
        <w:rPr>
          <w:rFonts w:asciiTheme="majorBidi" w:hAnsiTheme="majorBidi" w:cstheme="majorBidi"/>
          <w:sz w:val="22"/>
          <w:szCs w:val="22"/>
        </w:rPr>
        <w:t xml:space="preserve"> training</w:t>
      </w:r>
    </w:p>
    <w:p w14:paraId="3ABA1137" w14:textId="77777777" w:rsidR="00B30DA1" w:rsidRPr="00B30DA1" w:rsidRDefault="00B30DA1" w:rsidP="00B30DA1">
      <w:pPr>
        <w:pStyle w:val="Heading3"/>
        <w:rPr>
          <w:rFonts w:asciiTheme="majorBidi" w:hAnsiTheme="majorBidi"/>
          <w:color w:val="auto"/>
          <w:sz w:val="22"/>
          <w:szCs w:val="22"/>
        </w:rPr>
      </w:pPr>
      <w:r w:rsidRPr="00B30DA1">
        <w:rPr>
          <w:rFonts w:asciiTheme="majorBidi" w:hAnsiTheme="majorBidi"/>
          <w:color w:val="auto"/>
          <w:sz w:val="22"/>
          <w:szCs w:val="22"/>
        </w:rPr>
        <w:t>Freezing decoder does this:</w:t>
      </w:r>
    </w:p>
    <w:p w14:paraId="0F333098" w14:textId="77777777" w:rsidR="00B30DA1" w:rsidRPr="00B30DA1" w:rsidRDefault="00B30DA1" w:rsidP="00B30DA1">
      <w:pPr>
        <w:pStyle w:val="NormalWeb"/>
        <w:numPr>
          <w:ilvl w:val="0"/>
          <w:numId w:val="25"/>
        </w:numPr>
        <w:rPr>
          <w:rFonts w:asciiTheme="majorBidi" w:hAnsiTheme="majorBidi" w:cstheme="majorBidi"/>
          <w:sz w:val="22"/>
          <w:szCs w:val="22"/>
        </w:rPr>
      </w:pPr>
      <w:r w:rsidRPr="00B30DA1">
        <w:rPr>
          <w:rFonts w:asciiTheme="majorBidi" w:hAnsiTheme="majorBidi" w:cstheme="majorBidi"/>
          <w:sz w:val="22"/>
          <w:szCs w:val="22"/>
        </w:rPr>
        <w:t>Forces encoder to keep reco</w:t>
      </w:r>
      <w:bookmarkStart w:id="0" w:name="_GoBack"/>
      <w:bookmarkEnd w:id="0"/>
      <w:r w:rsidRPr="00B30DA1">
        <w:rPr>
          <w:rFonts w:asciiTheme="majorBidi" w:hAnsiTheme="majorBidi" w:cstheme="majorBidi"/>
          <w:sz w:val="22"/>
          <w:szCs w:val="22"/>
        </w:rPr>
        <w:t>nstruction meaningful</w:t>
      </w:r>
    </w:p>
    <w:p w14:paraId="39DBE0E1" w14:textId="77777777" w:rsidR="00B30DA1" w:rsidRPr="00B30DA1" w:rsidRDefault="00B30DA1" w:rsidP="00B30DA1">
      <w:pPr>
        <w:pStyle w:val="NormalWeb"/>
        <w:numPr>
          <w:ilvl w:val="0"/>
          <w:numId w:val="25"/>
        </w:numPr>
        <w:rPr>
          <w:rFonts w:asciiTheme="majorBidi" w:hAnsiTheme="majorBidi" w:cstheme="majorBidi"/>
          <w:sz w:val="22"/>
          <w:szCs w:val="22"/>
        </w:rPr>
      </w:pPr>
      <w:r w:rsidRPr="00B30DA1">
        <w:rPr>
          <w:rFonts w:asciiTheme="majorBidi" w:hAnsiTheme="majorBidi" w:cstheme="majorBidi"/>
          <w:sz w:val="22"/>
          <w:szCs w:val="22"/>
        </w:rPr>
        <w:t>Prevents decoder from overfitting to classification-driven rep changes</w:t>
      </w:r>
    </w:p>
    <w:p w14:paraId="1EF75B38" w14:textId="5D60A210" w:rsidR="00F12F6F" w:rsidRDefault="00F12F6F" w:rsidP="00E82EE9">
      <w:pPr>
        <w:rPr>
          <w:rFonts w:asciiTheme="majorBidi" w:hAnsiTheme="majorBidi" w:cstheme="majorBidi"/>
        </w:rPr>
      </w:pPr>
    </w:p>
    <w:p w14:paraId="61B67DF8" w14:textId="77777777" w:rsidR="007B21D1" w:rsidRPr="00D566DC" w:rsidRDefault="007B21D1" w:rsidP="00E82EE9">
      <w:pPr>
        <w:rPr>
          <w:rFonts w:asciiTheme="majorBidi" w:hAnsiTheme="majorBidi" w:cstheme="majorBidi"/>
        </w:rPr>
      </w:pPr>
    </w:p>
    <w:p w14:paraId="7E8FE523" w14:textId="23EBF4AF" w:rsidR="009572EF" w:rsidRPr="009572EF" w:rsidRDefault="009572EF" w:rsidP="009572EF">
      <w:pPr>
        <w:rPr>
          <w:rFonts w:asciiTheme="majorBidi" w:hAnsiTheme="majorBidi" w:cstheme="majorBidi"/>
          <w:b/>
          <w:bCs/>
        </w:rPr>
      </w:pPr>
      <w:r w:rsidRPr="009572EF">
        <w:rPr>
          <w:rFonts w:asciiTheme="majorBidi" w:hAnsiTheme="majorBidi" w:cstheme="majorBidi"/>
          <w:b/>
          <w:bCs/>
          <w:color w:val="FF0000"/>
        </w:rPr>
        <w:t>FAE + classifier for evaluation</w:t>
      </w:r>
      <w:r w:rsidRPr="009572EF">
        <w:rPr>
          <w:rFonts w:asciiTheme="majorBidi" w:hAnsiTheme="majorBidi" w:cstheme="majorBidi"/>
          <w:b/>
          <w:bCs/>
          <w:color w:val="FF0000"/>
        </w:rPr>
        <w:t xml:space="preserve">: </w:t>
      </w:r>
    </w:p>
    <w:p w14:paraId="3B7686C9" w14:textId="77777777" w:rsidR="009572EF" w:rsidRPr="009572EF" w:rsidRDefault="009572EF" w:rsidP="009572EF">
      <w:pPr>
        <w:rPr>
          <w:rFonts w:asciiTheme="majorBidi" w:hAnsiTheme="majorBidi" w:cstheme="majorBidi"/>
        </w:rPr>
      </w:pPr>
      <w:r w:rsidRPr="009572EF">
        <w:rPr>
          <w:rFonts w:asciiTheme="majorBidi" w:hAnsiTheme="majorBidi" w:cstheme="majorBidi"/>
        </w:rPr>
        <w:t>x ──► FAE encoder ──► rep ──► decoder ──► x̂</w:t>
      </w:r>
    </w:p>
    <w:p w14:paraId="2E16B22B" w14:textId="4AF1EFB7" w:rsidR="009572EF" w:rsidRPr="009572EF" w:rsidRDefault="009572EF" w:rsidP="009572EF">
      <w:pPr>
        <w:pStyle w:val="ListParagraph"/>
        <w:rPr>
          <w:rFonts w:asciiTheme="majorBidi" w:hAnsiTheme="majorBidi" w:cstheme="majorBidi"/>
        </w:rPr>
      </w:pPr>
      <w:r w:rsidRPr="009572EF">
        <w:rPr>
          <w:rFonts w:asciiTheme="majorBidi" w:hAnsiTheme="majorBidi" w:cstheme="majorBidi"/>
        </w:rPr>
        <w:t xml:space="preserve">             </w:t>
      </w:r>
      <w:r w:rsidRPr="009572EF">
        <w:rPr>
          <w:rFonts w:asciiTheme="majorBidi" w:hAnsiTheme="majorBidi" w:cstheme="majorBidi"/>
        </w:rPr>
        <w:tab/>
      </w:r>
      <w:r w:rsidRPr="009572EF">
        <w:rPr>
          <w:rFonts w:asciiTheme="majorBidi" w:hAnsiTheme="majorBidi" w:cstheme="majorBidi"/>
        </w:rPr>
        <w:tab/>
        <w:t xml:space="preserve">        </w:t>
      </w:r>
      <w:r w:rsidRPr="009572EF">
        <w:rPr>
          <w:rFonts w:asciiTheme="majorBidi" w:hAnsiTheme="majorBidi" w:cstheme="majorBidi"/>
        </w:rPr>
        <w:t>└──► Logistic regression (after training)</w:t>
      </w:r>
    </w:p>
    <w:p w14:paraId="4168E017" w14:textId="77777777" w:rsidR="009572EF" w:rsidRDefault="009572EF" w:rsidP="009572E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</w:rPr>
      </w:pPr>
      <w:r w:rsidRPr="009572EF">
        <w:rPr>
          <w:rFonts w:ascii="Times New Roman" w:eastAsia="Times New Roman" w:hAnsi="Times New Roman" w:cs="Times New Roman"/>
          <w:b/>
          <w:bCs/>
        </w:rPr>
        <w:lastRenderedPageBreak/>
        <w:t>Training</w:t>
      </w:r>
      <w:r>
        <w:rPr>
          <w:rFonts w:ascii="Times New Roman" w:eastAsia="Times New Roman" w:hAnsi="Times New Roman" w:cs="Times New Roman"/>
        </w:rPr>
        <w:br/>
      </w:r>
      <w:r w:rsidRPr="009572EF">
        <w:rPr>
          <w:rFonts w:ascii="Times New Roman" w:eastAsia="Times New Roman" w:hAnsi="Times New Roman" w:cs="Times New Roman"/>
        </w:rPr>
        <w:t>FAE is trained using:</w:t>
      </w:r>
      <w:r>
        <w:rPr>
          <w:rFonts w:ascii="Times New Roman" w:eastAsia="Times New Roman" w:hAnsi="Times New Roman" w:cs="Times New Roman"/>
        </w:rPr>
        <w:t xml:space="preserve"> </w:t>
      </w:r>
      <w:r w:rsidRPr="009572EF">
        <w:rPr>
          <w:rFonts w:ascii="Times New Roman" w:eastAsia="Times New Roman" w:hAnsi="Times New Roman" w:cs="Times New Roman"/>
        </w:rPr>
        <w:t>reconstruction loss</w:t>
      </w:r>
      <w:r>
        <w:rPr>
          <w:rFonts w:ascii="Times New Roman" w:eastAsia="Times New Roman" w:hAnsi="Times New Roman" w:cs="Times New Roman"/>
        </w:rPr>
        <w:t xml:space="preserve"> and </w:t>
      </w:r>
      <w:r w:rsidRPr="009572EF">
        <w:rPr>
          <w:rFonts w:ascii="Times New Roman" w:eastAsia="Times New Roman" w:hAnsi="Times New Roman" w:cs="Times New Roman"/>
        </w:rPr>
        <w:t>smoothness penalty</w:t>
      </w:r>
      <w:r>
        <w:rPr>
          <w:rFonts w:ascii="Times New Roman" w:eastAsia="Times New Roman" w:hAnsi="Times New Roman" w:cs="Times New Roman"/>
        </w:rPr>
        <w:br/>
      </w:r>
      <w:r w:rsidRPr="009572EF">
        <w:rPr>
          <w:rFonts w:ascii="Times New Roman" w:eastAsia="Times New Roman" w:hAnsi="Times New Roman" w:cs="Times New Roman"/>
        </w:rPr>
        <w:t>Labels are never used to update encoder/decoder weights</w:t>
      </w:r>
      <w:r>
        <w:rPr>
          <w:rFonts w:ascii="Times New Roman" w:eastAsia="Times New Roman" w:hAnsi="Times New Roman" w:cs="Times New Roman"/>
        </w:rPr>
        <w:br/>
      </w:r>
      <w:r w:rsidRPr="009572EF">
        <w:rPr>
          <w:rFonts w:ascii="Times New Roman" w:eastAsia="Times New Roman" w:hAnsi="Times New Roman" w:cs="Times New Roman"/>
          <w:b/>
          <w:bCs/>
        </w:rPr>
        <w:t>Classifier</w:t>
      </w:r>
      <w:r>
        <w:rPr>
          <w:rFonts w:ascii="Times New Roman" w:eastAsia="Times New Roman" w:hAnsi="Times New Roman" w:cs="Times New Roman"/>
        </w:rPr>
        <w:br/>
      </w:r>
      <w:r w:rsidRPr="009572EF">
        <w:rPr>
          <w:rFonts w:ascii="Times New Roman" w:eastAsia="Times New Roman" w:hAnsi="Times New Roman" w:cs="Times New Roman"/>
        </w:rPr>
        <w:t xml:space="preserve">Trained </w:t>
      </w:r>
      <w:r w:rsidRPr="009572EF">
        <w:rPr>
          <w:rFonts w:ascii="Times New Roman" w:eastAsia="Times New Roman" w:hAnsi="Times New Roman" w:cs="Times New Roman"/>
          <w:i/>
          <w:iCs/>
        </w:rPr>
        <w:t>afterwards</w:t>
      </w:r>
      <w:r>
        <w:rPr>
          <w:rFonts w:ascii="Times New Roman" w:eastAsia="Times New Roman" w:hAnsi="Times New Roman" w:cs="Times New Roman"/>
        </w:rPr>
        <w:br/>
      </w:r>
      <w:r w:rsidRPr="009572EF">
        <w:rPr>
          <w:rFonts w:ascii="Times New Roman" w:eastAsia="Times New Roman" w:hAnsi="Times New Roman" w:cs="Times New Roman"/>
        </w:rPr>
        <w:t>Does not backpropagate into FAE</w:t>
      </w:r>
    </w:p>
    <w:p w14:paraId="2A7A7813" w14:textId="77E25878" w:rsidR="009572EF" w:rsidRPr="009572EF" w:rsidRDefault="009572EF" w:rsidP="009572E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</w:rPr>
      </w:pPr>
      <w:r w:rsidRPr="009572EF">
        <w:rPr>
          <w:rFonts w:asciiTheme="majorBidi" w:hAnsiTheme="majorBidi" w:cstheme="majorBidi"/>
          <w:b/>
          <w:bCs/>
          <w:color w:val="FF0000"/>
        </w:rPr>
        <w:t>Semi-supervised FAE</w:t>
      </w:r>
    </w:p>
    <w:p w14:paraId="65CC4704" w14:textId="77777777" w:rsidR="009572EF" w:rsidRPr="009572EF" w:rsidRDefault="009572EF" w:rsidP="009572E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</w:rPr>
      </w:pPr>
      <w:r w:rsidRPr="009572EF">
        <w:rPr>
          <w:rFonts w:ascii="Times New Roman" w:eastAsia="Times New Roman" w:hAnsi="Times New Roman" w:cs="Times New Roman"/>
        </w:rPr>
        <w:t>x ──► encoder ──► rep ──► decoder ──► x̂</w:t>
      </w:r>
    </w:p>
    <w:p w14:paraId="7ED6DE87" w14:textId="7AB59040" w:rsidR="009572EF" w:rsidRDefault="009572EF" w:rsidP="009572E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</w:rPr>
      </w:pPr>
      <w:r w:rsidRPr="009572EF">
        <w:rPr>
          <w:rFonts w:ascii="Times New Roman" w:eastAsia="Times New Roman" w:hAnsi="Times New Roman" w:cs="Times New Roman"/>
        </w:rPr>
        <w:t xml:space="preserve">                     </w:t>
      </w:r>
      <w:r>
        <w:rPr>
          <w:rFonts w:ascii="Times New Roman" w:eastAsia="Times New Roman" w:hAnsi="Times New Roman" w:cs="Times New Roman"/>
        </w:rPr>
        <w:tab/>
      </w:r>
      <w:r>
        <w:rPr>
          <w:rFonts w:ascii="Times New Roman" w:eastAsia="Times New Roman" w:hAnsi="Times New Roman" w:cs="Times New Roman"/>
        </w:rPr>
        <w:tab/>
      </w:r>
      <w:r w:rsidRPr="009572EF">
        <w:rPr>
          <w:rFonts w:ascii="Times New Roman" w:eastAsia="Times New Roman" w:hAnsi="Times New Roman" w:cs="Times New Roman"/>
        </w:rPr>
        <w:t>└──► classifier head (during training)</w:t>
      </w:r>
    </w:p>
    <w:p w14:paraId="0E7335D0" w14:textId="0440AF56" w:rsidR="00266E69" w:rsidRPr="00D566DC" w:rsidRDefault="00266E69" w:rsidP="00D566DC">
      <w:pPr>
        <w:spacing w:before="100" w:beforeAutospacing="1"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66E69">
        <w:rPr>
          <w:rFonts w:ascii="Times New Roman" w:eastAsia="Times New Roman" w:hAnsi="Times New Roman" w:cs="Times New Roman"/>
          <w:b/>
          <w:bCs/>
          <w:sz w:val="24"/>
          <w:szCs w:val="24"/>
        </w:rPr>
        <w:t>Training</w:t>
      </w:r>
      <w:r>
        <w:rPr>
          <w:rFonts w:ascii="Times New Roman" w:eastAsia="Times New Roman" w:hAnsi="Times New Roman" w:cs="Times New Roman"/>
          <w:sz w:val="24"/>
          <w:szCs w:val="24"/>
        </w:rPr>
        <w:br/>
      </w:r>
      <w:r w:rsidRPr="00266E69">
        <w:rPr>
          <w:rFonts w:ascii="Times New Roman" w:eastAsia="Times New Roman" w:hAnsi="Times New Roman" w:cs="Times New Roman"/>
          <w:sz w:val="24"/>
          <w:szCs w:val="24"/>
        </w:rPr>
        <w:t>Encoder is trained using:</w:t>
      </w:r>
      <w:r w:rsidR="00D566DC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D566DC">
        <w:rPr>
          <w:rFonts w:ascii="Times New Roman" w:eastAsia="Times New Roman" w:hAnsi="Times New Roman" w:cs="Times New Roman"/>
          <w:sz w:val="24"/>
          <w:szCs w:val="24"/>
        </w:rPr>
        <w:t>reconstruction loss</w:t>
      </w:r>
      <w:r w:rsidR="00D566DC">
        <w:rPr>
          <w:rFonts w:ascii="Times New Roman" w:eastAsia="Times New Roman" w:hAnsi="Times New Roman" w:cs="Times New Roman"/>
          <w:sz w:val="24"/>
          <w:szCs w:val="24"/>
        </w:rPr>
        <w:t xml:space="preserve"> + </w:t>
      </w:r>
      <w:r w:rsidRPr="00D566DC">
        <w:rPr>
          <w:rFonts w:ascii="Times New Roman" w:eastAsia="Times New Roman" w:hAnsi="Times New Roman" w:cs="Times New Roman"/>
          <w:sz w:val="24"/>
          <w:szCs w:val="24"/>
        </w:rPr>
        <w:t>smoothness penalty</w:t>
      </w:r>
      <w:r w:rsidR="00D566DC">
        <w:rPr>
          <w:rFonts w:ascii="Times New Roman" w:eastAsia="Times New Roman" w:hAnsi="Times New Roman" w:cs="Times New Roman"/>
          <w:sz w:val="24"/>
          <w:szCs w:val="24"/>
        </w:rPr>
        <w:t xml:space="preserve"> + </w:t>
      </w:r>
      <w:r w:rsidRPr="00D566DC">
        <w:rPr>
          <w:rFonts w:ascii="Times New Roman" w:eastAsia="Times New Roman" w:hAnsi="Times New Roman" w:cs="Times New Roman"/>
          <w:sz w:val="24"/>
          <w:szCs w:val="24"/>
        </w:rPr>
        <w:t>classification loss</w:t>
      </w:r>
    </w:p>
    <w:p w14:paraId="78C82148" w14:textId="72F22BB2" w:rsidR="00266E69" w:rsidRPr="00D566DC" w:rsidRDefault="00266E69" w:rsidP="00D566DC">
      <w:pPr>
        <w:spacing w:before="100" w:beforeAutospacing="1"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66E69">
        <w:rPr>
          <w:rFonts w:ascii="Times New Roman" w:eastAsia="Times New Roman" w:hAnsi="Times New Roman" w:cs="Times New Roman"/>
          <w:sz w:val="24"/>
          <w:szCs w:val="24"/>
        </w:rPr>
        <w:t>Decoder is trained using:</w:t>
      </w:r>
      <w:r w:rsidR="00D566DC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D566DC">
        <w:rPr>
          <w:rFonts w:ascii="Times New Roman" w:eastAsia="Times New Roman" w:hAnsi="Times New Roman" w:cs="Times New Roman"/>
          <w:sz w:val="24"/>
          <w:szCs w:val="24"/>
        </w:rPr>
        <w:t>reconstruction loss</w:t>
      </w:r>
      <w:r w:rsidR="00D566DC">
        <w:rPr>
          <w:rFonts w:ascii="Times New Roman" w:eastAsia="Times New Roman" w:hAnsi="Times New Roman" w:cs="Times New Roman"/>
          <w:sz w:val="24"/>
          <w:szCs w:val="24"/>
        </w:rPr>
        <w:t xml:space="preserve"> + </w:t>
      </w:r>
      <w:r w:rsidRPr="00D566DC">
        <w:rPr>
          <w:rFonts w:ascii="Times New Roman" w:eastAsia="Times New Roman" w:hAnsi="Times New Roman" w:cs="Times New Roman"/>
          <w:sz w:val="24"/>
          <w:szCs w:val="24"/>
        </w:rPr>
        <w:t>(indirectly affected by encoder changes)</w:t>
      </w:r>
    </w:p>
    <w:p w14:paraId="226BCF07" w14:textId="77777777" w:rsidR="009572EF" w:rsidRPr="009572EF" w:rsidRDefault="009572EF" w:rsidP="00266E6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</w:rPr>
      </w:pPr>
    </w:p>
    <w:p w14:paraId="08E6AB82" w14:textId="77777777" w:rsidR="009572EF" w:rsidRPr="009572EF" w:rsidRDefault="009572EF" w:rsidP="009572EF">
      <w:pPr>
        <w:rPr>
          <w:rFonts w:asciiTheme="majorBidi" w:hAnsiTheme="majorBidi" w:cstheme="majorBidi"/>
        </w:rPr>
      </w:pPr>
    </w:p>
    <w:sectPr w:rsidR="009572EF" w:rsidRPr="009572EF" w:rsidSect="00266E69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2AFF" w:usb1="4000ACFF" w:usb2="00000001" w:usb3="00000000" w:csb0="000001F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A0002AEF" w:usb1="4000207B" w:usb2="00000000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01A0233"/>
    <w:multiLevelType w:val="multilevel"/>
    <w:tmpl w:val="2A6A9A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A435EA7"/>
    <w:multiLevelType w:val="multilevel"/>
    <w:tmpl w:val="D30E7F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AF91948"/>
    <w:multiLevelType w:val="multilevel"/>
    <w:tmpl w:val="EEB411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D036BC1"/>
    <w:multiLevelType w:val="multilevel"/>
    <w:tmpl w:val="EEB411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2B26EF2"/>
    <w:multiLevelType w:val="multilevel"/>
    <w:tmpl w:val="20B417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82E5B7B"/>
    <w:multiLevelType w:val="multilevel"/>
    <w:tmpl w:val="EEB411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23761908"/>
    <w:multiLevelType w:val="multilevel"/>
    <w:tmpl w:val="0F06B7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3C736AC"/>
    <w:multiLevelType w:val="hybridMultilevel"/>
    <w:tmpl w:val="2DB4CAB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25306202"/>
    <w:multiLevelType w:val="multilevel"/>
    <w:tmpl w:val="EEB411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25D93C9A"/>
    <w:multiLevelType w:val="multilevel"/>
    <w:tmpl w:val="49C441B6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2926535C"/>
    <w:multiLevelType w:val="hybridMultilevel"/>
    <w:tmpl w:val="4104CB10"/>
    <w:lvl w:ilvl="0" w:tplc="D0C8282A">
      <w:start w:val="1"/>
      <w:numFmt w:val="upperLetter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34BF421D"/>
    <w:multiLevelType w:val="multilevel"/>
    <w:tmpl w:val="EEB411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35C50DD3"/>
    <w:multiLevelType w:val="multilevel"/>
    <w:tmpl w:val="EEB411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37E62561"/>
    <w:multiLevelType w:val="multilevel"/>
    <w:tmpl w:val="7C22A6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43F434C2"/>
    <w:multiLevelType w:val="multilevel"/>
    <w:tmpl w:val="EEB411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44CC76AC"/>
    <w:multiLevelType w:val="multilevel"/>
    <w:tmpl w:val="EEB411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49503A8A"/>
    <w:multiLevelType w:val="multilevel"/>
    <w:tmpl w:val="EFCE66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57564C3F"/>
    <w:multiLevelType w:val="multilevel"/>
    <w:tmpl w:val="EEB411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5984750B"/>
    <w:multiLevelType w:val="multilevel"/>
    <w:tmpl w:val="E88CE83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" w15:restartNumberingAfterBreak="0">
    <w:nsid w:val="61DF78FE"/>
    <w:multiLevelType w:val="multilevel"/>
    <w:tmpl w:val="180A80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64FF6403"/>
    <w:multiLevelType w:val="multilevel"/>
    <w:tmpl w:val="1090E8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707D3614"/>
    <w:multiLevelType w:val="multilevel"/>
    <w:tmpl w:val="C2FCC096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2" w15:restartNumberingAfterBreak="0">
    <w:nsid w:val="78233520"/>
    <w:multiLevelType w:val="multilevel"/>
    <w:tmpl w:val="6FC2D0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7AB427AE"/>
    <w:multiLevelType w:val="multilevel"/>
    <w:tmpl w:val="EEB411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7B926B38"/>
    <w:multiLevelType w:val="multilevel"/>
    <w:tmpl w:val="EEB411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4"/>
  </w:num>
  <w:num w:numId="2">
    <w:abstractNumId w:val="19"/>
  </w:num>
  <w:num w:numId="3">
    <w:abstractNumId w:val="1"/>
  </w:num>
  <w:num w:numId="4">
    <w:abstractNumId w:val="16"/>
  </w:num>
  <w:num w:numId="5">
    <w:abstractNumId w:val="6"/>
  </w:num>
  <w:num w:numId="6">
    <w:abstractNumId w:val="22"/>
  </w:num>
  <w:num w:numId="7">
    <w:abstractNumId w:val="7"/>
  </w:num>
  <w:num w:numId="8">
    <w:abstractNumId w:val="18"/>
  </w:num>
  <w:num w:numId="9">
    <w:abstractNumId w:val="0"/>
  </w:num>
  <w:num w:numId="10">
    <w:abstractNumId w:val="9"/>
  </w:num>
  <w:num w:numId="11">
    <w:abstractNumId w:val="13"/>
  </w:num>
  <w:num w:numId="12">
    <w:abstractNumId w:val="21"/>
  </w:num>
  <w:num w:numId="13">
    <w:abstractNumId w:val="20"/>
  </w:num>
  <w:num w:numId="14">
    <w:abstractNumId w:val="23"/>
  </w:num>
  <w:num w:numId="15">
    <w:abstractNumId w:val="10"/>
  </w:num>
  <w:num w:numId="16">
    <w:abstractNumId w:val="17"/>
  </w:num>
  <w:num w:numId="17">
    <w:abstractNumId w:val="11"/>
  </w:num>
  <w:num w:numId="18">
    <w:abstractNumId w:val="5"/>
  </w:num>
  <w:num w:numId="19">
    <w:abstractNumId w:val="3"/>
  </w:num>
  <w:num w:numId="20">
    <w:abstractNumId w:val="24"/>
  </w:num>
  <w:num w:numId="21">
    <w:abstractNumId w:val="15"/>
  </w:num>
  <w:num w:numId="22">
    <w:abstractNumId w:val="12"/>
  </w:num>
  <w:num w:numId="23">
    <w:abstractNumId w:val="2"/>
  </w:num>
  <w:num w:numId="24">
    <w:abstractNumId w:val="8"/>
  </w:num>
  <w:num w:numId="25">
    <w:abstractNumId w:val="1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6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D49EE"/>
    <w:rsid w:val="00022DB0"/>
    <w:rsid w:val="00143D0F"/>
    <w:rsid w:val="00183D4F"/>
    <w:rsid w:val="00226BEB"/>
    <w:rsid w:val="00266E69"/>
    <w:rsid w:val="002D1801"/>
    <w:rsid w:val="002F1ABD"/>
    <w:rsid w:val="003C0F12"/>
    <w:rsid w:val="0054060B"/>
    <w:rsid w:val="00745255"/>
    <w:rsid w:val="00764974"/>
    <w:rsid w:val="007B21D1"/>
    <w:rsid w:val="008B7120"/>
    <w:rsid w:val="009572EF"/>
    <w:rsid w:val="00B30DA1"/>
    <w:rsid w:val="00C8412E"/>
    <w:rsid w:val="00C901C1"/>
    <w:rsid w:val="00D12734"/>
    <w:rsid w:val="00D566DC"/>
    <w:rsid w:val="00E109B8"/>
    <w:rsid w:val="00E82EE9"/>
    <w:rsid w:val="00ED49EE"/>
    <w:rsid w:val="00F12F6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862B9ED"/>
  <w15:chartTrackingRefBased/>
  <w15:docId w15:val="{CC335FD3-A7F2-49B2-9556-3E8779AA0EF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</w:style>
  <w:style w:type="paragraph" w:styleId="Heading2">
    <w:name w:val="heading 2"/>
    <w:basedOn w:val="Normal"/>
    <w:link w:val="Heading2Char"/>
    <w:uiPriority w:val="9"/>
    <w:qFormat/>
    <w:rsid w:val="002F1ABD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E82EE9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rmalWeb">
    <w:name w:val="Normal (Web)"/>
    <w:basedOn w:val="Normal"/>
    <w:uiPriority w:val="99"/>
    <w:unhideWhenUsed/>
    <w:rsid w:val="00764974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styleId="Strong">
    <w:name w:val="Strong"/>
    <w:basedOn w:val="DefaultParagraphFont"/>
    <w:uiPriority w:val="22"/>
    <w:qFormat/>
    <w:rsid w:val="00764974"/>
    <w:rPr>
      <w:b/>
      <w:bCs/>
    </w:rPr>
  </w:style>
  <w:style w:type="character" w:styleId="Emphasis">
    <w:name w:val="Emphasis"/>
    <w:basedOn w:val="DefaultParagraphFont"/>
    <w:uiPriority w:val="20"/>
    <w:qFormat/>
    <w:rsid w:val="00226BEB"/>
    <w:rPr>
      <w:i/>
      <w:iCs/>
    </w:rPr>
  </w:style>
  <w:style w:type="character" w:styleId="HTMLCode">
    <w:name w:val="HTML Code"/>
    <w:basedOn w:val="DefaultParagraphFont"/>
    <w:uiPriority w:val="99"/>
    <w:semiHidden/>
    <w:unhideWhenUsed/>
    <w:rsid w:val="00226BEB"/>
    <w:rPr>
      <w:rFonts w:ascii="Courier New" w:eastAsia="Times New Roman" w:hAnsi="Courier New" w:cs="Courier New"/>
      <w:sz w:val="20"/>
      <w:szCs w:val="20"/>
    </w:rPr>
  </w:style>
  <w:style w:type="character" w:customStyle="1" w:styleId="Heading2Char">
    <w:name w:val="Heading 2 Char"/>
    <w:basedOn w:val="DefaultParagraphFont"/>
    <w:link w:val="Heading2"/>
    <w:uiPriority w:val="9"/>
    <w:rsid w:val="002F1ABD"/>
    <w:rPr>
      <w:rFonts w:ascii="Times New Roman" w:eastAsia="Times New Roman" w:hAnsi="Times New Roman" w:cs="Times New Roman"/>
      <w:b/>
      <w:bCs/>
      <w:sz w:val="36"/>
      <w:szCs w:val="36"/>
    </w:rPr>
  </w:style>
  <w:style w:type="paragraph" w:styleId="ListParagraph">
    <w:name w:val="List Paragraph"/>
    <w:basedOn w:val="Normal"/>
    <w:uiPriority w:val="34"/>
    <w:qFormat/>
    <w:rsid w:val="00745255"/>
    <w:pPr>
      <w:ind w:left="720"/>
      <w:contextualSpacing/>
    </w:pPr>
  </w:style>
  <w:style w:type="character" w:customStyle="1" w:styleId="Heading3Char">
    <w:name w:val="Heading 3 Char"/>
    <w:basedOn w:val="DefaultParagraphFont"/>
    <w:link w:val="Heading3"/>
    <w:uiPriority w:val="9"/>
    <w:semiHidden/>
    <w:rsid w:val="00E82EE9"/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table" w:styleId="TableGrid">
    <w:name w:val="Table Grid"/>
    <w:basedOn w:val="TableNormal"/>
    <w:uiPriority w:val="39"/>
    <w:rsid w:val="00F12F6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73557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2285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792175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9478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8030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43060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82718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879178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72379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5207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4070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13674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901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08021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26629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69687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63</TotalTime>
  <Pages>4</Pages>
  <Words>727</Words>
  <Characters>4145</Characters>
  <Application>Microsoft Office Word</Application>
  <DocSecurity>0</DocSecurity>
  <Lines>34</Lines>
  <Paragraphs>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4863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Pourmoshir, Mobina</dc:creator>
  <cp:keywords/>
  <dc:description/>
  <cp:lastModifiedBy>Pourmoshir, Mobina</cp:lastModifiedBy>
  <cp:revision>18</cp:revision>
  <dcterms:created xsi:type="dcterms:W3CDTF">2025-12-15T18:59:00Z</dcterms:created>
  <dcterms:modified xsi:type="dcterms:W3CDTF">2025-12-15T20:20:00Z</dcterms:modified>
</cp:coreProperties>
</file>