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仓库级 AI Coding Agent 项目计划书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1"/>
        </w:rPr>
        <w:t xml:space="preserve">版本 v1.1 ｜ 2026-09-16 ｜ 状态：M1 完成、M2 的交付条件已达成（3 条真实任务 pass@1 3/3，见 </w:t>
      </w:r>
      <w:r>
        <w:rPr>
          <w:rFonts w:ascii="Consolas" w:hAnsi="Consolas" w:eastAsia="Consolas"/>
          <w:b w:val="0"/>
          <w:i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i/>
          <w:sz w:val="21"/>
        </w:rPr>
        <w:t>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1"/>
        </w:rPr>
        <w:t>关联文件：</w:t>
      </w:r>
      <w:r>
        <w:rPr>
          <w:rFonts w:ascii="Consolas" w:hAnsi="Consolas" w:eastAsia="Consolas"/>
          <w:b w:val="0"/>
          <w:i/>
          <w:color w:val="C0392B"/>
          <w:sz w:val="19"/>
        </w:rPr>
        <w:t>README.md</w:t>
      </w:r>
      <w:r>
        <w:rPr>
          <w:rFonts w:ascii="微软雅黑" w:hAnsi="微软雅黑" w:eastAsia="微软雅黑"/>
          <w:b w:val="0"/>
          <w:i/>
          <w:sz w:val="21"/>
        </w:rPr>
        <w:t>（技术说明与运行方式）、</w:t>
      </w:r>
      <w:r>
        <w:rPr>
          <w:rFonts w:ascii="Consolas" w:hAnsi="Consolas" w:eastAsia="Consolas"/>
          <w:b w:val="0"/>
          <w:i/>
          <w:color w:val="C0392B"/>
          <w:sz w:val="19"/>
        </w:rPr>
        <w:t>实施步骤.md</w:t>
      </w:r>
      <w:r>
        <w:rPr>
          <w:rFonts w:ascii="微软雅黑" w:hAnsi="微软雅黑" w:eastAsia="微软雅黑"/>
          <w:b w:val="0"/>
          <w:i/>
          <w:sz w:val="21"/>
        </w:rPr>
        <w:t>（逐步操作手册）、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1"/>
        </w:rPr>
        <w:t>原始基准文档《仓库级 AI Coding Agent：技术栈、整体框架与设计基准》（docx）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1. 项目定位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一句话：给一个 Issue 和一个仓库检出，Agent 自主完成「复现 → 定位 → 修改 → 验证」，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最终产出一个</w:t>
      </w:r>
      <w:r>
        <w:rPr>
          <w:rFonts w:ascii="微软雅黑" w:hAnsi="微软雅黑" w:eastAsia="微软雅黑"/>
          <w:b/>
          <w:sz w:val="21"/>
        </w:rPr>
        <w:t xml:space="preserve">能 </w:t>
      </w:r>
      <w:r>
        <w:rPr>
          <w:rFonts w:ascii="Consolas" w:hAnsi="Consolas" w:eastAsia="Consolas"/>
          <w:b/>
          <w:color w:val="C0392B"/>
          <w:sz w:val="19"/>
        </w:rPr>
        <w:t>git apply</w:t>
      </w:r>
      <w:r>
        <w:rPr>
          <w:rFonts w:ascii="微软雅黑" w:hAnsi="微软雅黑" w:eastAsia="微软雅黑"/>
          <w:b/>
          <w:sz w:val="21"/>
        </w:rPr>
        <w:t xml:space="preserve"> 的统一 diff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输入：仓库（本地路径或 clone URL）+ base commit + Issue 文本 + 测试命令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输出：补丁 + 判定结果（pass/fail 与失败阶段）+ 全过程 trace（token / 费用 / 耗时 / 工具调用）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不是：通用聊天助手、IDE 插件、模型微调、无人复核的自动合并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2. 目标与非目标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2.1 MVP 目标（必须达成）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闭环可用</w:t>
      </w:r>
      <w:r>
        <w:rPr>
          <w:rFonts w:ascii="微软雅黑" w:hAnsi="微软雅黑" w:eastAsia="微软雅黑"/>
          <w:b w:val="0"/>
          <w:sz w:val="21"/>
        </w:rPr>
        <w:t>：单任务端到端自动跑完，中间不需要人工干预。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可度量</w:t>
      </w:r>
      <w:r>
        <w:rPr>
          <w:rFonts w:ascii="微软雅黑" w:hAnsi="微软雅黑" w:eastAsia="微软雅黑"/>
          <w:b w:val="0"/>
          <w:sz w:val="21"/>
        </w:rPr>
        <w:t>：pass@1、平均步数、平均 token、平均费用、平均延迟，一条命令产出。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可追溯</w:t>
      </w:r>
      <w:r>
        <w:rPr>
          <w:rFonts w:ascii="微软雅黑" w:hAnsi="微软雅黑" w:eastAsia="微软雅黑"/>
          <w:b w:val="0"/>
          <w:sz w:val="21"/>
        </w:rPr>
        <w:t>：任一失败任务能凭 trace 定位到哪一步、哪个工具、哪次模型调用出的问题。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可信</w:t>
      </w:r>
      <w:r>
        <w:rPr>
          <w:rFonts w:ascii="微软雅黑" w:hAnsi="微软雅黑" w:eastAsia="微软雅黑"/>
          <w:b w:val="0"/>
          <w:sz w:val="21"/>
        </w:rPr>
        <w:t>：Agent 无法通过改测试、改测试配置、跳过验证来"骗过"评分——这是评分有效性的前提。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2.2 非目标（v1 明确不做）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多语言全覆盖：v1 只保证 Python，TS/Go/Java 只预留接口不实现。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跑全量 SWE-bench（2294 条）：成本与机器都不划算，v1 用 100 条以内的精选集。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自动合并 PR：v1 只到"生成 PR 草稿 + 修复报告"，合并必须人工。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四层记忆系统（工作/情景/语义/程序）：M1 已用 </w:t>
      </w:r>
      <w:r>
        <w:rPr>
          <w:rFonts w:ascii="Consolas" w:hAnsi="Consolas" w:eastAsia="Consolas"/>
          <w:b w:val="0"/>
          <w:color w:val="C0392B"/>
          <w:sz w:val="19"/>
        </w:rPr>
        <w:t>NOTES.md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392B"/>
          <w:sz w:val="19"/>
        </w:rPr>
        <w:t>trace.jsonl</w:t>
      </w:r>
      <w:r>
        <w:rPr>
          <w:rFonts w:ascii="微软雅黑" w:hAnsi="微软雅黑" w:eastAsia="微软雅黑"/>
          <w:b w:val="0"/>
          <w:sz w:val="21"/>
        </w:rPr>
        <w:t xml:space="preserve"> 覆盖 80% 价值，其余后置。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模型微调：与"用现成强模型 + 好框架"的路线冲突，不做。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 成功标准（验收线）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口径说明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自建 golden set pass@1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≥ 20%，且高于 M1 基线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先测出真实基线，再按增量验收，绝不按行业新闻校准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Top-5 定位命中率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≥ 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正确 Bug 文件出现在检索 Top5 中的任务占比（M4 才引入）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单任务平均费用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≤ $0.5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含全部模型调用；超预算任务按失败计入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单任务平均 token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≤ 300k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trace 累计值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时效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单任务端到端延迟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≤ 10 分钟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含克隆、依赖准备、模型调用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工程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契约违规率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&lt; 5% 且必须被拦住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越界修改/改测试的</w:t>
            </w:r>
            <w:r>
              <w:rPr>
                <w:rFonts w:ascii="微软雅黑" w:hAnsi="微软雅黑" w:eastAsia="微软雅黑"/>
                <w:b/>
                <w:sz w:val="19"/>
              </w:rPr>
              <w:t>尝试</w:t>
            </w:r>
            <w:r>
              <w:rPr>
                <w:rFonts w:ascii="微软雅黑" w:hAnsi="微软雅黑" w:eastAsia="微软雅黑"/>
                <w:b w:val="0"/>
                <w:sz w:val="19"/>
              </w:rPr>
              <w:t>可以有，但不得进入补丁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工程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评估可复现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一条命令重跑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同一模型 + 同一 base commit + 同一任务集，pass@1 波动 ≤ 1 条任务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文档与汇报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README + 计划书 + 步骤 + 1 份技术复盘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能对外讲清"为什么这么设计、数据支持在哪"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4. 范围与优先级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补丁契约（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git apply --check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受保护文件 + fail_to_pass/pass_to_pass）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M1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Agent 循环（模型 ↔ 工具）+ 预算熔断 + 循环检测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M1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沙箱执行（本地 / Docker 可插拔）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M1（Docker 待真机验证）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评估 harness（含任务有效性门禁）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M1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真实仓库接入 + 基线固化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M2：3 条真实任务全部通过（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itsdangerous-126/124/296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），基线表与 A/B 记录在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BASELINE.md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检索：BM25 → 依赖图 → 向量（一次只加一个变量）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M4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图加固：checkpoint 续跑、interrupt 人工确认、并发评估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M5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可观测：LangSmith/OTLP 导出、逐任务成本看板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M7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角色拆分（Explorer / Reviewer / Executor）按 A/B 数据决定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M6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接口层：GitHub Webhook（标签触发）+ 回贴 PR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M8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5. 架构总览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五层分层保留原始设计，右侧标注当前落地情况：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L5 接口层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CLI / GitHub Webhook / Actions 集成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CLI 已有（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run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eval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）；Webhook 待 M8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L4 可观测层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trace / 成本 / 延迟统计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trace.jsonl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result.json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summary.json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已有；LangSmith/OTLP 待 M7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L3 编排层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LangGraph 状态机 + 条件路由 + 预算熔断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单 Agent 循环已跑通（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repo_agent/graph.py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L2 执行层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沙箱 + 文件工具集 + 安全守卫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✅ 6 个工具 +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Guard</w:t>
            </w:r>
            <w:r>
              <w:rPr>
                <w:rFonts w:ascii="微软雅黑" w:hAnsi="微软雅黑" w:eastAsia="微软雅黑"/>
                <w:b w:val="0"/>
                <w:sz w:val="19"/>
              </w:rPr>
              <w:t>；Docker 后端待真机验证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L1 索引层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AST 切片 + 混合检索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未开始（M4），当前用"文件清单 + ripgrep"代替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>数据流（一次任务）：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Issue ──▶ 克隆/base commit ──▶ 仓库概览注入 ──▶ [agent ⇄ tools] × N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                    │</w:t>
        <w:br/>
      </w:r>
      <w:r>
        <w:rPr>
          <w:rFonts w:ascii="Consolas" w:hAnsi="Consolas" w:eastAsia="Consolas"/>
          <w:b w:val="0"/>
          <w:sz w:val="18"/>
        </w:rPr>
        <w:t xml:space="preserve">                          预算/循环/提交触发 ─────────┘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                    ▼</w:t>
        <w:br/>
      </w:r>
      <w:r>
        <w:rPr>
          <w:rFonts w:ascii="Consolas" w:hAnsi="Consolas" w:eastAsia="Consolas"/>
          <w:b w:val="0"/>
          <w:sz w:val="18"/>
        </w:rPr>
        <w:t xml:space="preserve">                        git diff ──▶ 契约校验 ──▶ patch.diff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                    │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应用到干净检出 ──▶ fail_to_pass / pass_to_pass ──▶ 计分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6. 技术选型与依据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依据 / 修正说明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编排框架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LangGraph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StateGraph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条件边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显式状态图可断点、可回放、可归因，比隐式 ReAct 循环更适合多轮修复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状态管理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TypedDict State +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add_messages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reducer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状态契约显式化；checkpoint（Redis/Postgres）后置到 M5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模型接入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LiteLLM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换模型只改字符串；多 Key 轮换与降级在同一层解决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模型选择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强模型做主力，小模型做样板代码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不绑定具体版本号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：模型迭代太快，架构必须与模型解耦，用评估数据选型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执行沙箱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Docker（一次性容器、默认禁网）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静态分析验证不了"代码能不能跑"，必须有真实执行环境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代码解析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Tree-sitter AST 语义切片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固定窗口会割裂函数/类；M4 引入，优先 Python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BM25 + 依赖图 + 向量（分步引入）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三通道互补，但</w:t>
            </w:r>
            <w:r>
              <w:rPr>
                <w:rFonts w:ascii="微软雅黑" w:hAnsi="微软雅黑" w:eastAsia="微软雅黑"/>
                <w:b/>
                <w:sz w:val="19"/>
              </w:rPr>
              <w:t>一次只加一个变量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，否则无法归因增益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评估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自建 harness + SWE-bench Lite 精选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复用官方预构建镜像可省掉最难的环境准备；v1 先自建小集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契约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统一 diff +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git apply --check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唯一客观产物；"生成 PR"这类模糊描述无法自动判定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  <w:sz w:val="21"/>
        </w:rPr>
        <w:t>与原始基准文档的差异（我做主的修改及原因）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五个 Agent 拓扑 → M1 先做单 Agent：多角色同时上线出问题无法归因，先用 A/B 证明每个角色的增益。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记忆四层结构 → </w:t>
      </w:r>
      <w:r>
        <w:rPr>
          <w:rFonts w:ascii="Consolas" w:hAnsi="Consolas" w:eastAsia="Consolas"/>
          <w:b w:val="0"/>
          <w:color w:val="C0392B"/>
          <w:sz w:val="19"/>
        </w:rPr>
        <w:t>NOTES.md</w:t>
      </w:r>
      <w:r>
        <w:rPr>
          <w:rFonts w:ascii="微软雅黑" w:hAnsi="微软雅黑" w:eastAsia="微软雅黑"/>
          <w:b w:val="0"/>
          <w:sz w:val="21"/>
        </w:rPr>
        <w:t xml:space="preserve">（推理外置）+ </w:t>
      </w:r>
      <w:r>
        <w:rPr>
          <w:rFonts w:ascii="Consolas" w:hAnsi="Consolas" w:eastAsia="Consolas"/>
          <w:b w:val="0"/>
          <w:color w:val="C0392B"/>
          <w:sz w:val="19"/>
        </w:rPr>
        <w:t>trace.jsonl</w:t>
      </w:r>
      <w:r>
        <w:rPr>
          <w:rFonts w:ascii="微软雅黑" w:hAnsi="微软雅黑" w:eastAsia="微软雅黑"/>
          <w:b w:val="0"/>
          <w:sz w:val="21"/>
        </w:rPr>
        <w:t>（事件溯源），保留 80% 价值、去掉 80% 复杂度。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重试预算（Reviewer 3 轮 × Executor 2 轮 × REPL 20 轮）→ 全局硬预算（步数/token/费用/墙钟），单一终止权威。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环境准备从"自动启动 Redis/PG"改为"复用 SWE-bench 预构建镜像"，因为真实任务 60% 的失败来自环境而非推理。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补上原文缺失的</w:t>
      </w:r>
      <w:r>
        <w:rPr>
          <w:rFonts w:ascii="微软雅黑" w:hAnsi="微软雅黑" w:eastAsia="微软雅黑"/>
          <w:b/>
          <w:sz w:val="21"/>
        </w:rPr>
        <w:t>防作弊设计</w:t>
      </w:r>
      <w:r>
        <w:rPr>
          <w:rFonts w:ascii="微软雅黑" w:hAnsi="微软雅黑" w:eastAsia="微软雅黑"/>
          <w:b w:val="0"/>
          <w:sz w:val="21"/>
        </w:rPr>
        <w:t>：测试文件只读、</w:t>
      </w:r>
      <w:r>
        <w:rPr>
          <w:rFonts w:ascii="Consolas" w:hAnsi="Consolas" w:eastAsia="Consolas"/>
          <w:b w:val="0"/>
          <w:color w:val="C0392B"/>
          <w:sz w:val="19"/>
        </w:rPr>
        <w:t>.git</w:t>
      </w:r>
      <w:r>
        <w:rPr>
          <w:rFonts w:ascii="微软雅黑" w:hAnsi="微软雅黑" w:eastAsia="微软雅黑"/>
          <w:b w:val="0"/>
          <w:sz w:val="21"/>
        </w:rPr>
        <w:t xml:space="preserve"> 禁写、路径白名单、契约阶段二次校验。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7. 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里程碑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验收门（Gate）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契约地基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玩具仓库 +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fail_to_pass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判分脚本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补丁能应用到干净检出并让测试转绿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最小闭环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 Agent 循环 + 6 工具 + 守卫 + harness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 个离线测试全绿；脚本闭环产出合法补丁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真实仓库接入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3–5 个真实 Issue 的运行记录与基线表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至少 1 条真实修复成功；失败任务能归因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3 条任务全部通过（平均 6.3 步 / $0.0076）；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--check-only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零成本门禁证明三条都"修前必失败 + gold 必能解"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评估集与吞吐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golden set 10–20 条 + 串行/并发批量评估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一条命令产出 5 项指标；任务有效性门禁 100% 生效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检索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AST 切片 + BM25 +（依赖图/向量按需）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每加一个通道给出 pass@1 或定位命中率的增量证据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1.5–2 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图加固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checkpoint 续跑 + interrupt 人工确认 + 并发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中断后可续跑；同题重复跑结果稳定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角色拆分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Explorer / Reviewer / Executor 的 A/B 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只保留有正增益的角色，其余删除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可观测与成本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OTLP 导出 + 成本看板 + 预算熔断调参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任一任务可回溯到"哪一步花了多少钱"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3–4 天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接口与包装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Webhook 触发 + PR 草稿回贴 + 技术复盘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在真实仓库上端到端跑通一次并产出 PR 链接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周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>时间估算：全职约 8 周；业余（每天 2–3 小时）约 3 个月。M2 是分水岭——拿不到真实基线，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后面所有架构优化都是在猜。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8. 评估体系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8.1 指标定义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现状 / 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pass@1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一次运行内完全修复（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fail_to_pass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全绿且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pass_to_pass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不回归）的任务占比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harness 已实现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失败阶段分布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pre_check / empty_patch / contract / apply / fail_to_pass / pass_to_pass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各阶段占比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harness 已实现，是调优的主依据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平均步数 / token / 费用 / 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单任务全流程均值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harness 已实现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契约违规率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触碰受保护文件或补丁不可应用的任务占比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harness 已实现（必须被拦住）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Top-5 定位命中率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正确文件出现在检索 Top5 的比例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M4 引入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8.2 数据集构成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自建 golden set（主力）</w:t>
      </w:r>
      <w:r>
        <w:rPr>
          <w:rFonts w:ascii="微软雅黑" w:hAnsi="微软雅黑" w:eastAsia="微软雅黑"/>
          <w:b w:val="0"/>
          <w:sz w:val="21"/>
        </w:rPr>
        <w:t>：从真实仓库的已合并 PR 反推——PR 改了哪些文件就是 gold patch，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PR 新增/修改的测试就是 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>。逐步扩到 10 → 20 → 50 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SWE-bench Lite 子集（对齐行业口径）</w:t>
      </w:r>
      <w:r>
        <w:rPr>
          <w:rFonts w:ascii="微软雅黑" w:hAnsi="微软雅黑" w:eastAsia="微软雅黑"/>
          <w:b w:val="0"/>
          <w:sz w:val="21"/>
        </w:rPr>
        <w:t>：必要时用官方预构建镜像跑，用于横向对比，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不作为日常开发依据（一条任务成本高、反馈慢）。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8.3 统计口径红线（否则数字没有意义）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同一任务集必须固定 base commit；仓库更新会导致即 pass@1 不可比。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单条任务的结果噪声很大（20 条集上 ±1 条 = ±5pp）：报数字时必须同时给出任务数与失败阶段分布。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任何"提升"都要有 A/B：同一任务集、同一模型、只改一个变量。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任务有效性门禁必须开着（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修前不通过才算有效任务），否则会把"本来就通过"的假任务算成成功。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门禁必须</w:t>
      </w:r>
      <w:r>
        <w:rPr>
          <w:rFonts w:ascii="微软雅黑" w:hAnsi="微软雅黑" w:eastAsia="微软雅黑"/>
          <w:b/>
          <w:sz w:val="21"/>
        </w:rPr>
        <w:t>双向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 xml:space="preserve"> 里不仅要证明"修前必失败"，还要打上 gold 补丁证明"修后必通过"。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只验前半句时，夹具漏打测试补丁、节点 id 写错、环境变量没传到位都会被记成模型失败。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9. 风险登记册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预警信号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环境准备失败（依赖装不上、测试命令找错）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任务直接判失败，掩盖真实推理能力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fail_to_pass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阶段大面积失败但补丁本身合理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复用 SWE-bench 镜像；为每个仓库缓存一份装好依赖的镜像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Agent 钻空子（改测试、改配置、跳过验证）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评分失效，指标虚高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补丁触碰受保护文件；trace 里出现"改了文件但没重跑测试"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工具层直接拒绝 + 契约层二次校验 + 测试文件只读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成本失控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无法持续迭代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单任务 token/费用持续上升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全局硬预算熔断；评估前先跑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--limit 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探路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上下文爆炸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模型变笨、成本上升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单步 observation 超过万级字符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命令输出截断（head+tail）、推理外置到 NOTES.md、只注入相关片段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模型行为漂移（输出格式、工具协议）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循环卡住或静默失败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llm_error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empty_patch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占比上升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LiteLLM 统一层 + Schema 校验 + 每步 trace；换模型前先跑固定任务集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flaky 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误判为修复成功/失败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同一补丁重复跑结果不一致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判定阶段重复运行关键测试；维护 flaky 黑名单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评估污染：夹具/缓存把答案或旧状态带进判定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指标虚高或虚低，且</w:t>
            </w:r>
            <w:r>
              <w:rPr>
                <w:rFonts w:ascii="微软雅黑" w:hAnsi="微软雅黑" w:eastAsia="微软雅黑"/>
                <w:b/>
                <w:sz w:val="19"/>
              </w:rPr>
              <w:t>不报错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，最难发现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门禁间歇性失败；同一补丁两次结果不同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夹具用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tools/make_fixture.py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造（清 remote、清未来、审计可达提交数）；判定命令带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PYTHONDONTWRITEBYTECODE=1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（同长度的改动会被旧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.pyc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顶替）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范围蔓延（什么都想做）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永远到不了 M2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里程碑连续延期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严格执行 Gate：不过门不进下一阶段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10. 资源与成本预算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机器</w:t>
      </w:r>
      <w:r>
        <w:rPr>
          <w:rFonts w:ascii="微软雅黑" w:hAnsi="微软雅黑" w:eastAsia="微软雅黑"/>
          <w:b w:val="0"/>
          <w:sz w:val="21"/>
        </w:rPr>
        <w:t>：Windows/Linux 均可开发；Docker Desktop（M2 起必须，用于 Docker 后端与 SWE-bench 镜像）。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评估时建议 ≥ 4 核 / 16GB 内存，镜像与克隆目录预留 ≥ 50GB。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API</w:t>
      </w:r>
      <w:r>
        <w:rPr>
          <w:rFonts w:ascii="微软雅黑" w:hAnsi="微软雅黑" w:eastAsia="微软雅黑"/>
          <w:b w:val="0"/>
          <w:sz w:val="21"/>
        </w:rPr>
        <w:t>：主力模型一个 Key 起步，按 M2 每条任务 $0.1–0.5 估，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100 条评估集一轮约 $10–50；先用 </w:t>
      </w:r>
      <w:r>
        <w:rPr>
          <w:rFonts w:ascii="Consolas" w:hAnsi="Consolas" w:eastAsia="Consolas"/>
          <w:b w:val="0"/>
          <w:color w:val="C0392B"/>
          <w:sz w:val="19"/>
        </w:rPr>
        <w:t>--limit</w:t>
      </w:r>
      <w:r>
        <w:rPr>
          <w:rFonts w:ascii="微软雅黑" w:hAnsi="微软雅黑" w:eastAsia="微软雅黑"/>
          <w:b w:val="0"/>
          <w:sz w:val="21"/>
        </w:rPr>
        <w:t xml:space="preserve"> 和硬预算控住。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账号</w:t>
      </w:r>
      <w:r>
        <w:rPr>
          <w:rFonts w:ascii="微软雅黑" w:hAnsi="微软雅黑" w:eastAsia="微软雅黑"/>
          <w:b w:val="0"/>
          <w:sz w:val="21"/>
        </w:rPr>
        <w:t>：GitHub Token（M8 才需要，读写 Issue/PR 权限）。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可选服务</w:t>
      </w:r>
      <w:r>
        <w:rPr>
          <w:rFonts w:ascii="微软雅黑" w:hAnsi="微软雅黑" w:eastAsia="微软雅黑"/>
          <w:b w:val="0"/>
          <w:sz w:val="21"/>
        </w:rPr>
        <w:t>：LangSmith（追踪可视化）/ 向量模型（M4 若上语义检索）。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11. 交付物清单与目录结构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D:\repo-agent\</w:t>
        <w:br/>
      </w:r>
      <w:r>
        <w:rPr>
          <w:rFonts w:ascii="Consolas" w:hAnsi="Consolas" w:eastAsia="Consolas"/>
          <w:b w:val="0"/>
          <w:sz w:val="18"/>
        </w:rPr>
        <w:t>├─ 计划书.md                 # 本文档</w:t>
        <w:br/>
      </w:r>
      <w:r>
        <w:rPr>
          <w:rFonts w:ascii="Consolas" w:hAnsi="Consolas" w:eastAsia="Consolas"/>
          <w:b w:val="0"/>
          <w:sz w:val="18"/>
        </w:rPr>
        <w:t>├─ 实施步骤.md               # 逐步操作手册（每步含命令与验收）</w:t>
        <w:br/>
      </w:r>
      <w:r>
        <w:rPr>
          <w:rFonts w:ascii="Consolas" w:hAnsi="Consolas" w:eastAsia="Consolas"/>
          <w:b w:val="0"/>
          <w:sz w:val="18"/>
        </w:rPr>
        <w:t>├─ README.md                # 技术说明：契约、目录职责、运行方式、已验证/未验证</w:t>
        <w:br/>
      </w:r>
      <w:r>
        <w:rPr>
          <w:rFonts w:ascii="Consolas" w:hAnsi="Consolas" w:eastAsia="Consolas"/>
          <w:b w:val="0"/>
          <w:sz w:val="18"/>
        </w:rPr>
        <w:t>├─ requirements.txt         # langgraph / langchain-core / litellm</w:t>
        <w:br/>
      </w:r>
      <w:r>
        <w:rPr>
          <w:rFonts w:ascii="Consolas" w:hAnsi="Consolas" w:eastAsia="Consolas"/>
          <w:b w:val="0"/>
          <w:sz w:val="18"/>
        </w:rPr>
        <w:t>├─ pyproject.toml           # 包与 CLI 入口（repo-agent 命令）</w:t>
        <w:br/>
      </w:r>
      <w:r>
        <w:rPr>
          <w:rFonts w:ascii="Consolas" w:hAnsi="Consolas" w:eastAsia="Consolas"/>
          <w:b w:val="0"/>
          <w:sz w:val="18"/>
        </w:rPr>
        <w:t>├─ .gitignore</w:t>
        <w:br/>
      </w:r>
      <w:r>
        <w:rPr>
          <w:rFonts w:ascii="Consolas" w:hAnsi="Consolas" w:eastAsia="Consolas"/>
          <w:b w:val="0"/>
          <w:sz w:val="18"/>
        </w:rPr>
        <w:t>├─ repo_agent/              # 框架本体</w:t>
        <w:br/>
      </w:r>
      <w:r>
        <w:rPr>
          <w:rFonts w:ascii="Consolas" w:hAnsi="Consolas" w:eastAsia="Consolas"/>
          <w:b w:val="0"/>
          <w:sz w:val="18"/>
        </w:rPr>
        <w:t>│  ├─ config.py             # 配置与预算（硬上限）</w:t>
        <w:br/>
      </w:r>
      <w:r>
        <w:rPr>
          <w:rFonts w:ascii="Consolas" w:hAnsi="Consolas" w:eastAsia="Consolas"/>
          <w:b w:val="0"/>
          <w:sz w:val="18"/>
        </w:rPr>
        <w:t>│  ├─ state.py              # 图状态契约</w:t>
        <w:br/>
      </w:r>
      <w:r>
        <w:rPr>
          <w:rFonts w:ascii="Consolas" w:hAnsi="Consolas" w:eastAsia="Consolas"/>
          <w:b w:val="0"/>
          <w:sz w:val="18"/>
        </w:rPr>
        <w:t>│  ├─ graph.py              # 状态机：agent ⇄ tools → finalize（两条条件边）</w:t>
        <w:br/>
      </w:r>
      <w:r>
        <w:rPr>
          <w:rFonts w:ascii="Consolas" w:hAnsi="Consolas" w:eastAsia="Consolas"/>
          <w:b w:val="0"/>
          <w:sz w:val="18"/>
        </w:rPr>
        <w:t>│  ├─ tools.py              # 6 个工具 + 安全守卫</w:t>
        <w:br/>
      </w:r>
      <w:r>
        <w:rPr>
          <w:rFonts w:ascii="Consolas" w:hAnsi="Consolas" w:eastAsia="Consolas"/>
          <w:b w:val="0"/>
          <w:sz w:val="18"/>
        </w:rPr>
        <w:t>│  ├─ guard.py              # 路径/范围守卫（唯一裁决点）</w:t>
        <w:br/>
      </w:r>
      <w:r>
        <w:rPr>
          <w:rFonts w:ascii="Consolas" w:hAnsi="Consolas" w:eastAsia="Consolas"/>
          <w:b w:val="0"/>
          <w:sz w:val="18"/>
        </w:rPr>
        <w:t>│  ├─ sandbox.py            # LocalSandbox / DockerSandbox</w:t>
        <w:br/>
      </w:r>
      <w:r>
        <w:rPr>
          <w:rFonts w:ascii="Consolas" w:hAnsi="Consolas" w:eastAsia="Consolas"/>
          <w:b w:val="0"/>
          <w:sz w:val="18"/>
        </w:rPr>
        <w:t>│  ├─ patch.py              # 补丁契约：采集、校验、git apply --check</w:t>
        <w:br/>
      </w:r>
      <w:r>
        <w:rPr>
          <w:rFonts w:ascii="Consolas" w:hAnsi="Consolas" w:eastAsia="Consolas"/>
          <w:b w:val="0"/>
          <w:sz w:val="18"/>
        </w:rPr>
        <w:t>│  ├─ llm.py                # LiteLLMClient / ScriptedLLM</w:t>
        <w:br/>
      </w:r>
      <w:r>
        <w:rPr>
          <w:rFonts w:ascii="Consolas" w:hAnsi="Consolas" w:eastAsia="Consolas"/>
          <w:b w:val="0"/>
          <w:sz w:val="18"/>
        </w:rPr>
        <w:t>│  ├─ prompts.py            # 提示词集中管理</w:t>
        <w:br/>
      </w:r>
      <w:r>
        <w:rPr>
          <w:rFonts w:ascii="Consolas" w:hAnsi="Consolas" w:eastAsia="Consolas"/>
          <w:b w:val="0"/>
          <w:sz w:val="18"/>
        </w:rPr>
        <w:t>│  ├─ task.py               # 克隆、基线检出、仓库概览</w:t>
        <w:br/>
      </w:r>
      <w:r>
        <w:rPr>
          <w:rFonts w:ascii="Consolas" w:hAnsi="Consolas" w:eastAsia="Consolas"/>
          <w:b w:val="0"/>
          <w:sz w:val="18"/>
        </w:rPr>
        <w:t>│  ├─ trace.py              # JSONL 事件追踪</w:t>
        <w:br/>
      </w:r>
      <w:r>
        <w:rPr>
          <w:rFonts w:ascii="Consolas" w:hAnsi="Consolas" w:eastAsia="Consolas"/>
          <w:b w:val="0"/>
          <w:sz w:val="18"/>
        </w:rPr>
        <w:t>│  ├─ runner.py             # 组装 + 落盘产物</w:t>
        <w:br/>
      </w:r>
      <w:r>
        <w:rPr>
          <w:rFonts w:ascii="Consolas" w:hAnsi="Consolas" w:eastAsia="Consolas"/>
          <w:b w:val="0"/>
          <w:sz w:val="18"/>
        </w:rPr>
        <w:t>│  └─ cli.py                # run / eval 子命令</w:t>
        <w:br/>
      </w:r>
      <w:r>
        <w:rPr>
          <w:rFonts w:ascii="Consolas" w:hAnsi="Consolas" w:eastAsia="Consolas"/>
          <w:b w:val="0"/>
          <w:sz w:val="18"/>
        </w:rPr>
        <w:t>├─ harness/                 # 评估侧（唯一有权判分的地方）</w:t>
        <w:br/>
      </w:r>
      <w:r>
        <w:rPr>
          <w:rFonts w:ascii="Consolas" w:hAnsi="Consolas" w:eastAsia="Consolas"/>
          <w:b w:val="0"/>
          <w:sz w:val="18"/>
        </w:rPr>
        <w:t>│  ├─ run_eval.py           # 任务门禁 → 跑 Agent → 契约 → 应用到干净检出 → 计分</w:t>
        <w:br/>
      </w:r>
      <w:r>
        <w:rPr>
          <w:rFonts w:ascii="Consolas" w:hAnsi="Consolas" w:eastAsia="Consolas"/>
          <w:b w:val="0"/>
          <w:sz w:val="18"/>
        </w:rPr>
        <w:t>│  └─ tasks.example.jsonl   # 示例任务（含 prepare 命令，可自举）</w:t>
        <w:br/>
      </w:r>
      <w:r>
        <w:rPr>
          <w:rFonts w:ascii="Consolas" w:hAnsi="Consolas" w:eastAsia="Consolas"/>
          <w:b w:val="0"/>
          <w:sz w:val="18"/>
        </w:rPr>
        <w:t>├─ tasks/                   # 任务集：JSONL 定义 + Issue 文本 + 造任务流程</w:t>
        <w:br/>
      </w:r>
      <w:r>
        <w:rPr>
          <w:rFonts w:ascii="Consolas" w:hAnsi="Consolas" w:eastAsia="Consolas"/>
          <w:b w:val="0"/>
          <w:sz w:val="18"/>
        </w:rPr>
        <w:t>├─ tools/                   # 文档与 PR 补丁切分工具</w:t>
        <w:br/>
      </w:r>
      <w:r>
        <w:rPr>
          <w:rFonts w:ascii="Consolas" w:hAnsi="Consolas" w:eastAsia="Consolas"/>
          <w:b w:val="0"/>
          <w:sz w:val="18"/>
        </w:rPr>
        <w:t>├─ BASELINE.md              # 基线记录（pass@1 / 步数 / token / 费用 / 变更）</w:t>
        <w:br/>
      </w:r>
      <w:r>
        <w:rPr>
          <w:rFonts w:ascii="Consolas" w:hAnsi="Consolas" w:eastAsia="Consolas"/>
          <w:b w:val="0"/>
          <w:sz w:val="18"/>
        </w:rPr>
        <w:t>└─ tests/                   # 32 个离线测试（脚本模型，无需密钥/网络/Docker）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阶段性交付物：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可运行代码库（本目录）+ 一条命令可复现的评估结果。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评估集与基线记录（M2–M3 产出，建议单独 </w:t>
      </w:r>
      <w:r>
        <w:rPr>
          <w:rFonts w:ascii="Consolas" w:hAnsi="Consolas" w:eastAsia="Consolas"/>
          <w:b w:val="0"/>
          <w:color w:val="C0392B"/>
          <w:sz w:val="19"/>
        </w:rPr>
        <w:t>eval-runs/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C0392B"/>
          <w:sz w:val="19"/>
        </w:rPr>
        <w:t>tasks/*.jsonl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技术复盘文档：为什么这么设计、每项优化的数据证据、踩过的坑（M8 产出）。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12. 决策记录（ADR 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何时重新审视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从单 Agent 起步，不做五角色拓扑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多角色同时上线无法归因增益；成本成倍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M6 有 A/B 数据后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补丁是唯一被评分的产物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只有它可以被机械校验（apply + 测试）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测试文件与测试配置只读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否则评分可被 Agent 自己放宽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不变（可加白名单例外）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全局硬预算作为唯一终止权威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多级重试预算叠加会导致成本失控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有成本模型后调整阈值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推理外置到 NOTES.md，窗口只留摘要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直接缓解长任务上下文膨胀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上下文窗口显著变大后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检索能力分步引入并逐个做 A/B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三通道一起上无法判断谁在起作用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M4 结束时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复用 SWE-bench 预构建镜像而非自建环境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环境准备是最大失败来源，不值得重造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M3 之后按需自建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