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keepLines/>
        <w:widowControl/>
      </w:pPr>
      <w:r>
        <w:rPr>
          <w:color w:val="000000"/>
        </w:rPr>
        <w:t>MoboTerra ROS 2 user manual</w:t>
      </w:r>
    </w:p>
    <w:p>
      <w:pPr>
        <w:keepLines/>
        <w:widowControl/>
      </w:pPr>
      <w:r>
        <w:rPr>
          <w:b/>
        </w:rPr>
        <w:t>Operator and vehicle interface edition   23 October 2026</w:t>
      </w:r>
    </w:p>
    <w:p>
      <w:pPr>
        <w:keepLines/>
        <w:widowControl/>
      </w:pPr>
      <w:r>
        <w:t>This manual covers installation, startup, operator controls, mode selection, drive recovery and ROS interfaces. The reviewed hardware profile uses front_right and rear_left powered modules with PAIL/Ecobox over CAN. The default four-module profile remains available. Read vehicle/mode for readiness and motion permission before operating.</w:t>
      </w:r>
    </w:p>
    <w:p>
      <w:pPr>
        <w:pStyle w:val="Heading1"/>
        <w:keepLines/>
        <w:widowControl/>
      </w:pPr>
      <w:r>
        <w:rPr>
          <w:color w:val="000000"/>
        </w:rPr>
        <w:t>Check the installed version before using updated commands</w:t>
      </w:r>
    </w:p>
    <w:p>
      <w:pPr>
        <w:keepLines/>
        <w:widowControl/>
      </w:pPr>
      <w:r>
        <w:t>The operator and vehicle interfaces are integrated into the active source. Existing Docker images must be rebuilt and their installed message definitions checked before using these commands. Full ROS 2 Jazzy integration, image builds and secured hardware acceptance remain required; source checks alone do not establish installed-robot readiness.</w:t>
      </w:r>
    </w:p>
    <w:p>
      <w:pPr>
        <w:keepLines/>
        <w:widowControl/>
      </w:pPr>
      <w:r>
        <w:t xml:space="preserve">MoboTerra accepts either operator velocity, autonomous body velocity or autonomous wheel setpoints. The supervisor contains the mode state machine, checks readiness and faults, and publishes the only final wheel-motion command. The application reads </w:t>
      </w:r>
      <w:r>
        <w:rPr>
          <w:rFonts w:ascii="Consolas" w:hAnsi="Consolas"/>
          <w:sz w:val="20"/>
        </w:rPr>
        <w:t>vehicle/mode</w:t>
      </w:r>
      <w:r>
        <w:t xml:space="preserve"> for operating state and </w:t>
      </w:r>
      <w:r>
        <w:rPr>
          <w:rFonts w:ascii="Consolas" w:hAnsi="Consolas"/>
          <w:sz w:val="20"/>
        </w:rPr>
        <w:t>operator/state</w:t>
      </w:r>
      <w:r>
        <w:t xml:space="preserve"> for operator-device inputs. These messages have different responsibilities.</w:t>
      </w:r>
    </w:p>
    <w:p>
      <w:pPr>
        <w:pStyle w:val="Heading1"/>
        <w:keepLines/>
        <w:widowControl/>
      </w:pPr>
      <w:r>
        <w:rPr>
          <w:color w:val="000000"/>
        </w:rPr>
        <w:t>Two module hardware and operator controls</w:t>
      </w:r>
    </w:p>
    <w:p>
      <w:pPr>
        <w:keepLines/>
        <w:widowControl/>
      </w:pPr>
      <w:r>
        <w:t>Select the reviewed platform-front-right-rear-left.yaml profile explicitly. The default platform.yaml remains the four-module reference and does not automatically select the confirmed PAIL mapping. Geometry and controller calibration still require installed-machine verification.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304"/>
        <w:gridCol w:w="8064"/>
      </w:tblGrid>
      <w:tr>
        <w:trPr>
          <w:cantSplit/>
          <w:tblHeader/>
        </w:trPr>
        <w:tc>
          <w:tcPr>
            <w:tcW w:type="dxa" w:w="2304"/>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Item</w:t>
            </w:r>
          </w:p>
        </w:tc>
        <w:tc>
          <w:tcPr>
            <w:tcW w:type="dxa" w:w="8064"/>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Reviewed two module setting</w:t>
            </w:r>
          </w:p>
        </w:tc>
      </w:tr>
      <w:tr>
        <w:trPr>
          <w:cantSplit/>
        </w:trPr>
        <w:tc>
          <w:tcPr>
            <w:tcW w:type="dxa" w:w="230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Powered modules</w:t>
            </w:r>
          </w:p>
        </w:tc>
        <w:tc>
          <w:tcPr>
            <w:tcW w:type="dxa" w:w="806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front_right and rear_left; two steering and two traction drives</w:t>
            </w:r>
          </w:p>
        </w:tc>
      </w:tr>
      <w:tr>
        <w:trPr>
          <w:cantSplit/>
        </w:trPr>
        <w:tc>
          <w:tcPr>
            <w:tcW w:type="dxa" w:w="230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CAN nodes</w:t>
            </w:r>
          </w:p>
        </w:tc>
        <w:tc>
          <w:tcPr>
            <w:tcW w:type="dxa" w:w="806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front_right steering 3 / traction 4; rear_left steering 7 / traction 8</w:t>
            </w:r>
          </w:p>
        </w:tc>
      </w:tr>
      <w:tr>
        <w:trPr>
          <w:cantSplit/>
        </w:trPr>
        <w:tc>
          <w:tcPr>
            <w:tcW w:type="dxa" w:w="230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Platform bus</w:t>
            </w:r>
          </w:p>
        </w:tc>
        <w:tc>
          <w:tcPr>
            <w:tcW w:type="dxa" w:w="806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can0 at 250 kbit/s; PAIL receiver node 10; master node 11</w:t>
            </w:r>
          </w:p>
        </w:tc>
      </w:tr>
      <w:tr>
        <w:trPr>
          <w:cantSplit/>
        </w:trPr>
        <w:tc>
          <w:tcPr>
            <w:tcW w:type="dxa" w:w="230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Battery bus</w:t>
            </w:r>
          </w:p>
        </w:tc>
        <w:tc>
          <w:tcPr>
            <w:tcW w:type="dxa" w:w="806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can1 at 500 kbit/s; receive-only</w:t>
            </w:r>
          </w:p>
        </w:tc>
      </w:tr>
      <w:tr>
        <w:trPr>
          <w:cantSplit/>
        </w:trPr>
        <w:tc>
          <w:tcPr>
            <w:tcW w:type="dxa" w:w="230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Safety source</w:t>
            </w:r>
          </w:p>
        </w:tc>
        <w:tc>
          <w:tcPr>
            <w:tcW w:type="dxa" w:w="806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Siemens scanner/controller wiring to physical drive STO; no FlexiSoft TCP gateway</w:t>
            </w:r>
          </w:p>
        </w:tc>
      </w:tr>
      <w:tr>
        <w:trPr>
          <w:cantSplit/>
        </w:trPr>
        <w:tc>
          <w:tcPr>
            <w:tcW w:type="dxa" w:w="230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Scanner locations</w:t>
            </w:r>
          </w:p>
        </w:tc>
        <w:tc>
          <w:tcPr>
            <w:tcW w:type="dxa" w:w="806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front_left and rear_right; independent of powered-module names</w:t>
            </w:r>
          </w:p>
        </w:tc>
      </w:tr>
    </w:tbl>
    <w:p>
      <w:pPr>
        <w:keepLines/>
        <w:widowControl/>
        <w:spacing w:before="140"/>
      </w:pPr>
      <w:r>
        <w:t>The confirmed PAIL/Ecobox assignment is shown below. It describes the control mapping; installed STOP/radio-loss behavior still requires hardware verification.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2088"/>
        <w:gridCol w:w="6480"/>
      </w:tblGrid>
      <w:tr>
        <w:trPr>
          <w:cantSplit/>
          <w:tblHeader/>
        </w:trPr>
        <w:tc>
          <w:tcPr>
            <w:tcW w:type="dxa" w:w="1800"/>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Input</w:t>
            </w:r>
          </w:p>
        </w:tc>
        <w:tc>
          <w:tcPr>
            <w:tcW w:type="dxa" w:w="2088"/>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Signal</w:t>
            </w:r>
          </w:p>
        </w:tc>
        <w:tc>
          <w:tcPr>
            <w:tcW w:type="dxa" w:w="6480"/>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Use</w:t>
            </w:r>
          </w:p>
        </w:tc>
      </w:tr>
      <w:tr>
        <w:trPr>
          <w:cantSplit/>
        </w:trPr>
        <w:tc>
          <w:tcPr>
            <w:tcW w:type="dxa" w:w="18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Speed</w:t>
            </w:r>
          </w:p>
        </w:tc>
        <w:tc>
          <w:tcPr>
            <w:tcW w:type="dxa" w:w="208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A3</w:t>
            </w:r>
          </w:p>
        </w:tc>
        <w:tc>
          <w:tcPr>
            <w:tcW w:type="dxa" w:w="648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Right stick forward/reverse</w:t>
            </w:r>
          </w:p>
        </w:tc>
      </w:tr>
      <w:tr>
        <w:trPr>
          <w:cantSplit/>
        </w:trPr>
        <w:tc>
          <w:tcPr>
            <w:tcW w:type="dxa" w:w="18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Steering</w:t>
            </w:r>
          </w:p>
        </w:tc>
        <w:tc>
          <w:tcPr>
            <w:tcW w:type="dxa" w:w="2088"/>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A2</w:t>
            </w:r>
          </w:p>
        </w:tc>
        <w:tc>
          <w:tcPr>
            <w:tcW w:type="dxa" w:w="648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Left paddle steering</w:t>
            </w:r>
          </w:p>
        </w:tc>
      </w:tr>
      <w:tr>
        <w:trPr>
          <w:cantSplit/>
        </w:trPr>
        <w:tc>
          <w:tcPr>
            <w:tcW w:type="dxa" w:w="18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Crab</w:t>
            </w:r>
          </w:p>
        </w:tc>
        <w:tc>
          <w:tcPr>
            <w:tcW w:type="dxa" w:w="208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A4</w:t>
            </w:r>
          </w:p>
        </w:tc>
        <w:tc>
          <w:tcPr>
            <w:tcW w:type="dxa" w:w="648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Right stick lateral translation</w:t>
            </w:r>
          </w:p>
        </w:tc>
      </w:tr>
      <w:tr>
        <w:trPr>
          <w:cantSplit/>
        </w:trPr>
        <w:tc>
          <w:tcPr>
            <w:tcW w:type="dxa" w:w="18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Manual and Auto</w:t>
            </w:r>
          </w:p>
        </w:tc>
        <w:tc>
          <w:tcPr>
            <w:tcW w:type="dxa" w:w="2088"/>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U5 active low</w:t>
            </w:r>
          </w:p>
        </w:tc>
        <w:tc>
          <w:tcPr>
            <w:tcW w:type="dxa" w:w="648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Raw high selects a MANUAL request; raw low selects AUTONOMOUS</w:t>
            </w:r>
          </w:p>
        </w:tc>
      </w:tr>
      <w:tr>
        <w:trPr>
          <w:cantSplit/>
        </w:trPr>
        <w:tc>
          <w:tcPr>
            <w:tcW w:type="dxa" w:w="18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Boost</w:t>
            </w:r>
          </w:p>
        </w:tc>
        <w:tc>
          <w:tcPr>
            <w:tcW w:type="dxa" w:w="208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B1 / SP3</w:t>
            </w:r>
          </w:p>
        </w:tc>
        <w:tc>
          <w:tcPr>
            <w:tcW w:type="dxa" w:w="648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Higher permitted manual speed</w:t>
            </w:r>
          </w:p>
        </w:tc>
      </w:tr>
      <w:tr>
        <w:trPr>
          <w:cantSplit/>
        </w:trPr>
        <w:tc>
          <w:tcPr>
            <w:tcW w:type="dxa" w:w="18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Reset</w:t>
            </w:r>
          </w:p>
        </w:tc>
        <w:tc>
          <w:tcPr>
            <w:tcW w:type="dxa" w:w="2088"/>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B2 / SP4</w:t>
            </w:r>
          </w:p>
        </w:tc>
        <w:tc>
          <w:tcPr>
            <w:tcW w:type="dxa" w:w="648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Explicit supervisor reset request</w:t>
            </w:r>
          </w:p>
        </w:tc>
      </w:tr>
      <w:tr>
        <w:trPr>
          <w:cantSplit/>
        </w:trPr>
        <w:tc>
          <w:tcPr>
            <w:tcW w:type="dxa" w:w="18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Deadman</w:t>
            </w:r>
          </w:p>
        </w:tc>
        <w:tc>
          <w:tcPr>
            <w:tcW w:type="dxa" w:w="208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Not fitted</w:t>
            </w:r>
          </w:p>
        </w:tc>
        <w:tc>
          <w:tcPr>
            <w:tcW w:type="dxa" w:w="648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No held button; neutral rearm remains required</w:t>
            </w:r>
          </w:p>
        </w:tc>
      </w:tr>
    </w:tbl>
    <w:p>
      <w:pPr>
        <w:keepLines/>
        <w:widowControl/>
        <w:spacing w:before="140"/>
      </w:pPr>
      <w:r>
        <w:t>Centre the driving controls for startup, reconnection, mode changes and recovery. A connected operator and known released STOP remain required in autonomous modes. Boost and manual driving axes have no motion authority there.</w:t>
      </w:r>
    </w:p>
    <w:p>
      <w:pPr>
        <w:pStyle w:val="Heading1"/>
        <w:keepLines/>
        <w:widowControl/>
      </w:pPr>
      <w:r>
        <w:rPr>
          <w:color w:val="000000"/>
        </w:rPr>
        <w:t>Architecture and ownership</w:t>
      </w:r>
    </w:p>
    <w:p>
      <w:pPr>
        <w:keepLines/>
        <w:widowControl/>
      </w:pPr>
      <w:r>
        <w:t>Topic names are relative to /moboterra unless another namespace is selected. A topic is a named communication channel; the message type defines its data. PAIL CAN input is decoded by the operator node. Raw joy is used by USB profiles; operator/state reports semantic inputs and source validity.</w:t>
      </w:r>
    </w:p>
    <w:p>
      <w:pPr>
        <w:keepLines/>
        <w:widowControl/>
        <w:spacing w:before="40" w:after="140" w:line="240" w:lineRule="auto"/>
      </w:pPr>
      <w:r>
        <w:rPr>
          <w:rFonts w:ascii="Consolas" w:hAnsi="Consolas"/>
          <w:sz w:val="19"/>
        </w:rPr>
        <w:t>Operator velocity ─┐</w:t>
        <w:br/>
        <w:t>Autonomy velocity ─┼─&gt; Supervisor with vehicle mode state machine</w:t>
        <w:br/>
        <w:t>Autonomy joints ───┘             │</w:t>
        <w:br/>
        <w:t xml:space="preserve">                   velocity mode│           KINEMATICOFF</w:t>
        <w:br/>
        <w:t xml:space="preserve">                                v                 │</w:t>
        <w:br/>
        <w:t xml:space="preserve">                           Kinematics             │</w:t>
        <w:br/>
        <w:t xml:space="preserve">                                │ candidate       │</w:t>
        <w:br/>
        <w:t xml:space="preserve">                                └─&gt; Supervisor &lt;──┘</w:t>
        <w:br/>
        <w:t xml:space="preserve">                                         │ final wheel array</w:t>
        <w:br/>
        <w:t xml:space="preserve">                                         v</w:t>
        <w:br/>
        <w:t xml:space="preserve">                                       Driver</w:t>
        <w:br/>
        <w:t xml:space="preserve">                                         │ joint_states</w:t>
        <w:br/>
        <w:t xml:space="preserve">                      Kinematics &lt;───────┤</w:t>
        <w:br/>
        <w:t xml:space="preserve">                           │             └─&gt; robot_state_publisher</w:t>
        <w:br/>
        <w:t xml:space="preserve">                           v</w:t>
        <w:br/>
        <w:t xml:space="preserve">                vehicle/measured_velocity</w:t>
        <w:br/>
        <w:t xml:space="preserve">                           │</w:t>
        <w:br/>
        <w:t xml:space="preserve">                        Odometry ──&gt; vehicle/odom</w:t>
      </w:r>
    </w:p>
    <w:p>
      <w:pPr>
        <w:keepLines/>
        <w:widowControl/>
      </w:pPr>
      <w:r>
        <w:t xml:space="preserve">Safety, battery, wheel health and required component monitoring feed the supervisor. The supervisor publishes </w:t>
      </w:r>
      <w:r>
        <w:rPr>
          <w:rFonts w:ascii="Consolas" w:hAnsi="Consolas"/>
          <w:sz w:val="20"/>
        </w:rPr>
        <w:t>vehicle/mode</w:t>
      </w:r>
      <w:r>
        <w:t xml:space="preserve"> to the application, operator provider and driver. Scanner field status, LaserScan, wheel feedback and odometry are also available to autonomy. The independent hardware safety chain remains responsible for physical safety; ROS monitoring is not safety-rated.</w:t>
      </w:r>
    </w:p>
    <w:p>
      <w:pPr>
        <w:pStyle w:val="Heading1"/>
        <w:keepLines/>
        <w:widowControl/>
      </w:pPr>
      <w:r>
        <w:rPr>
          <w:color w:val="000000"/>
        </w:rPr>
        <w:t>Drive startup and readiness</w:t>
      </w:r>
    </w:p>
    <w:p>
      <w:pPr>
        <w:keepLines/>
        <w:widowControl/>
      </w:pPr>
      <w:r>
        <w:t>Charged batteries, visible CAN units and working scanner streams are prerequisites, not the complete drive-ready condition. Startup deliberately enables at zero before requiring the motion feedback that disabled drives may withhold.</w:t>
      </w:r>
    </w:p>
    <w:p>
      <w:pPr>
        <w:keepLines/>
        <w:widowControl/>
      </w:pPr>
      <w:r>
        <w:t>1. The supervisor checks battery communication/readiness, HV connected, minimum SOC of 20 percent, configured operator/STOP interlocks, applicable safety inputs and required host health.</w:t>
      </w:r>
    </w:p>
    <w:p>
      <w:pPr>
        <w:keepLines/>
        <w:widowControl/>
      </w:pPr>
      <w:r>
        <w:t>2. It authorizes initialization. The driver disables and zeros targets, clears initial errors once, configures and verifies supported PDOs/modes/traction limits and ramps, then enables steering position and traction velocity control at zero targets.</w:t>
      </w:r>
    </w:p>
    <w:p>
      <w:pPr>
        <w:keepLines/>
        <w:widowControl/>
      </w:pPr>
      <w:r>
        <w:t>3. Fresh complete position/velocity, drive status and required kinematics/odometry health establish ready_to_drive. An active driving command is not needed for initialization or zero enable.</w:t>
      </w:r>
    </w:p>
    <w:p>
      <w:pPr>
        <w:keepLines/>
        <w:widowControl/>
      </w:pPr>
      <w:r>
        <w:t>4. Fresh selected-source commands and manual neutral rearm permit motion. Runtime losses stop/inhibit motion and may latch ERROR.</w:t>
      </w:r>
    </w:p>
    <w:p>
      <w:pPr>
        <w:keepLines/>
        <w:widowControl/>
      </w:pPr>
      <w:r>
        <w:t>5. Physical startup has one 15 s attempt. Timeout, configuration failure, lost permission or controller reboot requires investigation and driver restart; ordinary enable requests do not automatically retry or clear runtime faults.</w:t>
      </w:r>
    </w:p>
    <w:p>
      <w:pPr>
        <w:keepLines/>
        <w:widowControl/>
      </w:pPr>
      <w:r>
        <w:t>Read startup_pending, startup_complete, startup_failed, enabled, initialized, position_valid and feedback_fresh in wheel_modules/status together with vehicle/mode. Unknown field/STO telemetry does not establish physical safety. The two-module hardwired profile does not depend on Siemens Ethernet messages.</w:t>
      </w:r>
    </w:p>
    <w:p>
      <w:pPr>
        <w:pStyle w:val="Heading1"/>
        <w:keepLines/>
        <w:widowControl/>
      </w:pPr>
      <w:r>
        <w:rPr>
          <w:color w:val="000000"/>
        </w:rPr>
        <w:t>Main topic reference</w:t>
      </w:r>
    </w:p>
    <w:p>
      <w:pPr>
        <w:keepNext/>
        <w:keepLines/>
        <w:widowControl/>
      </w:pPr>
      <w:r>
        <w:t xml:space="preserve">Types in the following table use ROS 2 </w:t>
      </w:r>
      <w:r>
        <w:rPr>
          <w:rFonts w:ascii="Consolas" w:hAnsi="Consolas"/>
          <w:sz w:val="20"/>
        </w:rPr>
        <w:t>package/msg/Type</w:t>
      </w:r>
      <w:r>
        <w:t xml:space="preserve"> notation.</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3384"/>
        <w:gridCol w:w="3600"/>
      </w:tblGrid>
      <w:tr>
        <w:trPr>
          <w:cantSplit/>
          <w:tblHeader/>
        </w:trPr>
        <w:tc>
          <w:tcPr>
            <w:tcW w:type="dxa" w:w="3384"/>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8"/>
              </w:rPr>
              <w:t>Relative topic</w:t>
            </w:r>
          </w:p>
        </w:tc>
        <w:tc>
          <w:tcPr>
            <w:tcW w:type="dxa" w:w="3384"/>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Message type</w:t>
            </w:r>
          </w:p>
        </w:tc>
        <w:tc>
          <w:tcPr>
            <w:tcW w:type="dxa" w:w="360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Owner and purpose</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operator/cmd_vel</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geometry_msgs/msg/</w:t>
              <w:br/>
              <w:t>TwistStamped</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Operator provider; candidate body velocity</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operator/state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OperatorState</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Operator provider; physical inputs and source validity</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operator/mode_request</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mobotic_interfaces/msg/</w:t>
              <w:br/>
              <w:t>VehicleModeRequest</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Operator request for modes 0/1 only</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autonomy/cmd_vel</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geometry_msgs/msg/</w:t>
              <w:br/>
              <w:t>TwistStamped</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External autonomy; candidate for AUTONOMOUS</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autonomy/joint_setpoints</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sensor_msgs/msg/</w:t>
              <w:br/>
              <w:t>JointState</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External autonomy; candidate for KINEMATICOFF</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vehicle/cmd_vel</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geometry_msgs/msg/</w:t>
              <w:br/>
              <w:t>TwistStamped</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Supervisor to kinematics; internal candidate</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kinematics/joint_setpoints</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sensor_msgs/msg/</w:t>
              <w:br/>
              <w:t>JointState</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Kinematics back to supervisor; not directly to driver</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wheel_modules/command</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WheelModuleCommandArray</w:t>
            </w:r>
          </w:p>
        </w:tc>
        <w:tc>
          <w:tcPr>
            <w:tcW w:type="dxa" w:w="3600"/>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Supervisor only; final motion for every configured module</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onsolas" w:hAnsi="Consolas"/>
                <w:b w:val="0"/>
                <w:color w:val="000000"/>
                <w:sz w:val="18"/>
              </w:rPr>
              <w:t>wheel_modules/</w:t>
              <w:br/>
              <w:t>operation_command</w:t>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mobotic_interfaces/msg/</w:t>
              <w:br/>
              <w:t>WheelModuleOperationCommand</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Supervisor; internal enable/reset transaction</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vehicle/mode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VehicleModeState</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Supervisor; effective mode, selected mode and readiness</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joint_states</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sensor_msgs/msg/</w:t>
              <w:br/>
              <w:t>JointState</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Driver; authoritative measured joint state</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wheel_modules/status</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WheelModuleStatusArray</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Driver; steering/traction health and current</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vehicle/measured_velocity</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geometry_msgs/msg/</w:t>
              <w:br/>
              <w:t>TwistStamped</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Kinematics; measured body velocity</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vehicle/odom</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nav_msgs/msg/</w:t>
              <w:br/>
              <w:t>Odometry</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Odometry; wheel-derived pose and twist</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battery/state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sensor_msgs/msg/</w:t>
              <w:br/>
              <w:t>BatteryState</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Public battery telemetry, SOC as a fraction</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battery/system_state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BatterySystemState</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Battery monitor; aggregate pack readiness/faults</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safety/state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mobotic_interfaces/msg/</w:t>
              <w:br/>
              <w:t>SafetyState</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Safety monitor; software motion permission and stop state</w:t>
            </w:r>
          </w:p>
        </w:tc>
      </w:tr>
      <w:tr>
        <w:trPr>
          <w:cantSplit/>
        </w:trPr>
        <w:tc>
          <w:tcPr>
            <w:tcW w:type="dxa" w:w="3384"/>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safety/io_state</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mobotic_interfaces/msg/</w:t>
              <w:br/>
              <w:t>SafetyIOState</w:t>
            </w:r>
          </w:p>
        </w:tc>
        <w:tc>
          <w:tcPr>
            <w:tcW w:type="dxa" w:w="360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Safety monitor; mapped I/O and known flags</w:t>
            </w:r>
          </w:p>
        </w:tc>
      </w:tr>
      <w:tr>
        <w:trPr>
          <w:cantSplit/>
        </w:trPr>
        <w:tc>
          <w:tcPr>
            <w:tcW w:type="dxa" w:w="3384"/>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diagnostics</w:t>
            </w:r>
            <w:r>
              <w:rPr>
                <w:rFonts w:ascii="Consolas" w:hAnsi="Consolas"/>
                <w:b w:val="0"/>
                <w:color w:val="000000"/>
                <w:sz w:val="18"/>
              </w:rPr>
            </w:r>
          </w:p>
        </w:tc>
        <w:tc>
          <w:tcPr>
            <w:tcW w:type="dxa" w:w="3384"/>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diagnostic_msgs/msg/</w:t>
              <w:br/>
              <w:t>DiagnosticArray</w:t>
            </w:r>
          </w:p>
        </w:tc>
        <w:tc>
          <w:tcPr>
            <w:tcW w:type="dxa" w:w="360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Component details for root-cause investigation</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onsolas" w:hAnsi="Consolas"/>
                <w:b w:val="0"/>
                <w:color w:val="000000"/>
                <w:sz w:val="18"/>
              </w:rPr>
              <w:t>can_rx, can_tx</w:t>
            </w:r>
          </w:p>
        </w:tc>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can_msgs/msg/</w:t>
              <w:br/>
              <w:t>Frame</w:t>
            </w:r>
          </w:p>
        </w:tc>
        <w:tc>
          <w:tcPr>
            <w:tcW w:type="dxa" w:w="36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Raw drive/PAIL CAN frames through SocketCAN</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onsolas" w:hAnsi="Consolas"/>
                <w:b w:val="0"/>
                <w:color w:val="000000"/>
                <w:sz w:val="18"/>
              </w:rPr>
              <w:t>battery_can/can_rx</w:t>
            </w:r>
          </w:p>
        </w:tc>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can_msgs/msg/</w:t>
              <w:br/>
              <w:t>Frame</w:t>
            </w:r>
          </w:p>
        </w:tc>
        <w:tc>
          <w:tcPr>
            <w:tcW w:type="dxa" w:w="36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Separate receive-only battery transport</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onsolas" w:hAnsi="Consolas"/>
                <w:b w:val="0"/>
                <w:color w:val="000000"/>
                <w:sz w:val="18"/>
              </w:rPr>
              <w:t>scanner/&lt;location&gt;/scan</w:t>
            </w:r>
          </w:p>
        </w:tc>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sensor_msgs/msg/</w:t>
              <w:br/>
              <w:t>LaserScan</w:t>
            </w:r>
          </w:p>
        </w:tc>
        <w:tc>
          <w:tcPr>
            <w:tcW w:type="dxa" w:w="36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Measured ranges to application and diagnostics</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onsolas" w:hAnsi="Consolas"/>
                <w:b w:val="0"/>
                <w:color w:val="000000"/>
                <w:sz w:val="18"/>
              </w:rPr>
              <w:t>scanner/&lt;location&gt;/</w:t>
              <w:br/>
              <w:t>safety_zone_status</w:t>
            </w:r>
          </w:p>
        </w:tc>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mobotic_interfaces/msg/</w:t>
              <w:br/>
              <w:t>ScannerSafetyState</w:t>
            </w:r>
          </w:p>
        </w:tc>
        <w:tc>
          <w:tcPr>
            <w:tcW w:type="dxa" w:w="36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Mapped field/OSSD state and known flags</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onsolas" w:hAnsi="Consolas"/>
                <w:b w:val="0"/>
                <w:color w:val="000000"/>
                <w:sz w:val="18"/>
              </w:rPr>
              <w:t>internal/component_health</w:t>
            </w:r>
          </w:p>
        </w:tc>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mobotic_interfaces/msg/</w:t>
              <w:br/>
              <w:t>ComponentHealthArray</w:t>
            </w:r>
          </w:p>
        </w:tc>
        <w:tc>
          <w:tcPr>
            <w:tcW w:type="dxa" w:w="360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Required component freshness and health to supervisor</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onsolas" w:hAnsi="Consolas"/>
                <w:b w:val="0"/>
                <w:color w:val="000000"/>
                <w:sz w:val="18"/>
              </w:rPr>
              <w:t>tf, tf_static</w:t>
            </w:r>
          </w:p>
        </w:tc>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tf2_msgs/msg/</w:t>
              <w:br/>
              <w:t>TFMessage</w:t>
            </w:r>
          </w:p>
        </w:tc>
        <w:tc>
          <w:tcPr>
            <w:tcW w:type="dxa" w:w="360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Dynamic/static coordinate transforms</w:t>
            </w:r>
          </w:p>
        </w:tc>
      </w:tr>
    </w:tbl>
    <w:p>
      <w:pPr>
        <w:keepLines/>
        <w:widowControl/>
        <w:spacing w:after="40" w:before="140"/>
      </w:pPr>
    </w:p>
    <w:p>
      <w:pPr>
        <w:keepLines/>
        <w:widowControl/>
      </w:pPr>
      <w:r>
        <w:t xml:space="preserve">The driver publishes no separate scalar wheel-motion topics. Consumers use the aggregated samples. Old </w:t>
      </w:r>
      <w:r>
        <w:rPr>
          <w:rFonts w:ascii="Consolas" w:hAnsi="Consolas"/>
          <w:sz w:val="20"/>
        </w:rPr>
        <w:t>manual/*</w:t>
      </w:r>
      <w:r>
        <w:t xml:space="preserve">, </w:t>
      </w:r>
      <w:r>
        <w:rPr>
          <w:rFonts w:ascii="Consolas" w:hAnsi="Consolas"/>
          <w:sz w:val="20"/>
        </w:rPr>
        <w:t>vehicle/mode_state</w:t>
      </w:r>
      <w:r>
        <w:t xml:space="preserve">, </w:t>
      </w:r>
      <w:r>
        <w:rPr>
          <w:rFonts w:ascii="Consolas" w:hAnsi="Consolas"/>
          <w:sz w:val="20"/>
        </w:rPr>
        <w:t>agv_vel</w:t>
      </w:r>
      <w:r>
        <w:t xml:space="preserve"> and </w:t>
      </w:r>
      <w:r>
        <w:rPr>
          <w:rFonts w:ascii="Consolas" w:hAnsi="Consolas"/>
          <w:sz w:val="20"/>
        </w:rPr>
        <w:t>odometry</w:t>
      </w:r>
      <w:r>
        <w:t xml:space="preserve"> names are not aliases in this updated implementation.</w:t>
      </w:r>
    </w:p>
    <w:p>
      <w:pPr>
        <w:pStyle w:val="Heading1"/>
        <w:keepNext/>
        <w:keepLines/>
        <w:widowControl/>
      </w:pPr>
      <w:r>
        <w:rPr>
          <w:color w:val="000000"/>
        </w:rPr>
        <w:t>Operating modes</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2160"/>
        <w:gridCol w:w="7488"/>
      </w:tblGrid>
      <w:tr>
        <w:trPr>
          <w:cantSplit/>
          <w:tblHeader/>
        </w:trPr>
        <w:tc>
          <w:tcPr>
            <w:tcW w:type="dxa" w:w="72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Value</w:t>
            </w:r>
          </w:p>
        </w:tc>
        <w:tc>
          <w:tcPr>
            <w:tcW w:type="dxa" w:w="216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Mode</w:t>
            </w:r>
          </w:p>
        </w:tc>
        <w:tc>
          <w:tcPr>
            <w:tcW w:type="dxa" w:w="7488"/>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Behavior</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0</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MANUAL</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 xml:space="preserve">Selects </w:t>
            </w:r>
            <w:r>
              <w:rPr>
                <w:rFonts w:ascii="Calibri" w:hAnsi="Calibri"/>
                <w:b w:val="0"/>
                <w:color w:val="000000"/>
                <w:sz w:val="19"/>
              </w:rPr>
              <w:t>operator/cmd_vel</w:t>
            </w:r>
            <w:r>
              <w:rPr>
                <w:rFonts w:ascii="Calibri" w:hAnsi="Calibri"/>
                <w:b w:val="0"/>
                <w:color w:val="000000"/>
                <w:sz w:val="19"/>
              </w:rPr>
              <w:t>; requires fresh connected and rearmed input</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1</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AUTONOMOUS</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 xml:space="preserve">Selects </w:t>
            </w:r>
            <w:r>
              <w:rPr>
                <w:rFonts w:ascii="Calibri" w:hAnsi="Calibri"/>
                <w:b w:val="0"/>
                <w:color w:val="000000"/>
                <w:sz w:val="19"/>
              </w:rPr>
              <w:t>autonomy/cmd_vel</w:t>
            </w:r>
            <w:r>
              <w:rPr>
                <w:rFonts w:ascii="Calibri" w:hAnsi="Calibri"/>
                <w:b w:val="0"/>
                <w:color w:val="000000"/>
                <w:sz w:val="19"/>
              </w:rPr>
              <w:t>; ignores autonomy wheel candidates</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2</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KINEMATICOFF</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 xml:space="preserve">Selects </w:t>
            </w:r>
            <w:r>
              <w:rPr>
                <w:rFonts w:ascii="Calibri" w:hAnsi="Calibri"/>
                <w:b w:val="0"/>
                <w:color w:val="000000"/>
                <w:sz w:val="19"/>
              </w:rPr>
              <w:t>autonomy/joint_setpoints</w:t>
            </w:r>
            <w:r>
              <w:rPr>
                <w:rFonts w:ascii="Calibri" w:hAnsi="Calibri"/>
                <w:b w:val="0"/>
                <w:color w:val="000000"/>
                <w:sz w:val="19"/>
              </w:rPr>
              <w:t>; velocity candidates have no motion effect</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3</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SAFETY</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Automatic confirmed safety-chain stop, never selected by an application</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4</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ERROR</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Automatic required-system fault; latched until verified explicit reset</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255</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UNKNOWN</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Startup monitoring/readiness has not yet been established</w:t>
            </w:r>
          </w:p>
        </w:tc>
      </w:tr>
    </w:tbl>
    <w:p>
      <w:pPr>
        <w:keepLines/>
        <w:widowControl/>
        <w:spacing w:after="40" w:before="140"/>
      </w:pPr>
    </w:p>
    <w:p>
      <w:pPr>
        <w:keepLines/>
        <w:widowControl/>
      </w:pPr>
      <w:r>
        <w:t>Only 0/1/2 are selectable. AUTO_VELOCITY and AUTO_DIRECT remain numeric aliases for 1 and 2. A mode change blocks candidates, stops through the outgoing path and checks fresh body and all-joint standstill. Default proof duration is 0.25 s; limits are 0.02 m/s body translation, 0.02 rad/s yaw and 0.1 rad/s per joint. A 10 s timeout latches ERROR. Fresh commands are required after a completed transition; a mode request never starts motion by itself.</w:t>
      </w:r>
    </w:p>
    <w:p>
      <w:pPr>
        <w:keepLines/>
        <w:widowControl/>
      </w:pPr>
      <w:r/>
      <w:r>
        <w:rPr>
          <w:rFonts w:ascii="Consolas" w:hAnsi="Consolas"/>
          <w:sz w:val="20"/>
        </w:rPr>
        <w:t>current_mode</w:t>
      </w:r>
      <w:r>
        <w:t xml:space="preserve"> is effective state. </w:t>
      </w:r>
      <w:r>
        <w:rPr>
          <w:rFonts w:ascii="Consolas" w:hAnsi="Consolas"/>
          <w:sz w:val="20"/>
        </w:rPr>
        <w:t>selected_mode</w:t>
      </w:r>
      <w:r>
        <w:t xml:space="preserve"> retains the intended control mode during SAFETY/ERROR. ERROR takes precedence if both are present, while </w:t>
      </w:r>
      <w:r>
        <w:rPr>
          <w:rFonts w:ascii="Consolas" w:hAnsi="Consolas"/>
          <w:sz w:val="20"/>
        </w:rPr>
        <w:t>safety_stop_active</w:t>
      </w:r>
      <w:r>
        <w:t xml:space="preserve"> preserves the overlapping safety-stop indication. Read </w:t>
      </w:r>
      <w:r>
        <w:rPr>
          <w:rFonts w:ascii="Consolas" w:hAnsi="Consolas"/>
          <w:sz w:val="20"/>
        </w:rPr>
        <w:t>error_active</w:t>
      </w:r>
      <w:r>
        <w:t xml:space="preserve">, </w:t>
      </w:r>
      <w:r>
        <w:rPr>
          <w:rFonts w:ascii="Consolas" w:hAnsi="Consolas"/>
          <w:sz w:val="20"/>
        </w:rPr>
        <w:t>reason_codes</w:t>
      </w:r>
      <w:r>
        <w:t xml:space="preserve">, </w:t>
      </w:r>
      <w:r>
        <w:rPr>
          <w:rFonts w:ascii="Consolas" w:hAnsi="Consolas"/>
          <w:sz w:val="20"/>
        </w:rPr>
        <w:t>motion_permitted</w:t>
      </w:r>
      <w:r>
        <w:t xml:space="preserve">, </w:t>
      </w:r>
      <w:r>
        <w:rPr>
          <w:rFonts w:ascii="Consolas" w:hAnsi="Consolas"/>
          <w:sz w:val="20"/>
        </w:rPr>
        <w:t>transition_in_progress</w:t>
      </w:r>
      <w:r>
        <w:t xml:space="preserve">, </w:t>
      </w:r>
      <w:r>
        <w:rPr>
          <w:rFonts w:ascii="Consolas" w:hAnsi="Consolas"/>
          <w:sz w:val="20"/>
        </w:rPr>
        <w:t>readiness_known</w:t>
      </w:r>
      <w:r>
        <w:t xml:space="preserve">, </w:t>
      </w:r>
      <w:r>
        <w:rPr>
          <w:rFonts w:ascii="Consolas" w:hAnsi="Consolas"/>
          <w:sz w:val="20"/>
        </w:rPr>
        <w:t>ready_to_drive</w:t>
      </w:r>
      <w:r>
        <w:t xml:space="preserve"> and </w:t>
      </w:r>
      <w:r>
        <w:rPr>
          <w:rFonts w:ascii="Consolas" w:hAnsi="Consolas"/>
          <w:sz w:val="20"/>
        </w:rPr>
        <w:t>drives_enabled</w:t>
      </w:r>
      <w:r>
        <w:t xml:space="preserve"> as well.</w:t>
      </w:r>
    </w:p>
    <w:p>
      <w:pPr>
        <w:keepLines/>
        <w:widowControl/>
      </w:pPr>
      <w:r>
        <w:t>SAFETY includes confirmed protective stops, physical E-stop and known STO or safety-enable stops from mapped inputs. Missing monitoring is not proof of a confirmed safety stop: required monitoring loss becomes ERROR after the startup grace. Required drive faults, invalid position continuity, required component health failures and mode-transition timeout also produce ERROR. Not every diagnostic warning is a latched system error.</w:t>
      </w:r>
    </w:p>
    <w:p>
      <w:pPr>
        <w:pStyle w:val="Heading2"/>
        <w:keepLines/>
        <w:widowControl/>
      </w:pPr>
      <w:r>
        <w:rPr>
          <w:color w:val="000000"/>
        </w:rPr>
        <w:t>Selecting modes with the PAIL receiver</w:t>
      </w:r>
    </w:p>
    <w:p>
      <w:pPr>
        <w:keepLines/>
        <w:widowControl/>
      </w:pPr>
      <w:r>
        <w:t>The supervisor initially selects MANUAL; current_mode stays UNKNOWN until readiness is established. U5 raw high maps to MANUAL and raw low to AUTONOMOUS. The first complete sample after startup/reconnection only records the switch position. Change the switch to issue a request; an unchanged switch does not continuously override a service-selected mode. Use vehicle/set_mode for KINEMATICOFF.</w:t>
      </w:r>
    </w:p>
    <w:p>
      <w:pPr>
        <w:keepLines/>
        <w:widowControl/>
      </w:pPr>
      <w:r>
        <w:t>A mode request blocks buffered candidates and stops through the outgoing path. Fresh body and all-joint feedback must prove standstill for 0.25 s. Requesting the same mode also runs this sequence. At 10 s the transition times out and latches ERROR. Selecting a mode does not start a planner or change steering position / traction velocity controller modes. New valid commands are required after completion; a running autonomy publisher can then cause motion.</w:t>
      </w:r>
    </w:p>
    <w:p>
      <w:pPr>
        <w:pStyle w:val="Heading1"/>
        <w:keepLines/>
        <w:widowControl/>
      </w:pPr>
      <w:r>
        <w:rPr>
          <w:color w:val="000000"/>
        </w:rPr>
        <w:t>Operator inputs and recovery</w:t>
      </w:r>
    </w:p>
    <w:p>
      <w:pPr>
        <w:keepLines/>
        <w:widowControl/>
      </w:pPr>
      <w:r/>
      <w:r>
        <w:rPr>
          <w:rFonts w:ascii="Consolas" w:hAnsi="Consolas"/>
          <w:sz w:val="20"/>
        </w:rPr>
        <w:t>OperatorState</w:t>
      </w:r>
      <w:r>
        <w:t xml:space="preserve"> contains </w:t>
      </w:r>
      <w:r>
        <w:rPr>
          <w:rFonts w:ascii="Consolas" w:hAnsi="Consolas"/>
          <w:sz w:val="20"/>
        </w:rPr>
        <w:t>source_id</w:t>
      </w:r>
      <w:r>
        <w:t xml:space="preserve">, </w:t>
      </w:r>
      <w:r>
        <w:rPr>
          <w:rFonts w:ascii="Consolas" w:hAnsi="Consolas"/>
          <w:sz w:val="20"/>
        </w:rPr>
        <w:t>connected</w:t>
      </w:r>
      <w:r>
        <w:t xml:space="preserve">, </w:t>
      </w:r>
      <w:r>
        <w:rPr>
          <w:rFonts w:ascii="Consolas" w:hAnsi="Consolas"/>
          <w:sz w:val="20"/>
        </w:rPr>
        <w:t>command_active</w:t>
      </w:r>
      <w:r>
        <w:t xml:space="preserve">, </w:t>
      </w:r>
      <w:r>
        <w:rPr>
          <w:rFonts w:ascii="Consolas" w:hAnsi="Consolas"/>
          <w:sz w:val="20"/>
        </w:rPr>
        <w:t>deadman_pressed</w:t>
      </w:r>
      <w:r>
        <w:t xml:space="preserve">, </w:t>
      </w:r>
      <w:r>
        <w:rPr>
          <w:rFonts w:ascii="Consolas" w:hAnsi="Consolas"/>
          <w:sz w:val="20"/>
        </w:rPr>
        <w:t>deadman_state_known</w:t>
      </w:r>
      <w:r>
        <w:t xml:space="preserve">, </w:t>
      </w:r>
      <w:r>
        <w:rPr>
          <w:rFonts w:ascii="Consolas" w:hAnsi="Consolas"/>
          <w:sz w:val="20"/>
        </w:rPr>
        <w:t>estop_pressed</w:t>
      </w:r>
      <w:r>
        <w:t xml:space="preserve">, </w:t>
      </w:r>
      <w:r>
        <w:rPr>
          <w:rFonts w:ascii="Consolas" w:hAnsi="Consolas"/>
          <w:sz w:val="20"/>
        </w:rPr>
        <w:t>estop_state_known</w:t>
      </w:r>
      <w:r>
        <w:t xml:space="preserve">, </w:t>
      </w:r>
      <w:r>
        <w:rPr>
          <w:rFonts w:ascii="Consolas" w:hAnsi="Consolas"/>
          <w:sz w:val="20"/>
        </w:rPr>
        <w:t>controls_neutral</w:t>
      </w:r>
      <w:r>
        <w:t xml:space="preserve">, </w:t>
      </w:r>
      <w:r>
        <w:rPr>
          <w:rFonts w:ascii="Consolas" w:hAnsi="Consolas"/>
          <w:sz w:val="20"/>
        </w:rPr>
        <w:t>turbo_active</w:t>
      </w:r>
      <w:r>
        <w:t xml:space="preserve"> and </w:t>
      </w:r>
      <w:r>
        <w:rPr>
          <w:rFonts w:ascii="Consolas" w:hAnsi="Consolas"/>
          <w:sz w:val="20"/>
        </w:rPr>
        <w:t>status_message</w:t>
      </w:r>
      <w:r>
        <w:t xml:space="preserve">, with the acquisition stamp in </w:t>
      </w:r>
      <w:r>
        <w:rPr>
          <w:rFonts w:ascii="Consolas" w:hAnsi="Consolas"/>
          <w:sz w:val="20"/>
        </w:rPr>
        <w:t>header</w:t>
      </w:r>
      <w:r>
        <w:t>. Timer republication must not make an old input look new.</w:t>
      </w:r>
    </w:p>
    <w:p>
      <w:pPr>
        <w:keepLines/>
        <w:widowControl/>
      </w:pPr>
      <w:r/>
      <w:r>
        <w:rPr>
          <w:rFonts w:ascii="Consolas" w:hAnsi="Consolas"/>
          <w:sz w:val="20"/>
        </w:rPr>
        <w:t>estop_pressed</w:t>
      </w:r>
      <w:r>
        <w:t xml:space="preserve"> refers to the physical E-stop on the operator device. It is not the scanner stop, an aggregated vehicle stop or a mode selection. Unknown inputs must not be interpreted as confirmed released buttons. The default USB gamepad reports </w:t>
      </w:r>
      <w:r>
        <w:rPr>
          <w:rFonts w:ascii="Consolas" w:hAnsi="Consolas"/>
          <w:sz w:val="20"/>
        </w:rPr>
        <w:t>estop_state_known=false</w:t>
      </w:r>
      <w:r>
        <w:t>; REMdevice requires a verified PDO mapping before its physical controls can be relied on.</w:t>
      </w:r>
    </w:p>
    <w:p>
      <w:pPr>
        <w:keepLines/>
        <w:widowControl/>
      </w:pPr>
      <w:r>
        <w:t>After a protective stop clears, a fresh command is required. Manual control also requires neutral controls; a configured deadman must be released and then pressed again while neutral. The default USB profile has no deadman button assigned. System errors require a supervisor reset transaction in addition to cleared causes. Old motion is not replayed after reset or reconnection.</w:t>
      </w:r>
    </w:p>
    <w:p>
      <w:pPr>
        <w:pStyle w:val="Heading2"/>
        <w:keepLines/>
        <w:widowControl/>
      </w:pPr>
      <w:r>
        <w:rPr>
          <w:color w:val="000000"/>
        </w:rPr>
        <w:t>Reset recovery with missing disabled drive telemetry</w:t>
      </w:r>
    </w:p>
    <w:p>
      <w:pPr>
        <w:keepLines/>
        <w:widowControl/>
      </w:pPr>
      <w:r>
        <w:t>B2 and wheel_modules/clear_errors request the same staged transaction. Keep driving controls neutral and remove the cause first. Acceptance does not clear the fault latch or resume old commands.</w:t>
      </w:r>
    </w:p>
    <w:p>
      <w:pPr>
        <w:keepLines/>
        <w:widowControl/>
      </w:pPr>
      <w:r>
        <w:t>1. Admission requires external readiness and either fresh sustained measured standstill or fresh native disabled-state confirmation for every configured initialized drive. Known movement rejects admission. Missing motion data or an aggregate enabled=false flag is not proof of standstill or disabled state.</w:t>
      </w:r>
    </w:p>
    <w:p>
      <w:pPr>
        <w:keepLines/>
        <w:widowControl/>
      </w:pPr>
      <w:r>
        <w:t>2. The driver independently checks the current supervisor/reset ID, zeros/disables and sends one fault-clear action. Motion remains vetoed throughout recovery.</w:t>
      </w:r>
    </w:p>
    <w:p>
      <w:pPr>
        <w:keepLines/>
        <w:widowControl/>
      </w:pPr>
      <w:r>
        <w:t>3. Every expected module must return a fresh matching acknowledgement with cleared faults. External readiness and neutral controls then permit zero-target enable while ERROR and reset remain active.</w:t>
      </w:r>
    </w:p>
    <w:p>
      <w:pPr>
        <w:keepLines/>
        <w:widowControl/>
      </w:pPr>
      <w:r>
        <w:t>4. Recovery completes only with healthy enabled modules, valid fresh feedback, required component health and a new post-reset 0.25 s measured body/all-joint standstill proof.</w:t>
      </w:r>
    </w:p>
    <w:p>
      <w:pPr>
        <w:keepLines/>
        <w:widowControl/>
      </w:pPr>
      <w:r>
        <w:t>5. Timeout at 5 s leaves ERROR latched and drives inhibited/disabled. Retry requires a new explicit reset after investigating the cause. Successful recovery preserves the selected mode, discards cached motion and requires fresh commands and manual neutral rearm.</w:t>
      </w:r>
    </w:p>
    <w:p>
      <w:pPr>
        <w:pStyle w:val="Heading1"/>
        <w:keepLines/>
        <w:widowControl/>
      </w:pPr>
      <w:r>
        <w:rPr>
          <w:color w:val="000000"/>
        </w:rPr>
        <w:t>Joint commands and actual feedback</w:t>
      </w:r>
    </w:p>
    <w:p>
      <w:pPr>
        <w:keepLines/>
        <w:widowControl/>
      </w:pPr>
      <w:r>
        <w:t>The two-module profile selects front_right and rear_left, with four feedback joints: front_right_steering, front_right_traction, rear_left_steering and rear_left_traction. The default profile selects four modules and eight joints. Use message name values to associate arrays; do not depend on array order.</w:t>
      </w:r>
    </w:p>
    <w:p>
      <w:pPr>
        <w:keepLines/>
        <w:widowControl/>
      </w:pPr>
      <w:r>
        <w:t>Actual joint_states contains steering angles and wheel rotation angles [rad], and steering/traction rotational velocities [rad/s]. The physical driver requires complete samples within its bounded acquisition-skew budget; virtual samples use the configured SYNC window. The stamp preserves acquisition time. effort is empty; electrical motor current belongs in wheel_modules/status, not JointState.effort.</w:t>
      </w:r>
    </w:p>
    <w:p>
      <w:pPr>
        <w:keepLines/>
        <w:widowControl/>
      </w:pPr>
      <w:r>
        <w:t>In KINEMATICOFF, the external JointState candidate must contain every configured joint exactly once with finite position/velocity arrays and empty effort. Steering position is a target [rad]; steering velocity is a nonnegative profile speed [rad/s]; traction velocity is signed [rad/s]. Traction position entries are not traction-position targets. No public motor-current control is exposed.</w:t>
      </w:r>
    </w:p>
    <w:p>
      <w:pPr>
        <w:keepLines/>
        <w:widowControl/>
      </w:pPr>
      <w:r>
        <w:t xml:space="preserve">All velocity candidates require a valid current source stamp and the configured body frame, normally </w:t>
      </w:r>
      <w:r>
        <w:rPr>
          <w:rFonts w:ascii="Consolas" w:hAnsi="Consolas"/>
          <w:sz w:val="20"/>
        </w:rPr>
        <w:t>base_link</w:t>
      </w:r>
      <w:r>
        <w:t>. Empty/map/odom frame IDs, future/expired commands, incomplete joints and non-finite values are rejected. A relabeled map-frame vector is not transformed automatically. The supervisor validates kinematics candidates and emits one authority-tagged final array; the driver independently validates it. Applications must not publish on internal command topics. Production DDS permissions are still needed to enforce publisher roles.</w:t>
      </w:r>
    </w:p>
    <w:p>
      <w:pPr>
        <w:pStyle w:val="Heading1"/>
        <w:keepLines/>
        <w:widowControl/>
      </w:pPr>
      <w:r>
        <w:rPr>
          <w:color w:val="000000"/>
        </w:rPr>
        <w:t>Final wheel command fields</w:t>
      </w:r>
    </w:p>
    <w:p>
      <w:pPr>
        <w:keepLines/>
        <w:widowControl/>
      </w:pPr>
      <w:r>
        <w:t>wheel_modules/command uses mobotic_interfaces/msg/WheelModuleCommandArray. Only the supervisor publishes this internal final motion array. It contains two module records in the reviewed profile and four in the default profile.</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96"/>
        <w:gridCol w:w="7272"/>
      </w:tblGrid>
      <w:tr>
        <w:trPr>
          <w:cantSplit/>
          <w:tblHeader/>
        </w:trPr>
        <w:tc>
          <w:tcPr>
            <w:tcW w:type="dxa" w:w="3096"/>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Array field</w:t>
            </w:r>
          </w:p>
        </w:tc>
        <w:tc>
          <w:tcPr>
            <w:tcW w:type="dxa" w:w="7272"/>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Meaning</w:t>
            </w:r>
          </w:p>
        </w:tc>
      </w:tr>
      <w:tr>
        <w:trPr>
          <w:cantSplit/>
        </w:trPr>
        <w:tc>
          <w:tcPr>
            <w:tcW w:type="dxa" w:w="3096"/>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header.stamp</w:t>
            </w:r>
          </w:p>
        </w:tc>
        <w:tc>
          <w:tcPr>
            <w:tcW w:type="dxa" w:w="7272"/>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Supervisor final-command issue time</w:t>
            </w:r>
          </w:p>
        </w:tc>
      </w:tr>
      <w:tr>
        <w:trPr>
          <w:cantSplit/>
        </w:trPr>
        <w:tc>
          <w:tcPr>
            <w:tcW w:type="dxa" w:w="3096"/>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source_stamp</w:t>
            </w:r>
          </w:p>
        </w:tc>
        <w:tc>
          <w:tcPr>
            <w:tcW w:type="dxa" w:w="7272"/>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Original motion-input stamp; stop/hold paths use their supervisor-issued stamp</w:t>
            </w:r>
          </w:p>
        </w:tc>
      </w:tr>
      <w:tr>
        <w:trPr>
          <w:cantSplit/>
        </w:trPr>
        <w:tc>
          <w:tcPr>
            <w:tcW w:type="dxa" w:w="3096"/>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supervisor_instance</w:t>
            </w:r>
          </w:p>
        </w:tc>
        <w:tc>
          <w:tcPr>
            <w:tcW w:type="dxa" w:w="7272"/>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Identity of the supervisor instance</w:t>
            </w:r>
          </w:p>
        </w:tc>
      </w:tr>
      <w:tr>
        <w:trPr>
          <w:cantSplit/>
        </w:trPr>
        <w:tc>
          <w:tcPr>
            <w:tcW w:type="dxa" w:w="3096"/>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authority_generation</w:t>
            </w:r>
          </w:p>
        </w:tc>
        <w:tc>
          <w:tcPr>
            <w:tcW w:type="dxa" w:w="7272"/>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Current authority period; older commands are invalidated</w:t>
            </w:r>
          </w:p>
        </w:tc>
      </w:tr>
      <w:tr>
        <w:trPr>
          <w:cantSplit/>
        </w:trPr>
        <w:tc>
          <w:tcPr>
            <w:tcW w:type="dxa" w:w="3096"/>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selected_mode</w:t>
            </w:r>
          </w:p>
        </w:tc>
        <w:tc>
          <w:tcPr>
            <w:tcW w:type="dxa" w:w="7272"/>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MANUAL 0, AUTONOMOUS 1 or KINEMATICOFF 2</w:t>
            </w:r>
          </w:p>
        </w:tc>
      </w:tr>
      <w:tr>
        <w:trPr>
          <w:cantSplit/>
        </w:trPr>
        <w:tc>
          <w:tcPr>
            <w:tcW w:type="dxa" w:w="3096"/>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purpose</w:t>
            </w:r>
          </w:p>
        </w:tc>
        <w:tc>
          <w:tcPr>
            <w:tcW w:type="dxa" w:w="7272"/>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MOTION 0, CONTROLLED_STOP 1 or HOLD 2</w:t>
            </w:r>
          </w:p>
        </w:tc>
      </w:tr>
      <w:tr>
        <w:trPr>
          <w:cantSplit/>
        </w:trPr>
        <w:tc>
          <w:tcPr>
            <w:tcW w:type="dxa" w:w="3096"/>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modules[]</w:t>
            </w:r>
          </w:p>
        </w:tc>
        <w:tc>
          <w:tcPr>
            <w:tcW w:type="dxa" w:w="7272"/>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One named WheelModuleCommand per configured module</w:t>
            </w:r>
          </w:p>
        </w:tc>
      </w:tr>
    </w:tbl>
    <w:p>
      <w:pPr>
        <w:keepLines/>
        <w:widowControl/>
        <w:spacing w:before="140"/>
      </w:pPr>
      <w:r>
        <w:t>Each module record carries these targets: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28"/>
        <w:gridCol w:w="6840"/>
      </w:tblGrid>
      <w:tr>
        <w:trPr>
          <w:cantSplit/>
          <w:tblHeader/>
        </w:trPr>
        <w:tc>
          <w:tcPr>
            <w:tcW w:type="dxa" w:w="3528"/>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Module field</w:t>
            </w:r>
          </w:p>
        </w:tc>
        <w:tc>
          <w:tcPr>
            <w:tcW w:type="dxa" w:w="6840"/>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Unit and meaning</w:t>
            </w:r>
          </w:p>
        </w:tc>
      </w:tr>
      <w:tr>
        <w:trPr>
          <w:cantSplit/>
        </w:trPr>
        <w:tc>
          <w:tcPr>
            <w:tcW w:type="dxa" w:w="352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name</w:t>
            </w:r>
          </w:p>
        </w:tc>
        <w:tc>
          <w:tcPr>
            <w:tcW w:type="dxa" w:w="684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front_right or rear_left in the reviewed profile</w:t>
            </w:r>
          </w:p>
        </w:tc>
      </w:tr>
      <w:tr>
        <w:trPr>
          <w:cantSplit/>
        </w:trPr>
        <w:tc>
          <w:tcPr>
            <w:tcW w:type="dxa" w:w="3528"/>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steering_position</w:t>
            </w:r>
          </w:p>
        </w:tc>
        <w:tc>
          <w:tcPr>
            <w:tcW w:type="dxa" w:w="684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Target steering angle [rad]</w:t>
            </w:r>
          </w:p>
        </w:tc>
      </w:tr>
      <w:tr>
        <w:trPr>
          <w:cantSplit/>
        </w:trPr>
        <w:tc>
          <w:tcPr>
            <w:tcW w:type="dxa" w:w="3528"/>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steering_profile_velocity</w:t>
            </w:r>
          </w:p>
        </w:tc>
        <w:tc>
          <w:tcPr>
            <w:tcW w:type="dxa" w:w="6840"/>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Nonnegative steering movement profile speed [rad/s]</w:t>
            </w:r>
          </w:p>
        </w:tc>
      </w:tr>
      <w:tr>
        <w:trPr>
          <w:cantSplit/>
        </w:trPr>
        <w:tc>
          <w:tcPr>
            <w:tcW w:type="dxa" w:w="3528"/>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traction_velocity</w:t>
            </w:r>
          </w:p>
        </w:tc>
        <w:tc>
          <w:tcPr>
            <w:tcW w:type="dxa" w:w="6840"/>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Signed wheel/output rotation speed [rad/s]</w:t>
            </w:r>
          </w:p>
        </w:tc>
      </w:tr>
    </w:tbl>
    <w:p>
      <w:pPr>
        <w:keepLines/>
        <w:widowControl/>
        <w:spacing w:before="140"/>
      </w:pPr>
      <w:r>
        <w:t>CONTROLLED_STOP only reduces existing traction magnitude without reversal; HOLD requests zero traction. Both hold actual steering, which the driver chooses from its own measured feedback. Enable/reset is separate on wheel_modules/operation_command. No current command or measured feedback is carried in this final motion array.</w:t>
      </w:r>
    </w:p>
    <w:p>
      <w:pPr>
        <w:pStyle w:val="Heading1"/>
        <w:keepLines/>
        <w:widowControl/>
      </w:pPr>
      <w:r>
        <w:rPr>
          <w:color w:val="000000"/>
        </w:rPr>
        <w:t>EC comparison and command latency</w:t>
      </w:r>
    </w:p>
    <w:p>
      <w:pPr>
        <w:keepLines/>
        <w:widowControl/>
      </w:pPr>
      <w:r>
        <w:t>In romb_ws_ec, kinematics publishes joint_setpoints directly to mobotic_driver. In MoboTerra, kinematics publishes kinematics/joint_setpoints to the supervisor, which emits wheel_modules/command after final approval. Both drivers send measured joint_states directly to kinematics. These command contracts cannot be exchanged through topic renaming alone.</w:t>
      </w:r>
    </w:p>
    <w:p>
      <w:pPr>
        <w:keepLines/>
        <w:widowControl/>
      </w:pPr>
      <w:r>
        <w:t>The supervisor approves and forwards the returned candidate inside its receive callback; it does not wait for a second control timer tick. The extra ROS delivery/callback has unmeasured overhead. Keep the single final motion input: an executable direct joint_setpoints path would need equivalent current mode, source correlation, transition/reset and authority checks.</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6984"/>
      </w:tblGrid>
      <w:tr>
        <w:trPr>
          <w:cantSplit/>
          <w:tblHeader/>
        </w:trPr>
        <w:tc>
          <w:tcPr>
            <w:tcW w:type="dxa" w:w="3384"/>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Stage</w:t>
            </w:r>
          </w:p>
        </w:tc>
        <w:tc>
          <w:tcPr>
            <w:tcW w:type="dxa" w:w="6984"/>
            <w:vAlign w:val="center"/>
            <w:tcMar>
              <w:top w:w="70" w:type="dxa"/>
              <w:bottom w:w="70" w:type="dxa"/>
              <w:left w:w="85" w:type="dxa"/>
              <w:right w:w="85" w:type="dxa"/>
            </w:tcMar>
            <w:shd w:fill="23455D"/>
          </w:tcPr>
          <w:p>
            <w:pPr>
              <w:keepNext/>
              <w:spacing w:before="0" w:after="0" w:line="259" w:lineRule="auto"/>
            </w:pPr>
            <w:r>
              <w:rPr>
                <w:rFonts w:ascii="Calibri" w:hAnsi="Calibri"/>
                <w:b/>
                <w:color w:val="FFFFFF"/>
                <w:sz w:val="19"/>
              </w:rPr>
              <w:t>Configured behavior</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Operator publication</w:t>
            </w:r>
          </w:p>
        </w:tc>
        <w:tc>
          <w:tcPr>
            <w:tcW w:type="dxa" w:w="69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20 ms policy period, before the supervisor input boundary</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Supervisor selection and limiting</w:t>
            </w:r>
          </w:p>
        </w:tc>
        <w:tc>
          <w:tcPr>
            <w:tcW w:type="dxa" w:w="69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20 ms control period</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Kinematics calculation</w:t>
            </w:r>
          </w:p>
        </w:tc>
        <w:tc>
          <w:tcPr>
            <w:tcW w:type="dxa" w:w="69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Velocity receive callback with fresh cached feedback</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Final supervisor approval</w:t>
            </w:r>
          </w:p>
        </w:tc>
        <w:tc>
          <w:tcPr>
            <w:tcW w:type="dxa" w:w="69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Candidate receive callback; no separate periodic wait</w:t>
            </w:r>
          </w:p>
        </w:tc>
      </w:tr>
      <w:tr>
        <w:trPr>
          <w:cantSplit/>
        </w:trPr>
        <w:tc>
          <w:tcPr>
            <w:tcW w:type="dxa" w:w="33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Traction CAN transmission</w:t>
            </w:r>
          </w:p>
        </w:tc>
        <w:tc>
          <w:tcPr>
            <w:tcW w:type="dxa" w:w="6984"/>
            <w:vAlign w:val="center"/>
            <w:tcMar>
              <w:top w:w="70" w:type="dxa"/>
              <w:bottom w:w="70" w:type="dxa"/>
              <w:left w:w="85" w:type="dxa"/>
              <w:right w:w="85" w:type="dxa"/>
            </w:tcMar>
            <w:shd w:fill="FFFFFF"/>
          </w:tcPr>
          <w:p>
            <w:pPr>
              <w:keepNext w:val="0"/>
              <w:spacing w:before="0" w:after="0" w:line="259" w:lineRule="auto"/>
            </w:pPr>
            <w:r>
              <w:rPr>
                <w:rFonts w:ascii="Calibri" w:hAnsi="Calibri"/>
                <w:b w:val="0"/>
                <w:color w:val="000000"/>
                <w:sz w:val="19"/>
              </w:rPr>
              <w:t>Stored targets sent on the 20 ms PDO cycle</w:t>
            </w:r>
          </w:p>
        </w:tc>
      </w:tr>
      <w:tr>
        <w:trPr>
          <w:cantSplit/>
        </w:trPr>
        <w:tc>
          <w:tcPr>
            <w:tcW w:type="dxa" w:w="33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Steering CAN transmission</w:t>
            </w:r>
          </w:p>
        </w:tc>
        <w:tc>
          <w:tcPr>
            <w:tcW w:type="dxa" w:w="6984"/>
            <w:vAlign w:val="center"/>
            <w:tcMar>
              <w:top w:w="70" w:type="dxa"/>
              <w:bottom w:w="70" w:type="dxa"/>
              <w:left w:w="85" w:type="dxa"/>
              <w:right w:w="85" w:type="dxa"/>
            </w:tcMar>
            <w:shd w:fill="F1F5F8"/>
          </w:tcPr>
          <w:p>
            <w:pPr>
              <w:keepNext w:val="0"/>
              <w:spacing w:before="0" w:after="0" w:line="259" w:lineRule="auto"/>
            </w:pPr>
            <w:r>
              <w:rPr>
                <w:rFonts w:ascii="Calibri" w:hAnsi="Calibri"/>
                <w:b w:val="0"/>
                <w:color w:val="000000"/>
                <w:sz w:val="19"/>
              </w:rPr>
              <w:t>Queued profile-speed/position writes; CAN and SDO response time apply</w:t>
            </w:r>
          </w:p>
        </w:tc>
      </w:tr>
    </w:tbl>
    <w:p>
      <w:pPr>
        <w:keepLines/>
        <w:widowControl/>
        <w:spacing w:before="140"/>
      </w:pPr>
      <w:r>
        <w:t>Under ideal scheduling, the supervisor and traction PDO phases contribute about 0 to 40 ms of waiting from a command already received by the supervisor to traction CAN transmission. This is not measured end-to-end latency or an upper bound. Radio/input timing, ROS scheduling, CPU load, CAN queues, controller response and mechanics add time. EC also waits for feedback to publish stored targets; source inspection cannot establish which installed robot reacts faster.</w:t>
      </w:r>
    </w:p>
    <w:p>
      <w:pPr>
        <w:keepLines/>
        <w:widowControl/>
      </w:pPr>
      <w:r>
        <w:t>The supervisor linear acceleration limit is 0.5 m/s² in the reviewed profile. A single ramp at that rate takes about two seconds from 0 to 1 m/s with a sustained request; other limits, operator shaping and controller/mechanical response can add time. Ramping and the 0.25 s mode-transition standstill proof are distinct from transport latency. The 100 ms command watchdog, 250 ms source-age limit and 300 ms supervisor lease are expiry guards, not transmission delays or guaranteed stopping times.</w:t>
      </w:r>
    </w:p>
    <w:p>
      <w:pPr>
        <w:keepLines/>
        <w:widowControl/>
      </w:pPr>
      <w:r>
        <w:t>Actual latency still requires target-host measurement. Observe input, vehicle/cmd_vel, kinematics/joint_setpoints, wheel_modules/command, vehicle/mode, CAN and measured feedback under normal and representative load. Callback tracing is needed to separate execution and queue delay; topic frequency alone does not measure end-to-end response. See docs/control_path_and_latency.md.</w:t>
      </w:r>
    </w:p>
    <w:p>
      <w:pPr>
        <w:pStyle w:val="Heading1"/>
        <w:keepLines/>
        <w:widowControl/>
      </w:pPr>
      <w:r>
        <w:rPr>
          <w:color w:val="000000"/>
        </w:rPr>
        <w:t>Wheel health current and retained position</w:t>
      </w:r>
    </w:p>
    <w:p>
      <w:pPr>
        <w:keepLines/>
        <w:widowControl/>
      </w:pPr>
      <w:r>
        <w:t xml:space="preserve">Each </w:t>
      </w:r>
      <w:r>
        <w:rPr>
          <w:rFonts w:ascii="Consolas" w:hAnsi="Consolas"/>
          <w:sz w:val="20"/>
        </w:rPr>
        <w:t>wheel_modules/status</w:t>
      </w:r>
      <w:r>
        <w:t xml:space="preserve"> module has separate </w:t>
      </w:r>
      <w:r>
        <w:rPr>
          <w:rFonts w:ascii="Consolas" w:hAnsi="Consolas"/>
          <w:sz w:val="20"/>
        </w:rPr>
        <w:t>steering</w:t>
      </w:r>
      <w:r>
        <w:t xml:space="preserve"> and </w:t>
      </w:r>
      <w:r>
        <w:rPr>
          <w:rFonts w:ascii="Consolas" w:hAnsi="Consolas"/>
          <w:sz w:val="20"/>
        </w:rPr>
        <w:t>traction</w:t>
      </w:r>
      <w:r>
        <w:t xml:space="preserve"> DriveStatus records. Use each drive's </w:t>
      </w:r>
      <w:r>
        <w:rPr>
          <w:rFonts w:ascii="Consolas" w:hAnsi="Consolas"/>
          <w:sz w:val="20"/>
        </w:rPr>
        <w:t>motor_current</w:t>
      </w:r>
      <w:r>
        <w:t xml:space="preserve"> [A] with </w:t>
      </w:r>
      <w:r>
        <w:rPr>
          <w:rFonts w:ascii="Consolas" w:hAnsi="Consolas"/>
          <w:sz w:val="20"/>
        </w:rPr>
        <w:t>current_known</w:t>
      </w:r>
      <w:r>
        <w:t xml:space="preserve">, native/status/control mode known flags, fault values and </w:t>
      </w:r>
      <w:r>
        <w:rPr>
          <w:rFonts w:ascii="Consolas" w:hAnsi="Consolas"/>
          <w:sz w:val="20"/>
        </w:rPr>
        <w:t>status_stamp</w:t>
      </w:r>
      <w:r>
        <w:t xml:space="preserve">, </w:t>
      </w:r>
      <w:r>
        <w:rPr>
          <w:rFonts w:ascii="Consolas" w:hAnsi="Consolas"/>
          <w:sz w:val="20"/>
        </w:rPr>
        <w:t>fault_stamp</w:t>
      </w:r>
      <w:r>
        <w:t xml:space="preserve">, </w:t>
      </w:r>
      <w:r>
        <w:rPr>
          <w:rFonts w:ascii="Consolas" w:hAnsi="Consolas"/>
          <w:sz w:val="20"/>
        </w:rPr>
        <w:t>current_stamp</w:t>
      </w:r>
      <w:r>
        <w:t xml:space="preserve">. Module-level fields include </w:t>
      </w:r>
      <w:r>
        <w:rPr>
          <w:rFonts w:ascii="Consolas" w:hAnsi="Consolas"/>
          <w:sz w:val="20"/>
        </w:rPr>
        <w:t>initialized</w:t>
      </w:r>
      <w:r>
        <w:t xml:space="preserve">, </w:t>
      </w:r>
      <w:r>
        <w:rPr>
          <w:rFonts w:ascii="Consolas" w:hAnsi="Consolas"/>
          <w:sz w:val="20"/>
        </w:rPr>
        <w:t>position_valid</w:t>
      </w:r>
      <w:r>
        <w:t xml:space="preserve">, </w:t>
      </w:r>
      <w:r>
        <w:rPr>
          <w:rFonts w:ascii="Consolas" w:hAnsi="Consolas"/>
          <w:sz w:val="20"/>
        </w:rPr>
        <w:t>position_reason</w:t>
      </w:r>
      <w:r>
        <w:t xml:space="preserve">, </w:t>
      </w:r>
      <w:r>
        <w:rPr>
          <w:rFonts w:ascii="Consolas" w:hAnsi="Consolas"/>
          <w:sz w:val="20"/>
        </w:rPr>
        <w:t>feedback_fresh</w:t>
      </w:r>
      <w:r>
        <w:t xml:space="preserve">, </w:t>
      </w:r>
      <w:r>
        <w:rPr>
          <w:rFonts w:ascii="Consolas" w:hAnsi="Consolas"/>
          <w:sz w:val="20"/>
        </w:rPr>
        <w:t>enabled</w:t>
      </w:r>
      <w:r>
        <w:t>, reset ID and acknowledgement, plus brake/STO values and known flags.</w:t>
      </w:r>
    </w:p>
    <w:p>
      <w:pPr>
        <w:keepLines/>
        <w:widowControl/>
      </w:pPr>
      <w:r>
        <w:t>Elmo actual current 0x6078 is scaled using fresh rated current 0x6075. Missing or stale rating yields unknown current, not guessed amperes. Missing physical brake/STO mappings remain unknown. Known flags and freshness must be checked before a zero fault or a numerical reading is treated as valid.</w:t>
      </w:r>
    </w:p>
    <w:p>
      <w:pPr>
        <w:keepLines/>
        <w:widowControl/>
      </w:pPr>
      <w:r>
        <w:t>Physical startup waits for external supervisor readiness, then configures controller modes/PDOs/ramps and enables with zero targets. Motion feedback is acquired after enable and required before driving. Elmo position 0x6064 is read cyclically through TPDO3 or SDO; no direct encoder connection, reference zeroing or retained-reference file is required for enable. Controller coordinates and saved parameters are retained. Continuity across a coordinate reset or unpowered movement is not inferred. Never use virtual_position_source on physical CAN.</w:t>
      </w:r>
    </w:p>
    <w:p>
      <w:pPr>
        <w:pStyle w:val="Heading1"/>
        <w:keepLines/>
        <w:widowControl/>
      </w:pPr>
      <w:r>
        <w:rPr>
          <w:color w:val="000000"/>
        </w:rPr>
        <w:t>Scanner information for autonomy</w:t>
      </w:r>
    </w:p>
    <w:p>
      <w:pPr>
        <w:keepLines/>
        <w:widowControl/>
      </w:pPr>
      <w:r>
        <w:t xml:space="preserve">For </w:t>
      </w:r>
      <w:r>
        <w:rPr>
          <w:rFonts w:ascii="Consolas" w:hAnsi="Consolas"/>
          <w:sz w:val="20"/>
        </w:rPr>
        <w:t>front_left</w:t>
      </w:r>
      <w:r>
        <w:t xml:space="preserve"> and </w:t>
      </w:r>
      <w:r>
        <w:rPr>
          <w:rFonts w:ascii="Consolas" w:hAnsi="Consolas"/>
          <w:sz w:val="20"/>
        </w:rPr>
        <w:t>rear_right</w:t>
      </w:r>
      <w:r>
        <w:t>, public relative topics are:</w:t>
      </w:r>
    </w:p>
    <w:p>
      <w:pPr>
        <w:pStyle w:val="ListBullet"/>
        <w:keepLines/>
        <w:widowControl/>
      </w:pPr>
      <w:r/>
      <w:r>
        <w:rPr>
          <w:rFonts w:ascii="Consolas" w:hAnsi="Consolas"/>
          <w:sz w:val="20"/>
        </w:rPr>
        <w:t>scanner/&lt;location&gt;/scan</w:t>
      </w:r>
      <w:r>
        <w:t xml:space="preserve"> for LaserScan, plus configured native scanner outputs.</w:t>
      </w:r>
    </w:p>
    <w:p>
      <w:pPr>
        <w:pStyle w:val="ListBullet"/>
        <w:keepLines/>
        <w:widowControl/>
      </w:pPr>
      <w:r/>
      <w:r>
        <w:rPr>
          <w:rFonts w:ascii="Consolas" w:hAnsi="Consolas"/>
          <w:sz w:val="20"/>
        </w:rPr>
        <w:t>scanner/&lt;location&gt;/safety_zone_status</w:t>
      </w:r>
      <w:r>
        <w:t xml:space="preserve"> for ScannerSafetyState.</w:t>
      </w:r>
    </w:p>
    <w:p>
      <w:pPr>
        <w:pStyle w:val="ListBullet"/>
        <w:keepLines/>
        <w:widowControl/>
      </w:pPr>
      <w:r/>
      <w:r>
        <w:rPr>
          <w:rFonts w:ascii="Consolas" w:hAnsi="Consolas"/>
          <w:sz w:val="20"/>
        </w:rPr>
        <w:t>scanner/&lt;location&gt;/diagnostics</w:t>
      </w:r>
      <w:r>
        <w:t xml:space="preserve"> for per-scanner DiagnosticArray.</w:t>
      </w:r>
    </w:p>
    <w:p>
      <w:pPr>
        <w:keepLines/>
        <w:widowControl/>
      </w:pPr>
      <w:r>
        <w:t>ScannerSafetyState provides communication, protective/warning clear state, OSSD state and corresponding known flags. The generic safety adapter derives fields from the mapped safety-controller I/O; field-set number is currently unknown. Protective stops and unavailable monitoring are distinguished. LaserScan presence does not establish a clear protective field or safety permission.</w:t>
      </w:r>
    </w:p>
    <w:p>
      <w:pPr>
        <w:pStyle w:val="Heading1"/>
        <w:keepNext/>
        <w:keepLines/>
        <w:widowControl/>
      </w:pPr>
      <w:r>
        <w:rPr>
          <w:color w:val="000000"/>
        </w:rPr>
        <w:t>Service reference</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3816"/>
        <w:gridCol w:w="2592"/>
        <w:gridCol w:w="3960"/>
      </w:tblGrid>
      <w:tr>
        <w:trPr>
          <w:cantSplit/>
          <w:tblHeader/>
        </w:trPr>
        <w:tc>
          <w:tcPr>
            <w:tcW w:type="dxa" w:w="3816"/>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8"/>
              </w:rPr>
              <w:t>Relative service</w:t>
            </w:r>
          </w:p>
        </w:tc>
        <w:tc>
          <w:tcPr>
            <w:tcW w:type="dxa" w:w="2592"/>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Type</w:t>
            </w:r>
          </w:p>
        </w:tc>
        <w:tc>
          <w:tcPr>
            <w:tcW w:type="dxa" w:w="396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Use</w:t>
            </w:r>
          </w:p>
        </w:tc>
      </w:tr>
      <w:tr>
        <w:trPr>
          <w:cantSplit/>
        </w:trPr>
        <w:tc>
          <w:tcPr>
            <w:tcW w:type="dxa" w:w="3816"/>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vehicle/set_mode</w:t>
            </w:r>
            <w:r>
              <w:rPr>
                <w:rFonts w:ascii="Consolas" w:hAnsi="Consolas"/>
                <w:b w:val="0"/>
                <w:color w:val="000000"/>
                <w:sz w:val="18"/>
              </w:rPr>
            </w:r>
          </w:p>
        </w:tc>
        <w:tc>
          <w:tcPr>
            <w:tcW w:type="dxa" w:w="2592"/>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mobotic_interfaces/srv/</w:t>
              <w:br/>
              <w:t>SetVehicleMode</w:t>
            </w:r>
          </w:p>
        </w:tc>
        <w:tc>
          <w:tcPr>
            <w:tcW w:type="dxa" w:w="39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Request MANUAL=0, AUTONOMOUS=1 or KINEMATICOFF=2</w:t>
            </w:r>
          </w:p>
        </w:tc>
      </w:tr>
      <w:tr>
        <w:trPr>
          <w:cantSplit/>
        </w:trPr>
        <w:tc>
          <w:tcPr>
            <w:tcW w:type="dxa" w:w="3816"/>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onsolas" w:hAnsi="Consolas"/>
                <w:b w:val="0"/>
                <w:color w:val="000000"/>
                <w:sz w:val="18"/>
              </w:rPr>
            </w:r>
            <w:r>
              <w:rPr>
                <w:rFonts w:ascii="Consolas" w:hAnsi="Consolas"/>
                <w:b w:val="0"/>
                <w:color w:val="000000"/>
                <w:sz w:val="18"/>
              </w:rPr>
              <w:t>wheel_modules/clear_errors</w:t>
            </w:r>
            <w:r>
              <w:rPr>
                <w:rFonts w:ascii="Consolas" w:hAnsi="Consolas"/>
                <w:b w:val="0"/>
                <w:color w:val="000000"/>
                <w:sz w:val="18"/>
              </w:rPr>
            </w:r>
          </w:p>
        </w:tc>
        <w:tc>
          <w:tcPr>
            <w:tcW w:type="dxa" w:w="2592"/>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std_srvs/srv/</w:t>
              <w:br/>
              <w:t>Trigger</w:t>
            </w:r>
          </w:p>
        </w:tc>
        <w:tc>
          <w:tcPr>
            <w:tcW w:type="dxa" w:w="3960"/>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Staged supervisor recovery; disabled-state admission, zero enable and new measured standstill</w:t>
            </w:r>
          </w:p>
        </w:tc>
      </w:tr>
      <w:tr>
        <w:trPr>
          <w:cantSplit/>
        </w:trPr>
        <w:tc>
          <w:tcPr>
            <w:tcW w:type="dxa" w:w="3816"/>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onsolas" w:hAnsi="Consolas"/>
                <w:b w:val="0"/>
                <w:color w:val="000000"/>
                <w:sz w:val="18"/>
              </w:rPr>
            </w:r>
            <w:r>
              <w:rPr>
                <w:rFonts w:ascii="Consolas" w:hAnsi="Consolas"/>
                <w:b w:val="0"/>
                <w:color w:val="000000"/>
                <w:sz w:val="18"/>
              </w:rPr>
              <w:t>vehicle/reset_odometry</w:t>
            </w:r>
            <w:r>
              <w:rPr>
                <w:rFonts w:ascii="Consolas" w:hAnsi="Consolas"/>
                <w:b w:val="0"/>
                <w:color w:val="000000"/>
                <w:sz w:val="18"/>
              </w:rPr>
            </w:r>
          </w:p>
        </w:tc>
        <w:tc>
          <w:tcPr>
            <w:tcW w:type="dxa" w:w="2592"/>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std_srvs/srv/</w:t>
              <w:br/>
              <w:t>Trigger</w:t>
            </w:r>
          </w:p>
        </w:tc>
        <w:tc>
          <w:tcPr>
            <w:tcW w:type="dxa" w:w="39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Reset wheel odometry only with fresh measured standstill</w:t>
            </w:r>
          </w:p>
        </w:tc>
      </w:tr>
      <w:tr>
        <w:trPr>
          <w:cantSplit/>
        </w:trPr>
        <w:tc>
          <w:tcPr>
            <w:tcW w:type="dxa" w:w="3816"/>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onsolas" w:hAnsi="Consolas"/>
                <w:b w:val="0"/>
                <w:color w:val="000000"/>
                <w:sz w:val="18"/>
              </w:rPr>
              <w:t>internal/driver/</w:t>
              <w:br/>
              <w:t>initialize_all_drives</w:t>
            </w:r>
          </w:p>
        </w:tc>
        <w:tc>
          <w:tcPr>
            <w:tcW w:type="dxa" w:w="2592"/>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std_srvs/srv/</w:t>
              <w:br/>
              <w:t>Trigger</w:t>
            </w:r>
          </w:p>
        </w:tc>
        <w:tc>
          <w:tcPr>
            <w:tcW w:type="dxa" w:w="3960"/>
            <w:vAlign w:val="center"/>
            <w:tcMar>
              <w:top w:w="70" w:type="dxa"/>
              <w:start w:w="80" w:type="dxa"/>
              <w:bottom w:w="70" w:type="dxa"/>
              <w:end w:w="80" w:type="dxa"/>
              <w:left w:w="85" w:type="dxa"/>
              <w:right w:w="85" w:type="dxa"/>
            </w:tcMar>
            <w:shd w:fill="F1F5F8"/>
          </w:tcPr>
          <w:p>
            <w:pPr>
              <w:keepNext w:val="0"/>
              <w:spacing w:before="0" w:after="0" w:line="259" w:lineRule="auto"/>
            </w:pPr>
            <w:r>
              <w:rPr>
                <w:rFonts w:ascii="Calibri" w:hAnsi="Calibri"/>
                <w:b w:val="0"/>
                <w:color w:val="000000"/>
                <w:sz w:val="19"/>
              </w:rPr>
              <w:t>Virtual commissioning only; physical startup is supervisor-owned</w:t>
            </w:r>
          </w:p>
        </w:tc>
      </w:tr>
      <w:tr>
        <w:trPr>
          <w:cantSplit/>
        </w:trPr>
        <w:tc>
          <w:tcPr>
            <w:tcW w:type="dxa" w:w="3816"/>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onsolas" w:hAnsi="Consolas"/>
                <w:b w:val="0"/>
                <w:color w:val="000000"/>
                <w:sz w:val="18"/>
              </w:rPr>
              <w:t>internal/driver/</w:t>
              <w:br/>
              <w:t>disable_all_drives</w:t>
            </w:r>
          </w:p>
        </w:tc>
        <w:tc>
          <w:tcPr>
            <w:tcW w:type="dxa" w:w="2592"/>
            <w:vAlign w:val="center"/>
            <w:tcMar>
              <w:top w:w="70" w:type="dxa"/>
              <w:start w:w="80" w:type="dxa"/>
              <w:bottom w:w="70" w:type="dxa"/>
              <w:end w:w="80" w:type="dxa"/>
              <w:left w:w="85" w:type="dxa"/>
              <w:right w:w="85" w:type="dxa"/>
            </w:tcMar>
            <w:shd w:fill="FFFFFF"/>
          </w:tcPr>
          <w:p>
            <w:pPr>
              <w:keepNext w:val="0"/>
              <w:spacing w:before="0" w:after="0" w:line="259" w:lineRule="auto"/>
            </w:pPr>
            <w:r>
              <w:rPr>
                <w:rFonts w:ascii="Calibri" w:hAnsi="Calibri"/>
                <w:b w:val="0"/>
                <w:color w:val="000000"/>
                <w:sz w:val="19"/>
              </w:rPr>
              <w:t>std_srvs/srv/</w:t>
              <w:br/>
              <w:t>Trigger</w:t>
            </w:r>
          </w:p>
        </w:tc>
        <w:tc>
          <w:tcPr>
            <w:tcW w:type="dxa" w:w="39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Internal disable; not a persistent safety override</w:t>
            </w:r>
          </w:p>
        </w:tc>
      </w:tr>
    </w:tbl>
    <w:p>
      <w:pPr>
        <w:keepLines/>
        <w:widowControl/>
        <w:spacing w:after="40" w:before="140"/>
      </w:pPr>
    </w:p>
    <w:p>
      <w:pPr>
        <w:keepLines/>
        <w:widowControl/>
      </w:pPr>
      <w:r>
        <w:t xml:space="preserve">For mode selection, inspect </w:t>
      </w:r>
      <w:r>
        <w:rPr>
          <w:rFonts w:ascii="Consolas" w:hAnsi="Consolas"/>
          <w:sz w:val="20"/>
        </w:rPr>
        <w:t>accepted</w:t>
      </w:r>
      <w:r>
        <w:t xml:space="preserve"> and </w:t>
      </w:r>
      <w:r>
        <w:rPr>
          <w:rFonts w:ascii="Consolas" w:hAnsi="Consolas"/>
          <w:sz w:val="20"/>
        </w:rPr>
        <w:t>transition_started</w:t>
      </w:r>
      <w:r>
        <w:t xml:space="preserve">, then monitor </w:t>
      </w:r>
      <w:r>
        <w:rPr>
          <w:rFonts w:ascii="Consolas" w:hAnsi="Consolas"/>
          <w:sz w:val="20"/>
        </w:rPr>
        <w:t>vehicle/mode</w:t>
      </w:r>
      <w:r>
        <w:t xml:space="preserve"> for the effective state and completion. The service response's </w:t>
      </w:r>
      <w:r>
        <w:rPr>
          <w:rFonts w:ascii="Consolas" w:hAnsi="Consolas"/>
          <w:sz w:val="20"/>
        </w:rPr>
        <w:t>current_mode</w:t>
      </w:r>
      <w:r>
        <w:t xml:space="preserve"> contains selected mode, not the effective SAFETY/ERROR override.</w:t>
      </w:r>
    </w:p>
    <w:p>
      <w:pPr>
        <w:keepLines/>
        <w:widowControl/>
      </w:pPr>
      <w:r>
        <w:t xml:space="preserve">For fault reset, Trigger success means accepted, not completed. Monitor </w:t>
      </w:r>
      <w:r>
        <w:rPr>
          <w:rFonts w:ascii="Consolas" w:hAnsi="Consolas"/>
          <w:sz w:val="20"/>
        </w:rPr>
        <w:t>reset_in_progress</w:t>
      </w:r>
      <w:r>
        <w:t xml:space="preserve">, </w:t>
      </w:r>
      <w:r>
        <w:rPr>
          <w:rFonts w:ascii="Consolas" w:hAnsi="Consolas"/>
          <w:sz w:val="20"/>
        </w:rPr>
        <w:t>reset_id</w:t>
      </w:r>
      <w:r>
        <w:t xml:space="preserve">, </w:t>
      </w:r>
      <w:r>
        <w:rPr>
          <w:rFonts w:ascii="Consolas" w:hAnsi="Consolas"/>
          <w:sz w:val="20"/>
        </w:rPr>
        <w:t>reset_result</w:t>
      </w:r>
      <w:r>
        <w:t xml:space="preserve">, </w:t>
      </w:r>
      <w:r>
        <w:rPr>
          <w:rFonts w:ascii="Consolas" w:hAnsi="Consolas"/>
          <w:sz w:val="20"/>
        </w:rPr>
        <w:t>error_active</w:t>
      </w:r>
      <w:r>
        <w:t xml:space="preserve"> and reason codes. The supervisor waits for matching fresh driver acknowledgements, standstill and cleared root causes. A 5 s timeout stays latched. Resetting odometry does not reset an encoder or clear a system fault. Reinitialization and automatic enable retries do not implicitly clear errors.</w:t>
      </w:r>
    </w:p>
    <w:p>
      <w:pPr>
        <w:pStyle w:val="Heading1"/>
        <w:keepLines/>
        <w:widowControl/>
      </w:pPr>
      <w:r>
        <w:rPr>
          <w:color w:val="000000"/>
        </w:rPr>
        <w:t>Live inspection and release checks</w:t>
      </w:r>
    </w:p>
    <w:p>
      <w:pPr>
        <w:keepLines/>
        <w:widowControl/>
      </w:pPr>
      <w:r>
        <w:t>Use the sourced Docker-shell commands and service examples in docs/commands.md. Bringup enables description publication by default; do not start another robot_state_publisher. Capture the actual graph with moboterra-gui rqt_graph while the target is running. A source-defined architecture is not a captured live ROS graph.</w:t>
      </w:r>
    </w:p>
    <w:p>
      <w:pPr>
        <w:keepLines/>
        <w:widowControl/>
      </w:pPr>
      <w:r>
        <w:t>Verify that only the supervisor publishes wheel_modules/command, the driver does not subscribe directly to kinematics candidates, all configured measured joints are coherent, and current units/known flags are correct. Fault and safety recovery must discard stale motion. Complete a ROS 2 Jazzy build and secured hardware acceptance before treating the installed robot as ready.</w:t>
      </w:r>
    </w:p>
    <w:p>
      <w:pPr>
        <w:pStyle w:val="Heading1"/>
        <w:keepLines/>
        <w:widowControl/>
      </w:pPr>
      <w:r>
        <w:rPr>
          <w:color w:val="000000"/>
        </w:rPr>
        <w:t>Check configuration and live readiness</w:t>
      </w:r>
    </w:p>
    <w:p>
      <w:pPr>
        <w:keepLines/>
        <w:widowControl/>
      </w:pPr>
      <w:r>
        <w:t>Inside the sourced installed container, use the read-only readiness command. It sends no CAN, reset or enable requests. Offline mode validates configuration only; live mode checks fresh startup, battery, operator, drive and required status.</w:t>
      </w:r>
    </w:p>
    <w:p>
      <w:pPr>
        <w:keepLines/>
        <w:widowControl/>
        <w:spacing w:before="80" w:after="160" w:line="240" w:lineRule="auto"/>
      </w:pPr>
      <w:r>
        <w:rPr>
          <w:rFonts w:ascii="Consolas" w:hAnsi="Consolas"/>
          <w:sz w:val="18"/>
        </w:rPr>
        <w:t>ros2 run mobotic_bringup check_readiness --offline \</w:t>
        <w:br/>
        <w:t xml:space="preserve">  --platform-config /etc/moboterra/platform.yaml</w:t>
        <w:br/>
        <w:t>ros2 run mobotic_bringup check_readiness \</w:t>
        <w:br/>
        <w:t xml:space="preserve">  --platform-config /etc/moboterra/platform.yaml --timeout 8</w:t>
      </w:r>
    </w:p>
    <w:p>
      <w:pPr>
        <w:keepLines/>
        <w:widowControl/>
      </w:pPr>
      <w:r>
        <w:t>configuration_ready does not certify hardware. A live report lists missing/stale inputs and drive/startup blockers; exit 0 means its software checks pass and exit 2 means blocked. Neutral connected manual controls can be ready without requesting motion. Capture the running graph with moboterra-gui rqt_graph; source-defined diagrams are documentation only.</w:t>
      </w:r>
    </w:p>
    <w:p>
      <w:pPr>
        <w:pStyle w:val="Heading1"/>
        <w:keepLines/>
        <w:widowControl/>
      </w:pPr>
      <w:r>
        <w:rPr>
          <w:color w:val="000000"/>
        </w:rPr>
        <w:t>Installation operation and command examples</w:t>
      </w:r>
    </w:p>
    <w:p>
      <w:pPr>
        <w:keepLines/>
        <w:widowControl/>
      </w:pPr>
      <w:r>
        <w:t xml:space="preserve">MoboTerra exposes </w:t>
      </w:r>
      <w:r>
        <w:rPr>
          <w:b/>
        </w:rPr>
        <w:t>operator and vehicle interfaces</w:t>
      </w:r>
      <w:r>
        <w:t xml:space="preserve"> for source inputs, mode selection, readiness and fault recovery. This guide covers their implemented commands, including AUTONOMOUS, KINEMATICOFF and the automatic SAFETY/ERROR states.</w:t>
      </w:r>
    </w:p>
    <w:p>
      <w:pPr>
        <w:keepLines/>
        <w:widowControl/>
      </w:pPr>
      <w:r>
        <w:t>The current source includes the integrated operator/vehicle interfaces, drive startup and staged reset recovery. Pulling source or editing this manual does not update an installed container. Rebuild, redeploy and verify the installed message definitions. Older topic names have no automatic fallback aliases.</w:t>
      </w:r>
    </w:p>
    <w:p>
      <w:pPr>
        <w:keepLines/>
        <w:widowControl/>
      </w:pPr>
      <w:r>
        <w:t>The combined installer supports Ubuntu 24.04 ARM64 and AMD64, software-only setup, and mounted configuration/state. Source and standalone regression checks have run; full Docker/Jazzy builds and runtime acceptance remain required on the deployment architecture.</w:t>
      </w:r>
    </w:p>
    <w:p>
      <w:pPr>
        <w:keepLines/>
        <w:widowControl/>
      </w:pPr>
      <w:r>
        <w:t xml:space="preserve">All host commands below run in </w:t>
      </w:r>
      <w:r>
        <w:rPr>
          <w:b/>
        </w:rPr>
        <w:t>Ubuntu Bash</w:t>
      </w:r>
      <w:r>
        <w:t xml:space="preserve">, not Windows PowerShell. Start in the MoboTerra repository root (the directory containing </w:t>
      </w:r>
      <w:r>
        <w:rPr>
          <w:rFonts w:ascii="Consolas" w:hAnsi="Consolas"/>
          <w:sz w:val="20"/>
        </w:rPr>
        <w:t>install.sh</w:t>
      </w:r>
      <w:r>
        <w:t xml:space="preserve">, </w:t>
      </w:r>
      <w:r>
        <w:rPr>
          <w:rFonts w:ascii="Consolas" w:hAnsi="Consolas"/>
          <w:sz w:val="20"/>
        </w:rPr>
        <w:t>deploy/</w:t>
      </w:r>
      <w:r>
        <w:t xml:space="preserve"> and </w:t>
      </w:r>
      <w:r>
        <w:rPr>
          <w:rFonts w:ascii="Consolas" w:hAnsi="Consolas"/>
          <w:sz w:val="20"/>
        </w:rPr>
        <w:t>src/</w:t>
      </w:r>
      <w:r>
        <w:t>). No host ROS installation is needed for the Docker workflow.</w:t>
      </w:r>
    </w:p>
    <w:p>
      <w:pPr>
        <w:pStyle w:val="Heading1"/>
        <w:keepLines/>
        <w:widowControl/>
      </w:pPr>
      <w:r>
        <w:rPr>
          <w:color w:val="000000"/>
        </w:rPr>
        <w:t>Install software without robot hardware</w:t>
      </w:r>
    </w:p>
    <w:p>
      <w:pPr>
        <w:keepLines/>
        <w:widowControl/>
        <w:spacing w:before="40" w:after="140" w:line="240" w:lineRule="auto"/>
      </w:pPr>
      <w:r>
        <w:rPr>
          <w:rFonts w:ascii="Consolas" w:hAnsi="Consolas"/>
          <w:sz w:val="19"/>
        </w:rPr>
        <w:t>bash ./install.sh</w:t>
      </w:r>
    </w:p>
    <w:p>
      <w:pPr>
        <w:keepLines/>
        <w:widowControl/>
      </w:pPr>
      <w:r>
        <w:t xml:space="preserve">No arguments means software-only setup. It installs missing prerequisites, builds versioned runtime/GUI/CAD images, runs tests and isolated virtual checks, and installs </w:t>
      </w:r>
      <w:r>
        <w:rPr>
          <w:rFonts w:ascii="Consolas" w:hAnsi="Consolas"/>
          <w:sz w:val="20"/>
        </w:rPr>
        <w:t>moboterra-gui</w:t>
      </w:r>
      <w:r>
        <w:t xml:space="preserve"> and </w:t>
      </w:r>
      <w:r>
        <w:rPr>
          <w:rFonts w:ascii="Consolas" w:hAnsi="Consolas"/>
          <w:sz w:val="20"/>
        </w:rPr>
        <w:t>moboterra-tools</w:t>
      </w:r>
      <w:r>
        <w:t xml:space="preserve">. Internet access and an Ubuntu administrator password are needed. It does not create a new hardware service or configure CAN. It also does </w:t>
      </w:r>
      <w:r>
        <w:rPr>
          <w:b/>
        </w:rPr>
        <w:t>not stop an existing hardware service</w:t>
      </w:r>
      <w:r>
        <w:t>: this is not a way to disable a running robot.</w:t>
      </w:r>
    </w:p>
    <w:p>
      <w:pPr>
        <w:keepNext/>
        <w:keepLines/>
        <w:widowControl/>
      </w:pPr>
      <w:r>
        <w:t>Equivalent explicit command, including a chosen ROS domain:</w:t>
      </w:r>
    </w:p>
    <w:p>
      <w:pPr>
        <w:keepLines/>
        <w:widowControl/>
        <w:spacing w:before="40" w:after="140" w:line="240" w:lineRule="auto"/>
      </w:pPr>
      <w:r>
        <w:rPr>
          <w:rFonts w:ascii="Consolas" w:hAnsi="Consolas"/>
          <w:sz w:val="19"/>
        </w:rPr>
        <w:t>sudo bash ./deploy/install.sh --software-only --ros-domain-id 42</w:t>
      </w:r>
    </w:p>
    <w:p>
      <w:pPr>
        <w:pStyle w:val="Heading1"/>
        <w:keepLines/>
        <w:widowControl/>
      </w:pPr>
      <w:r>
        <w:rPr>
          <w:color w:val="000000"/>
        </w:rPr>
        <w:t>Test the installed runtime without adapters</w:t>
      </w:r>
    </w:p>
    <w:p>
      <w:pPr>
        <w:keepLines/>
        <w:widowControl/>
      </w:pPr>
      <w:r>
        <w:t>On the Ubuntu host, load the installed software image selection, then run the isolated smoke check. This publishes no motion commands, mounts no hardware and does not use host networking:</w:t>
      </w:r>
    </w:p>
    <w:p>
      <w:pPr>
        <w:keepLines/>
        <w:widowControl/>
        <w:spacing w:before="40" w:after="140" w:line="240" w:lineRule="auto"/>
      </w:pPr>
      <w:r>
        <w:rPr>
          <w:rFonts w:ascii="Consolas" w:hAnsi="Consolas"/>
          <w:sz w:val="19"/>
        </w:rPr>
        <w:t>MOBOTERRA_IMAGE="$(python3 -c \</w:t>
        <w:br/>
        <w:t xml:space="preserve">  'import json; print(json.load(open("/opt/moboterra/software/release.json"))["runtime_image"])')"</w:t>
        <w:br/>
        <w:t>sudo docker run --rm --network none \</w:t>
        <w:br/>
        <w:t xml:space="preserve">  --env ROS_LOCALHOST_ONLY=1 --env ROS_DOMAIN_ID=142 \</w:t>
        <w:br/>
        <w:t xml:space="preserve">  "$MOBOTERRA_IMAGE" \</w:t>
        <w:br/>
        <w:t xml:space="preserve">  python3 /opt/moboterra-checks/virtual_smoke.py</w:t>
      </w:r>
    </w:p>
    <w:p>
      <w:pPr>
        <w:keepLines/>
        <w:widowControl/>
      </w:pPr>
      <w:r>
        <w:t>The default isolated smoke check expects eight joints; the two-module profile expects four. Both check enabled drives, supervisor readiness, wheel feedback, odometry and diagnostics using simulated readiness and neutral input. The installer is configured to run both profiles. A passing virtual test does not commission hardware.</w:t>
      </w:r>
    </w:p>
    <w:p>
      <w:pPr>
        <w:keepLines/>
        <w:widowControl/>
      </w:pPr>
      <w:r>
        <w:t>For an interactive virtual stack, use the same image variable in that terminal:</w:t>
      </w:r>
    </w:p>
    <w:p>
      <w:pPr>
        <w:keepLines/>
        <w:widowControl/>
        <w:spacing w:before="40" w:after="140" w:line="240" w:lineRule="auto"/>
      </w:pPr>
      <w:r>
        <w:rPr>
          <w:rFonts w:ascii="Consolas" w:hAnsi="Consolas"/>
          <w:sz w:val="19"/>
        </w:rPr>
        <w:t>sudo docker run --rm -it --name moboterra-virtual \</w:t>
        <w:br/>
        <w:t xml:space="preserve">  --network host \</w:t>
        <w:br/>
        <w:t xml:space="preserve">  --env ROS_DOMAIN_ID=142 --env ROS_LOCALHOST_ONLY=1 \</w:t>
        <w:br/>
        <w:t xml:space="preserve">  "$MOBOTERRA_IMAGE" \</w:t>
        <w:br/>
        <w:t xml:space="preserve">  ros2 launch mobotic_bringup moboterra.launch.py \</w:t>
        <w:br/>
        <w:t xml:space="preserve">  stack_type:=virtual robot_name:=moboterra_test \</w:t>
        <w:br/>
        <w:t xml:space="preserve">  start_manual_interface:=false</w:t>
      </w:r>
    </w:p>
    <w:p>
      <w:pPr>
        <w:keepLines/>
        <w:widowControl/>
      </w:pPr>
      <w:r>
        <w:t>Keep this terminal open. In a second Ubuntu terminal:</w:t>
      </w:r>
    </w:p>
    <w:p>
      <w:pPr>
        <w:keepLines/>
        <w:widowControl/>
        <w:spacing w:before="40" w:after="140" w:line="240" w:lineRule="auto"/>
      </w:pPr>
      <w:r>
        <w:rPr>
          <w:rFonts w:ascii="Consolas" w:hAnsi="Consolas"/>
          <w:sz w:val="19"/>
        </w:rPr>
        <w:t>sudo docker exec -it moboterra-virtual \</w:t>
        <w:br/>
        <w:t xml:space="preserve">  /usr/local/bin/moboterra-entrypoint bash</w:t>
        <w:br/>
        <w:t>ros2 node list</w:t>
        <w:br/>
        <w:t>ros2 topic echo --once /moboterra_test/wheel_modules/status</w:t>
      </w:r>
    </w:p>
    <w:p>
      <w:pPr>
        <w:keepLines/>
        <w:widowControl/>
      </w:pPr>
      <w:r>
        <w:t xml:space="preserve">The second terminal is now a sourced </w:t>
      </w:r>
      <w:r>
        <w:rPr>
          <w:b/>
        </w:rPr>
        <w:t>container shell</w:t>
      </w:r>
      <w:r>
        <w:t xml:space="preserve">; </w:t>
      </w:r>
      <w:r>
        <w:rPr>
          <w:rFonts w:ascii="Consolas" w:hAnsi="Consolas"/>
          <w:sz w:val="20"/>
        </w:rPr>
        <w:t>exit</w:t>
      </w:r>
      <w:r>
        <w:t xml:space="preserve"> leaves it. Domain 142 and namespace </w:t>
      </w:r>
      <w:r>
        <w:rPr>
          <w:rFonts w:ascii="Consolas" w:hAnsi="Consolas"/>
          <w:sz w:val="20"/>
        </w:rPr>
        <w:t>/moboterra_test</w:t>
      </w:r>
      <w:r>
        <w:t xml:space="preserve"> separate simulated feedback from the default hardware stack (domain 42, namespace </w:t>
      </w:r>
      <w:r>
        <w:rPr>
          <w:rFonts w:ascii="Consolas" w:hAnsi="Consolas"/>
          <w:sz w:val="20"/>
        </w:rPr>
        <w:t>/moboterra</w:t>
      </w:r>
      <w:r>
        <w:t>). On an Ubuntu desktop:</w:t>
      </w:r>
    </w:p>
    <w:p>
      <w:pPr>
        <w:keepLines/>
        <w:widowControl/>
        <w:spacing w:before="40" w:after="140" w:line="240" w:lineRule="auto"/>
      </w:pPr>
      <w:r>
        <w:rPr>
          <w:rFonts w:ascii="Consolas" w:hAnsi="Consolas"/>
          <w:sz w:val="19"/>
        </w:rPr>
        <w:t>moboterra-gui env ROS_DOMAIN_ID=142 ROS_LOCALHOST_ONLY=1 rqt_graph</w:t>
      </w:r>
    </w:p>
    <w:p>
      <w:pPr>
        <w:keepLines/>
        <w:widowControl/>
      </w:pPr>
      <w:r>
        <w:t xml:space="preserve">Run that GUI command on the </w:t>
      </w:r>
      <w:r>
        <w:rPr>
          <w:b/>
        </w:rPr>
        <w:t>host</w:t>
      </w:r>
      <w:r>
        <w:t>, not inside the container shell. Stop the foreground virtual stack with Ctrl+C. Virtual tests do not verify actual CAN, scanner protective stops, brakes, encoder recovery or physical E-stop behavior.</w:t>
      </w:r>
    </w:p>
    <w:p>
      <w:pPr>
        <w:pStyle w:val="Heading1"/>
        <w:keepLines/>
        <w:widowControl/>
      </w:pPr>
      <w:r>
        <w:rPr>
          <w:color w:val="000000"/>
        </w:rPr>
        <w:t>Configure the real adapters without starting motion</w:t>
      </w:r>
    </w:p>
    <w:p>
      <w:pPr>
        <w:keepLines/>
        <w:widowControl/>
      </w:pPr>
      <w:r>
        <w:t>Secure the platform and make the independent hardware stop available first. The software is not hardware-commissioned or safety-rated. Do not start a second hardware launch while the supervised container is running.</w:t>
      </w:r>
    </w:p>
    <w:p>
      <w:pPr>
        <w:keepLines/>
        <w:widowControl/>
        <w:spacing w:before="40" w:after="140" w:line="240" w:lineRule="auto"/>
      </w:pPr>
      <w:r>
        <w:rPr>
          <w:rFonts w:ascii="Consolas" w:hAnsi="Consolas"/>
          <w:sz w:val="19"/>
        </w:rPr>
        <w:t>sudo bash ./deploy/install.sh --no-start</w:t>
      </w:r>
    </w:p>
    <w:p>
      <w:pPr>
        <w:keepLines/>
        <w:widowControl/>
      </w:pPr>
      <w:r>
        <w:t xml:space="preserve">Follow the prompts, connecting one adapter at a time to identify its unique USB serial. </w:t>
      </w:r>
      <w:r>
        <w:rPr>
          <w:rFonts w:ascii="Consolas" w:hAnsi="Consolas"/>
          <w:sz w:val="20"/>
        </w:rPr>
        <w:t>--no-start</w:t>
      </w:r>
      <w:r>
        <w:t xml:space="preserve"> still requires real adapter serials; use </w:t>
      </w:r>
      <w:r>
        <w:rPr>
          <w:rFonts w:ascii="Consolas" w:hAnsi="Consolas"/>
          <w:sz w:val="20"/>
        </w:rPr>
        <w:t>--software-only</w:t>
      </w:r>
      <w:r>
        <w:t xml:space="preserve"> when they are unavailable. It installs the hardware release and leaves the service stopped and disabled, including on a previously configured installation.</w:t>
      </w:r>
    </w:p>
    <w:p>
      <w:pPr>
        <w:keepLines/>
        <w:widowControl/>
      </w:pPr>
      <w:r>
        <w:t>For unattended provisioning, replace both placeholders with actual unique serials:</w:t>
      </w:r>
    </w:p>
    <w:p>
      <w:pPr>
        <w:keepLines/>
        <w:widowControl/>
        <w:spacing w:before="40" w:after="140" w:line="240" w:lineRule="auto"/>
      </w:pPr>
      <w:r>
        <w:rPr>
          <w:rFonts w:ascii="Consolas" w:hAnsi="Consolas"/>
          <w:sz w:val="19"/>
        </w:rPr>
        <w:t>sudo bash ./deploy/install.sh --no-start \</w:t>
        <w:br/>
        <w:t xml:space="preserve">  --platform-serial PLATFORM_SERIAL \</w:t>
        <w:br/>
        <w:t xml:space="preserve">  --battery-serial BATTERY_SERIAL \</w:t>
        <w:br/>
        <w:t xml:space="preserve">  --ros-domain-id 42</w:t>
      </w:r>
    </w:p>
    <w:p>
      <w:pPr>
        <w:keepLines/>
        <w:widowControl/>
      </w:pPr>
      <w:r>
        <w:t>The host supervisor assigns the platform adapter to can0 using can.drives.bitrate and the battery adapter to can1 using can.battery.bitrate, listen-only. For the reviewed two-module profile these are 250000 and 500000 bit/s respectively. Values come from /etc/moboterra/platform.yaml; legacy CAN_BITRATE is ignored. Host bitrate selection does not reprogram controller firmware or stored CAN settings. All connected units must use the matching rate. The host owns link naming and lifecycle; there is no automatic USB-port fallback.</w:t>
      </w:r>
    </w:p>
    <w:p>
      <w:pPr>
        <w:keepLines/>
        <w:widowControl/>
      </w:pPr>
      <w:r>
        <w:t>Scanner Ethernet addresses, the host NIC and physical safety wiring require separate configuration. The reviewed two-module profile uses Siemens hardwired STO and has no FlexiSoft TCP gateway. Do not enable a second hardware launch beside the managed container. Review docs/two_module_setup.md and deploy/README.md before installing the selected hardware profile.</w:t>
      </w:r>
    </w:p>
    <w:p>
      <w:pPr>
        <w:pStyle w:val="Heading2"/>
        <w:keepLines/>
        <w:widowControl/>
      </w:pPr>
      <w:r>
        <w:rPr>
          <w:color w:val="000000"/>
        </w:rPr>
        <w:t>Select the installed two module profile</w:t>
      </w:r>
    </w:p>
    <w:p>
      <w:pPr>
        <w:keepLines/>
        <w:widowControl/>
      </w:pPr>
      <w:r>
        <w:t>The installer preserves existing host configuration; it does not infer the desired module count from the connected controllers. Prepare and validate a candidate using docs/two_module_setup.md, retaining the installed robot calibration. Its reviewed settings are front_right/rear_left, 250 kbit/s platform bus, receiver 10, master 11, confirmed PAIL mapping and hardwired_sto safety source. Do not copy virtual-only policies or mocked readiness into a hardware profile.</w:t>
      </w:r>
    </w:p>
    <w:p>
      <w:pPr>
        <w:keepLines/>
        <w:widowControl/>
      </w:pPr>
      <w:r>
        <w:t>During secured maintenance, stop the hardware service before replacing /etc/moboterra/platform.yaml with the reviewed candidate. Validate the selected file before restarting. The following configuration check is read-only when run in the sourced container:</w:t>
      </w:r>
    </w:p>
    <w:p>
      <w:pPr>
        <w:keepLines/>
        <w:widowControl/>
        <w:spacing w:before="80" w:after="160" w:line="240" w:lineRule="auto"/>
      </w:pPr>
      <w:r>
        <w:rPr>
          <w:rFonts w:ascii="Consolas" w:hAnsi="Consolas"/>
          <w:sz w:val="18"/>
        </w:rPr>
        <w:t>ros2 run mobotic_config check_config \</w:t>
        <w:br/>
        <w:t xml:space="preserve">  --platform-config /etc/moboterra/platform.yaml</w:t>
      </w:r>
    </w:p>
    <w:p>
      <w:pPr>
        <w:keepLines/>
        <w:widowControl/>
      </w:pPr>
      <w:r>
        <w:t>Host adapters can be enumerated without proving drive readiness. The battery monitor does not send HV/operating-consent commands; charging, HV permission and physical safety remain external prerequisites. Host scanner NIC and installed controller bitrates must match the selected configuration.</w:t>
      </w:r>
    </w:p>
    <w:p>
      <w:pPr>
        <w:pStyle w:val="Heading1"/>
        <w:keepLines/>
        <w:widowControl/>
      </w:pPr>
      <w:r>
        <w:rPr>
          <w:color w:val="000000"/>
        </w:rPr>
        <w:t>Hardware start stop and boot behavior</w:t>
      </w:r>
    </w:p>
    <w:p>
      <w:pPr>
        <w:keepLines/>
        <w:widowControl/>
      </w:pPr>
      <w:r>
        <w:t xml:space="preserve">These commands are on the </w:t>
      </w:r>
      <w:r>
        <w:rPr>
          <w:b/>
        </w:rPr>
        <w:t>Ubuntu host</w:t>
      </w:r>
      <w:r>
        <w:t>, after hardware configuration exists:</w:t>
      </w:r>
    </w:p>
    <w:p>
      <w:pPr>
        <w:keepLines/>
        <w:widowControl/>
        <w:spacing w:before="40" w:after="140" w:line="240" w:lineRule="auto"/>
      </w:pPr>
      <w:r>
        <w:rPr>
          <w:rFonts w:ascii="Consolas" w:hAnsi="Consolas"/>
          <w:sz w:val="19"/>
        </w:rPr>
        <w:t>sudo moboterra-ctl status</w:t>
        <w:br/>
        <w:t>sudo moboterra-ctl can</w:t>
        <w:br/>
        <w:t>sudo moboterra-ctl start</w:t>
        <w:br/>
        <w:t>sudo moboterra-ctl stop</w:t>
        <w:br/>
        <w:t>sudo moboterra-ctl restart</w:t>
      </w:r>
    </w:p>
    <w:p>
      <w:pPr>
        <w:keepLines/>
        <w:widowControl/>
      </w:pPr>
      <w:r>
        <w:t xml:space="preserve">Start/restart can enable drives when readiness gates allow it. A ROS/container stop is not a physical emergency stop. </w:t>
      </w:r>
      <w:r>
        <w:rPr>
          <w:rFonts w:ascii="Consolas" w:hAnsi="Consolas"/>
          <w:sz w:val="20"/>
        </w:rPr>
        <w:t>start</w:t>
      </w:r>
      <w:r>
        <w:t xml:space="preserve"> starts this session only; it does not enable boot startup after </w:t>
      </w:r>
      <w:r>
        <w:rPr>
          <w:rFonts w:ascii="Consolas" w:hAnsi="Consolas"/>
          <w:sz w:val="20"/>
        </w:rPr>
        <w:t>--no-start</w:t>
      </w:r>
      <w:r>
        <w:t>. To opt into boot startup explicitly:</w:t>
      </w:r>
    </w:p>
    <w:p>
      <w:pPr>
        <w:keepLines/>
        <w:widowControl/>
        <w:spacing w:before="40" w:after="140" w:line="240" w:lineRule="auto"/>
      </w:pPr>
      <w:r>
        <w:rPr>
          <w:rFonts w:ascii="Consolas" w:hAnsi="Consolas"/>
          <w:sz w:val="19"/>
        </w:rPr>
        <w:t>sudo systemctl enable --now moboterra-supervisor.service</w:t>
      </w:r>
    </w:p>
    <w:p>
      <w:pPr>
        <w:keepLines/>
        <w:widowControl/>
      </w:pPr>
      <w:r>
        <w:t>To stop now and prevent automatic startup on later boots:</w:t>
      </w:r>
    </w:p>
    <w:p>
      <w:pPr>
        <w:keepLines/>
        <w:widowControl/>
        <w:spacing w:before="40" w:after="140" w:line="240" w:lineRule="auto"/>
      </w:pPr>
      <w:r>
        <w:rPr>
          <w:rFonts w:ascii="Consolas" w:hAnsi="Consolas"/>
          <w:sz w:val="19"/>
        </w:rPr>
        <w:t>sudo systemctl disable --now moboterra-supervisor.service</w:t>
      </w:r>
    </w:p>
    <w:p>
      <w:pPr>
        <w:keepLines/>
        <w:widowControl/>
      </w:pPr>
      <w:r>
        <w:t>The full guided command sudo bash ./deploy/install.sh installs and enables/starts the hardware service. Use it only when the secured robot is ready. Adapter loss and host-health faults keep ROS alive with motion inhibited in ERROR; cleared causes and explicit reset are required for recovery. Process discovery or a Docker healthy state is not proof of drive readiness.</w:t>
      </w:r>
    </w:p>
    <w:p>
      <w:pPr>
        <w:pStyle w:val="Heading1"/>
        <w:keepLines/>
        <w:widowControl/>
      </w:pPr>
      <w:r>
        <w:rPr>
          <w:color w:val="000000"/>
        </w:rPr>
        <w:t>Logs CAN and adapter replacement</w:t>
      </w:r>
    </w:p>
    <w:p>
      <w:pPr>
        <w:keepLines/>
        <w:widowControl/>
        <w:spacing w:before="40" w:after="140" w:line="240" w:lineRule="auto"/>
      </w:pPr>
      <w:r>
        <w:rPr>
          <w:rFonts w:ascii="Consolas" w:hAnsi="Consolas"/>
          <w:sz w:val="19"/>
        </w:rPr>
        <w:t>sudo moboterra-ctl logs --lines 200</w:t>
        <w:br/>
        <w:t>sudo moboterra-ctl logs --follow</w:t>
        <w:br/>
        <w:t>sudo docker logs --follow --tail 200 moboterra-robot</w:t>
        <w:br/>
        <w:t>sudo journalctl -u moboterra-supervisor.service -n 200 --no-pager</w:t>
        <w:br/>
        <w:t>ip -details -statistics link show can0</w:t>
        <w:br/>
        <w:t>ip -details -statistics link show can1</w:t>
      </w:r>
    </w:p>
    <w:p>
      <w:pPr>
        <w:keepLines/>
        <w:widowControl/>
      </w:pPr>
      <w:r/>
      <w:r>
        <w:rPr>
          <w:rFonts w:ascii="Consolas" w:hAnsi="Consolas"/>
          <w:sz w:val="20"/>
        </w:rPr>
        <w:t>moboterra-ctl logs --follow</w:t>
      </w:r>
      <w:r>
        <w:t xml:space="preserve"> follows the </w:t>
      </w:r>
      <w:r>
        <w:rPr>
          <w:b/>
        </w:rPr>
        <w:t>host supervisor journal</w:t>
      </w:r>
      <w:r>
        <w:t xml:space="preserve">, not live container output. Use </w:t>
      </w:r>
      <w:r>
        <w:rPr>
          <w:rFonts w:ascii="Consolas" w:hAnsi="Consolas"/>
          <w:sz w:val="20"/>
        </w:rPr>
        <w:t>docker logs --follow</w:t>
      </w:r>
      <w:r>
        <w:t xml:space="preserve"> for ROS stdout/stderr. Ctrl+C exits a log follower without stopping the robot. ROS files are under </w:t>
      </w:r>
      <w:r>
        <w:rPr>
          <w:rFonts w:ascii="Consolas" w:hAnsi="Consolas"/>
          <w:sz w:val="20"/>
        </w:rPr>
        <w:t>/var/lib/moboterra/ros-logs</w:t>
      </w:r>
      <w:r>
        <w:t>; Docker and ROS log retention are bounded.</w:t>
      </w:r>
    </w:p>
    <w:p>
      <w:pPr>
        <w:keepLines/>
        <w:widowControl/>
      </w:pPr>
      <w:r>
        <w:t xml:space="preserve">To inspect the serial for a connected CAN interface (substitute its actual current name if it is not </w:t>
      </w:r>
      <w:r>
        <w:rPr>
          <w:rFonts w:ascii="Consolas" w:hAnsi="Consolas"/>
          <w:sz w:val="20"/>
        </w:rPr>
        <w:t>can0</w:t>
      </w:r>
      <w:r>
        <w:t>):</w:t>
      </w:r>
    </w:p>
    <w:p>
      <w:pPr>
        <w:keepLines/>
        <w:widowControl/>
        <w:spacing w:before="40" w:after="140" w:line="240" w:lineRule="auto"/>
      </w:pPr>
      <w:r>
        <w:rPr>
          <w:rFonts w:ascii="Consolas" w:hAnsi="Consolas"/>
          <w:sz w:val="19"/>
        </w:rPr>
        <w:t>udevadm info --query=property --path=/sys/class/net/can0 \</w:t>
        <w:br/>
        <w:t xml:space="preserve">  | grep -E 'ID_SERIAL_SHORT|ID_PATH'</w:t>
      </w:r>
    </w:p>
    <w:p>
      <w:pPr>
        <w:keepLines/>
        <w:widowControl/>
      </w:pPr>
      <w:r>
        <w:t>For replacement adapters, stop first, rerun guided identification, then review configuration before starting again:</w:t>
      </w:r>
    </w:p>
    <w:p>
      <w:pPr>
        <w:keepLines/>
        <w:widowControl/>
        <w:spacing w:before="40" w:after="140" w:line="240" w:lineRule="auto"/>
      </w:pPr>
      <w:r>
        <w:rPr>
          <w:rFonts w:ascii="Consolas" w:hAnsi="Consolas"/>
          <w:sz w:val="19"/>
        </w:rPr>
        <w:t>sudo moboterra-ctl stop</w:t>
        <w:br/>
        <w:t>sudo bash ./deploy/install.sh --reconfigure-can --no-start</w:t>
        <w:br/>
        <w:t>sudo moboterra-ctl can</w:t>
        <w:br/>
        <w:t># Only after review and safe hardware commissioning:</w:t>
        <w:br/>
        <w:t>sudo systemctl enable --now moboterra-supervisor.service</w:t>
      </w:r>
    </w:p>
    <w:p>
      <w:pPr>
        <w:keepLines/>
        <w:widowControl/>
      </w:pPr>
      <w:r>
        <w:t xml:space="preserve">The current service is </w:t>
      </w:r>
      <w:r>
        <w:rPr>
          <w:rFonts w:ascii="Consolas" w:hAnsi="Consolas"/>
          <w:sz w:val="20"/>
        </w:rPr>
        <w:t>moboterra-supervisor.service</w:t>
      </w:r>
      <w:r>
        <w:t xml:space="preserve">, not </w:t>
      </w:r>
      <w:r>
        <w:rPr>
          <w:rFonts w:ascii="Consolas" w:hAnsi="Consolas"/>
          <w:sz w:val="20"/>
        </w:rPr>
        <w:t>robot-can.service</w:t>
      </w:r>
      <w:r>
        <w:t xml:space="preserve">. Configuration is </w:t>
      </w:r>
      <w:r>
        <w:rPr>
          <w:rFonts w:ascii="Consolas" w:hAnsi="Consolas"/>
          <w:sz w:val="20"/>
        </w:rPr>
        <w:t>/etc/moboterra/moboterra.env</w:t>
      </w:r>
      <w:r>
        <w:t xml:space="preserve">, not </w:t>
      </w:r>
      <w:r>
        <w:rPr>
          <w:rFonts w:ascii="Consolas" w:hAnsi="Consolas"/>
          <w:sz w:val="20"/>
        </w:rPr>
        <w:t>/etc/default/robot-can</w:t>
      </w:r>
      <w:r>
        <w:t>.</w:t>
      </w:r>
    </w:p>
    <w:p>
      <w:pPr>
        <w:pStyle w:val="Heading1"/>
        <w:keepLines/>
        <w:widowControl/>
      </w:pPr>
      <w:r>
        <w:rPr>
          <w:color w:val="000000"/>
        </w:rPr>
        <w:t>Inspect the running ROS system</w:t>
      </w:r>
    </w:p>
    <w:p>
      <w:pPr>
        <w:keepLines/>
        <w:widowControl/>
      </w:pPr>
      <w:r>
        <w:t>On the host, enter the supervised hardware container:</w:t>
      </w:r>
    </w:p>
    <w:p>
      <w:pPr>
        <w:keepLines/>
        <w:widowControl/>
        <w:spacing w:before="40" w:after="140" w:line="240" w:lineRule="auto"/>
      </w:pPr>
      <w:r>
        <w:rPr>
          <w:rFonts w:ascii="Consolas" w:hAnsi="Consolas"/>
          <w:sz w:val="19"/>
        </w:rPr>
        <w:t>sudo docker exec -it moboterra-robot \</w:t>
        <w:br/>
        <w:t xml:space="preserve">  /usr/local/bin/moboterra-entrypoint bash</w:t>
      </w:r>
    </w:p>
    <w:p>
      <w:pPr>
        <w:keepLines/>
        <w:widowControl/>
      </w:pPr>
      <w:r>
        <w:t xml:space="preserve">The entrypoint sources ROS Jazzy and the installed workspace. Plain </w:t>
      </w:r>
      <w:r>
        <w:rPr>
          <w:rFonts w:ascii="Consolas" w:hAnsi="Consolas"/>
          <w:sz w:val="20"/>
        </w:rPr>
        <w:t>docker exec ... bash</w:t>
      </w:r>
      <w:r>
        <w:t xml:space="preserve"> does not automatically source either environment. Inside this </w:t>
      </w:r>
      <w:r>
        <w:rPr>
          <w:b/>
        </w:rPr>
        <w:t>container shell</w:t>
      </w:r>
      <w:r>
        <w:t>, first verify that this image contains the interface update:</w:t>
      </w:r>
    </w:p>
    <w:p>
      <w:pPr>
        <w:keepLines/>
        <w:widowControl/>
        <w:spacing w:before="40" w:after="140" w:line="240" w:lineRule="auto"/>
      </w:pPr>
      <w:r>
        <w:rPr>
          <w:rFonts w:ascii="Consolas" w:hAnsi="Consolas"/>
          <w:sz w:val="19"/>
        </w:rPr>
        <w:t>ros2 interface show mobotic_interfaces/msg/OperatorState</w:t>
        <w:br/>
        <w:t>ros2 interface show mobotic_interfaces/msg/VehicleModeState</w:t>
        <w:br/>
        <w:t>ros2 interface show mobotic_interfaces/msg/WheelModuleCommandArray</w:t>
      </w:r>
    </w:p>
    <w:p>
      <w:pPr>
        <w:keepLines/>
        <w:widowControl/>
      </w:pPr>
      <w:r/>
      <w:r>
        <w:rPr>
          <w:rFonts w:ascii="Consolas" w:hAnsi="Consolas"/>
          <w:sz w:val="20"/>
        </w:rPr>
        <w:t>VehicleModeState</w:t>
      </w:r>
      <w:r>
        <w:t xml:space="preserve"> must include AUTONOMOUS=1, KINEMATICOFF=2, SAFETY=3, ERROR=4 and </w:t>
      </w:r>
      <w:r>
        <w:rPr>
          <w:rFonts w:ascii="Consolas" w:hAnsi="Consolas"/>
          <w:sz w:val="20"/>
        </w:rPr>
        <w:t>selected_mode</w:t>
      </w:r>
      <w:r>
        <w:t xml:space="preserve">. If </w:t>
      </w:r>
      <w:r>
        <w:rPr>
          <w:rFonts w:ascii="Consolas" w:hAnsi="Consolas"/>
          <w:sz w:val="20"/>
        </w:rPr>
        <w:t>OperatorState</w:t>
      </w:r>
      <w:r>
        <w:t xml:space="preserve"> is missing or the state contains only AUTO_VELOCITY/AUTO_DIRECT, stop here: this is the older built image. Topic discovery alone is insufficient when a provider has not been launched. For an updated image, use:</w:t>
      </w:r>
    </w:p>
    <w:p>
      <w:pPr>
        <w:keepLines/>
        <w:widowControl/>
        <w:spacing w:before="40" w:after="140" w:line="240" w:lineRule="auto"/>
      </w:pPr>
      <w:r>
        <w:rPr>
          <w:rFonts w:ascii="Consolas" w:hAnsi="Consolas"/>
          <w:sz w:val="19"/>
        </w:rPr>
        <w:t>ros2 node list</w:t>
        <w:br/>
        <w:t>ros2 topic list -t</w:t>
        <w:br/>
        <w:t>ros2 service list -t</w:t>
        <w:br/>
        <w:t>ros2 topic info --verbose /moboterra/joint_states</w:t>
        <w:br/>
        <w:t>ros2 topic echo --once /moboterra/operator/state</w:t>
        <w:br/>
        <w:t>ros2 topic echo --once /moboterra/vehicle/mode</w:t>
        <w:br/>
        <w:t>ros2 topic echo --once /moboterra/wheel_modules/status</w:t>
        <w:br/>
        <w:t>ros2 topic echo --once /moboterra/safety/state</w:t>
        <w:br/>
        <w:t>ros2 topic echo --once /moboterra/safety/io_state</w:t>
        <w:br/>
        <w:t>ros2 topic echo --once /moboterra/battery/system_state</w:t>
        <w:br/>
        <w:t>ros2 topic hz /moboterra/joint_states</w:t>
        <w:br/>
        <w:t>ros2 topic echo --once /moboterra/vehicle/measured_velocity</w:t>
        <w:br/>
        <w:t>ros2 topic echo --once /moboterra/vehicle/odom</w:t>
      </w:r>
    </w:p>
    <w:p>
      <w:pPr>
        <w:keepLines/>
        <w:widowControl/>
      </w:pPr>
      <w:r>
        <w:t xml:space="preserve">Some commands wait for a publisher; use Ctrl+C to leave them. Default robot namespace is </w:t>
      </w:r>
      <w:r>
        <w:rPr>
          <w:rFonts w:ascii="Consolas" w:hAnsi="Consolas"/>
          <w:sz w:val="20"/>
        </w:rPr>
        <w:t>/moboterra</w:t>
      </w:r>
      <w:r>
        <w:t xml:space="preserve">; adapt it when launching a differently named robot. Additional useful feedback: </w:t>
      </w:r>
      <w:r>
        <w:rPr>
          <w:rFonts w:ascii="Consolas" w:hAnsi="Consolas"/>
          <w:sz w:val="20"/>
        </w:rPr>
        <w:t>/moboterra/battery/state</w:t>
      </w:r>
      <w:r>
        <w:t xml:space="preserve">, </w:t>
      </w:r>
      <w:r>
        <w:rPr>
          <w:rFonts w:ascii="Consolas" w:hAnsi="Consolas"/>
          <w:sz w:val="20"/>
        </w:rPr>
        <w:t>/moboterra/scanner/front_left/scan</w:t>
      </w:r>
      <w:r>
        <w:t xml:space="preserve"> and </w:t>
      </w:r>
      <w:r>
        <w:rPr>
          <w:rFonts w:ascii="Consolas" w:hAnsi="Consolas"/>
          <w:sz w:val="20"/>
        </w:rPr>
        <w:t>/moboterra/scanner/rear_right/scan</w:t>
      </w:r>
      <w:r>
        <w:t xml:space="preserve">. Inspect types with </w:t>
      </w:r>
      <w:r>
        <w:rPr>
          <w:rFonts w:ascii="Consolas" w:hAnsi="Consolas"/>
          <w:sz w:val="20"/>
        </w:rPr>
        <w:t>ros2 topic list -t</w:t>
      </w:r>
      <w:r>
        <w:t xml:space="preserve"> rather than assuming all status messages are standard ROS messages.</w:t>
      </w:r>
    </w:p>
    <w:p>
      <w:pPr>
        <w:keepLines/>
        <w:widowControl/>
      </w:pPr>
      <w:r>
        <w:t>To run one ROS command directly from the host:</w:t>
      </w:r>
    </w:p>
    <w:p>
      <w:pPr>
        <w:keepLines/>
        <w:widowControl/>
        <w:spacing w:before="40" w:after="140" w:line="240" w:lineRule="auto"/>
      </w:pPr>
      <w:r>
        <w:rPr>
          <w:rFonts w:ascii="Consolas" w:hAnsi="Consolas"/>
          <w:sz w:val="19"/>
        </w:rPr>
        <w:t>sudo docker exec moboterra-robot \</w:t>
        <w:br/>
        <w:t xml:space="preserve">  /usr/local/bin/moboterra-entrypoint \</w:t>
        <w:br/>
        <w:t xml:space="preserve">  ros2 topic echo --once /moboterra/vehicle/mode</w:t>
      </w:r>
    </w:p>
    <w:p>
      <w:pPr>
        <w:pStyle w:val="Heading2"/>
        <w:keepLines/>
        <w:widowControl/>
      </w:pPr>
      <w:r>
        <w:rPr>
          <w:color w:val="000000"/>
        </w:rPr>
        <w:t>Current modes and services</w:t>
      </w:r>
    </w:p>
    <w:p>
      <w:pPr>
        <w:keepNext/>
        <w:keepLines/>
        <w:widowControl/>
      </w:pPr>
      <w:r>
        <w:t xml:space="preserve">The mode state machine stays </w:t>
      </w:r>
      <w:r>
        <w:rPr>
          <w:b/>
        </w:rPr>
        <w:t>inside `mobotic_supervisor`</w:t>
      </w:r>
      <w:r>
        <w:t xml:space="preserve">; </w:t>
      </w:r>
      <w:r>
        <w:rPr>
          <w:rFonts w:ascii="Consolas" w:hAnsi="Consolas"/>
          <w:sz w:val="20"/>
        </w:rPr>
        <w:t>vehicle/mode</w:t>
      </w:r>
      <w:r>
        <w:t xml:space="preserve"> is its published state, not a separate controller node. Only 0, 1 and 2 can be selected. A mode request does not bypass readiness gates or command motion.</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Pr>
      <w:tblGrid>
        <w:gridCol w:w="720"/>
        <w:gridCol w:w="2160"/>
        <w:gridCol w:w="7488"/>
      </w:tblGrid>
      <w:tr>
        <w:trPr>
          <w:cantSplit/>
          <w:tblHeader/>
        </w:trPr>
        <w:tc>
          <w:tcPr>
            <w:tcW w:type="dxa" w:w="72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Value</w:t>
            </w:r>
          </w:p>
        </w:tc>
        <w:tc>
          <w:tcPr>
            <w:tcW w:type="dxa" w:w="2160"/>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Mode</w:t>
            </w:r>
          </w:p>
        </w:tc>
        <w:tc>
          <w:tcPr>
            <w:tcW w:type="dxa" w:w="7488"/>
            <w:vAlign w:val="center"/>
            <w:tcMar>
              <w:top w:w="70" w:type="dxa"/>
              <w:start w:w="80" w:type="dxa"/>
              <w:bottom w:w="70" w:type="dxa"/>
              <w:end w:w="80" w:type="dxa"/>
              <w:left w:w="85" w:type="dxa"/>
              <w:right w:w="85" w:type="dxa"/>
            </w:tcMar>
            <w:shd w:fill="23455D"/>
          </w:tcPr>
          <w:p>
            <w:pPr>
              <w:keepNext/>
              <w:spacing w:after="0" w:line="259" w:lineRule="auto" w:before="0"/>
            </w:pPr>
            <w:r>
              <w:rPr>
                <w:rFonts w:ascii="Calibri" w:hAnsi="Calibri"/>
                <w:b/>
                <w:color w:val="FFFFFF"/>
                <w:sz w:val="19"/>
              </w:rPr>
              <w:t>Selection and command path</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0</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MANUAL</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 xml:space="preserve">Selectable; </w:t>
            </w:r>
            <w:r>
              <w:rPr>
                <w:rFonts w:ascii="Calibri" w:hAnsi="Calibri"/>
                <w:b w:val="0"/>
                <w:color w:val="000000"/>
                <w:sz w:val="19"/>
              </w:rPr>
              <w:t>operator/cmd_vel</w:t>
            </w:r>
            <w:r>
              <w:rPr>
                <w:rFonts w:ascii="Calibri" w:hAnsi="Calibri"/>
                <w:b w:val="0"/>
                <w:color w:val="000000"/>
                <w:sz w:val="19"/>
              </w:rPr>
              <w:t xml:space="preserve"> through kinematics</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1</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AUTONOMOUS</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 xml:space="preserve">Selectable; </w:t>
            </w:r>
            <w:r>
              <w:rPr>
                <w:rFonts w:ascii="Calibri" w:hAnsi="Calibri"/>
                <w:b w:val="0"/>
                <w:color w:val="000000"/>
                <w:sz w:val="19"/>
              </w:rPr>
              <w:t>autonomy/cmd_vel</w:t>
            </w:r>
            <w:r>
              <w:rPr>
                <w:rFonts w:ascii="Calibri" w:hAnsi="Calibri"/>
                <w:b w:val="0"/>
                <w:color w:val="000000"/>
                <w:sz w:val="19"/>
              </w:rPr>
              <w:t xml:space="preserve"> through kinematics</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2</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KINEMATICOFF</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 xml:space="preserve">Selectable; </w:t>
            </w:r>
            <w:r>
              <w:rPr>
                <w:rFonts w:ascii="Calibri" w:hAnsi="Calibri"/>
                <w:b w:val="0"/>
                <w:color w:val="000000"/>
                <w:sz w:val="19"/>
              </w:rPr>
              <w:t>autonomy/joint_setpoints</w:t>
            </w:r>
            <w:r>
              <w:rPr>
                <w:rFonts w:ascii="Calibri" w:hAnsi="Calibri"/>
                <w:b w:val="0"/>
                <w:color w:val="000000"/>
                <w:sz w:val="19"/>
              </w:rPr>
              <w:t>, bypassing kinematics</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3</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SAFETY</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Automatic confirmed safety-chain stop; cannot be selected</w:t>
            </w:r>
          </w:p>
        </w:tc>
      </w:tr>
      <w:tr>
        <w:trPr>
          <w:cantSplit/>
        </w:trPr>
        <w:tc>
          <w:tcPr>
            <w:tcW w:type="dxa" w:w="72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4</w:t>
            </w:r>
          </w:p>
        </w:tc>
        <w:tc>
          <w:tcPr>
            <w:tcW w:type="dxa" w:w="2160"/>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ERROR</w:t>
            </w:r>
          </w:p>
        </w:tc>
        <w:tc>
          <w:tcPr>
            <w:tcW w:type="dxa" w:w="7488"/>
            <w:vAlign w:val="center"/>
            <w:tcMar>
              <w:top w:w="70" w:type="dxa"/>
              <w:start w:w="80" w:type="dxa"/>
              <w:bottom w:w="70" w:type="dxa"/>
              <w:end w:w="80" w:type="dxa"/>
              <w:left w:w="85" w:type="dxa"/>
              <w:right w:w="85" w:type="dxa"/>
            </w:tcMar>
            <w:shd w:fill="FFFFFF"/>
          </w:tcPr>
          <w:p>
            <w:pPr>
              <w:keepNext w:val="0"/>
              <w:spacing w:after="0" w:line="259" w:lineRule="auto" w:before="0"/>
            </w:pPr>
            <w:r>
              <w:rPr>
                <w:rFonts w:ascii="Calibri" w:hAnsi="Calibri"/>
                <w:b w:val="0"/>
                <w:color w:val="000000"/>
                <w:sz w:val="19"/>
              </w:rPr>
              <w:t>Automatic required-system fault, latched until verified reset</w:t>
            </w:r>
          </w:p>
        </w:tc>
      </w:tr>
      <w:tr>
        <w:trPr>
          <w:cantSplit/>
        </w:trPr>
        <w:tc>
          <w:tcPr>
            <w:tcW w:type="dxa" w:w="72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255</w:t>
            </w:r>
          </w:p>
        </w:tc>
        <w:tc>
          <w:tcPr>
            <w:tcW w:type="dxa" w:w="2160"/>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UNKNOWN</w:t>
            </w:r>
          </w:p>
        </w:tc>
        <w:tc>
          <w:tcPr>
            <w:tcW w:type="dxa" w:w="7488"/>
            <w:vAlign w:val="center"/>
            <w:tcMar>
              <w:top w:w="70" w:type="dxa"/>
              <w:start w:w="80" w:type="dxa"/>
              <w:bottom w:w="70" w:type="dxa"/>
              <w:end w:w="80" w:type="dxa"/>
              <w:left w:w="85" w:type="dxa"/>
              <w:right w:w="85" w:type="dxa"/>
            </w:tcMar>
            <w:shd w:fill="F1F5F8"/>
          </w:tcPr>
          <w:p>
            <w:pPr>
              <w:keepNext w:val="0"/>
              <w:spacing w:after="0" w:line="259" w:lineRule="auto" w:before="0"/>
            </w:pPr>
            <w:r>
              <w:rPr>
                <w:rFonts w:ascii="Calibri" w:hAnsi="Calibri"/>
                <w:b w:val="0"/>
                <w:color w:val="000000"/>
                <w:sz w:val="19"/>
              </w:rPr>
              <w:t>Initial readiness/monitoring not established</w:t>
            </w:r>
          </w:p>
        </w:tc>
      </w:tr>
    </w:tbl>
    <w:p>
      <w:pPr>
        <w:keepLines/>
        <w:widowControl/>
        <w:spacing w:after="40" w:before="140"/>
      </w:pPr>
    </w:p>
    <w:p>
      <w:pPr>
        <w:keepLines/>
        <w:widowControl/>
      </w:pPr>
      <w:r>
        <w:t xml:space="preserve">AUTO_VELOCITY=1 and AUTO_DIRECT=2 remain numeric aliases, not additional modes. ERROR has display precedence over SAFETY; </w:t>
      </w:r>
      <w:r>
        <w:rPr>
          <w:rFonts w:ascii="Consolas" w:hAnsi="Consolas"/>
          <w:sz w:val="20"/>
        </w:rPr>
        <w:t>safety_stop_active</w:t>
      </w:r>
      <w:r>
        <w:t xml:space="preserve"> still exposes a simultaneous stop. </w:t>
      </w:r>
      <w:r>
        <w:rPr>
          <w:rFonts w:ascii="Consolas" w:hAnsi="Consolas"/>
          <w:sz w:val="20"/>
        </w:rPr>
        <w:t>selected_mode</w:t>
      </w:r>
      <w:r>
        <w:t xml:space="preserve"> retains the intended 0/1/2 control mode. </w:t>
      </w:r>
      <w:r>
        <w:rPr>
          <w:rFonts w:ascii="Consolas" w:hAnsi="Consolas"/>
          <w:sz w:val="20"/>
        </w:rPr>
        <w:t>current_mode</w:t>
      </w:r>
      <w:r>
        <w:t xml:space="preserve"> is the effective state. Read </w:t>
      </w:r>
      <w:r>
        <w:rPr>
          <w:rFonts w:ascii="Consolas" w:hAnsi="Consolas"/>
          <w:sz w:val="20"/>
        </w:rPr>
        <w:t>motion_permitted</w:t>
      </w:r>
      <w:r>
        <w:t xml:space="preserve">, </w:t>
      </w:r>
      <w:r>
        <w:rPr>
          <w:rFonts w:ascii="Consolas" w:hAnsi="Consolas"/>
          <w:sz w:val="20"/>
        </w:rPr>
        <w:t>transition_in_progress</w:t>
      </w:r>
      <w:r>
        <w:t xml:space="preserve">, </w:t>
      </w:r>
      <w:r>
        <w:rPr>
          <w:rFonts w:ascii="Consolas" w:hAnsi="Consolas"/>
          <w:sz w:val="20"/>
        </w:rPr>
        <w:t>error_active</w:t>
      </w:r>
      <w:r>
        <w:t xml:space="preserve">, </w:t>
      </w:r>
      <w:r>
        <w:rPr>
          <w:rFonts w:ascii="Consolas" w:hAnsi="Consolas"/>
          <w:sz w:val="20"/>
        </w:rPr>
        <w:t>reason_codes</w:t>
      </w:r>
      <w:r>
        <w:t xml:space="preserve">, </w:t>
      </w:r>
      <w:r>
        <w:rPr>
          <w:rFonts w:ascii="Consolas" w:hAnsi="Consolas"/>
          <w:sz w:val="20"/>
        </w:rPr>
        <w:t>readiness_known</w:t>
      </w:r>
      <w:r>
        <w:t xml:space="preserve">, </w:t>
      </w:r>
      <w:r>
        <w:rPr>
          <w:rFonts w:ascii="Consolas" w:hAnsi="Consolas"/>
          <w:sz w:val="20"/>
        </w:rPr>
        <w:t>ready_to_drive</w:t>
      </w:r>
      <w:r>
        <w:t xml:space="preserve"> and </w:t>
      </w:r>
      <w:r>
        <w:rPr>
          <w:rFonts w:ascii="Consolas" w:hAnsi="Consolas"/>
          <w:sz w:val="20"/>
        </w:rPr>
        <w:t>drives_enabled</w:t>
      </w:r>
      <w:r>
        <w:t xml:space="preserve"> before interpreting an operating state.</w:t>
      </w:r>
    </w:p>
    <w:p>
      <w:pPr>
        <w:keepLines/>
        <w:widowControl/>
      </w:pPr>
      <w:r>
        <w:t>Inside the sourced container shell, inspect the request fields first:</w:t>
      </w:r>
    </w:p>
    <w:p>
      <w:pPr>
        <w:keepLines/>
        <w:widowControl/>
        <w:spacing w:before="40" w:after="140" w:line="240" w:lineRule="auto"/>
      </w:pPr>
      <w:r>
        <w:rPr>
          <w:rFonts w:ascii="Consolas" w:hAnsi="Consolas"/>
          <w:sz w:val="19"/>
        </w:rPr>
        <w:t>ros2 interface show mobotic_interfaces/srv/SetVehicleMode</w:t>
        <w:br/>
        <w:t>ros2 service call /moboterra/vehicle/set_mode \</w:t>
        <w:br/>
        <w:t xml:space="preserve">  mobotic_interfaces/srv/SetVehicleMode '{requested_mode: 0}'</w:t>
      </w:r>
    </w:p>
    <w:p>
      <w:pPr>
        <w:keepLines/>
        <w:widowControl/>
      </w:pPr>
      <w:r>
        <w:t>For AUTONOMOUS or KINEMATICOFF, request the corresponding value on secured hardware or the isolated virtual stack. These are alternative requests, not a sequence to run automatically:</w:t>
      </w:r>
    </w:p>
    <w:p>
      <w:pPr>
        <w:keepLines/>
        <w:widowControl/>
        <w:spacing w:before="40" w:after="140" w:line="240" w:lineRule="auto"/>
      </w:pPr>
      <w:r>
        <w:rPr>
          <w:rFonts w:ascii="Consolas" w:hAnsi="Consolas"/>
          <w:sz w:val="19"/>
        </w:rPr>
        <w:t># AUTONOMOUS: external body velocity</w:t>
        <w:br/>
        <w:t>ros2 service call /moboterra/vehicle/set_mode \</w:t>
        <w:br/>
        <w:t xml:space="preserve">  mobotic_interfaces/srv/SetVehicleMode '{requested_mode: 1}'</w:t>
        <w:br/>
        <w:t># KINEMATICOFF: external steering position and traction velocity</w:t>
        <w:br/>
        <w:t>ros2 service call /moboterra/vehicle/set_mode \</w:t>
        <w:br/>
        <w:t xml:space="preserve">  mobotic_interfaces/srv/SetVehicleMode '{requested_mode: 2}'</w:t>
        <w:br/>
        <w:t>ros2 topic echo /moboterra/vehicle/mode</w:t>
      </w:r>
    </w:p>
    <w:p>
      <w:pPr>
        <w:keepLines/>
        <w:widowControl/>
      </w:pPr>
      <w:r>
        <w:t xml:space="preserve">The service returns </w:t>
      </w:r>
      <w:r>
        <w:rPr>
          <w:rFonts w:ascii="Consolas" w:hAnsi="Consolas"/>
          <w:sz w:val="20"/>
        </w:rPr>
        <w:t>accepted</w:t>
      </w:r>
      <w:r>
        <w:t xml:space="preserve">, </w:t>
      </w:r>
      <w:r>
        <w:rPr>
          <w:rFonts w:ascii="Consolas" w:hAnsi="Consolas"/>
          <w:sz w:val="20"/>
        </w:rPr>
        <w:t>transition_started</w:t>
      </w:r>
      <w:r>
        <w:t xml:space="preserve">, </w:t>
      </w:r>
      <w:r>
        <w:rPr>
          <w:rFonts w:ascii="Consolas" w:hAnsi="Consolas"/>
          <w:sz w:val="20"/>
        </w:rPr>
        <w:t>current_mode</w:t>
      </w:r>
      <w:r>
        <w:t xml:space="preserve"> and </w:t>
      </w:r>
      <w:r>
        <w:rPr>
          <w:rFonts w:ascii="Consolas" w:hAnsi="Consolas"/>
          <w:sz w:val="20"/>
        </w:rPr>
        <w:t>message</w:t>
      </w:r>
      <w:r>
        <w:t xml:space="preserve">. Its </w:t>
      </w:r>
      <w:r>
        <w:rPr>
          <w:rFonts w:ascii="Consolas" w:hAnsi="Consolas"/>
          <w:sz w:val="20"/>
        </w:rPr>
        <w:t>current_mode</w:t>
      </w:r>
      <w:r>
        <w:t xml:space="preserve"> is the selected control mode in the callback; use the topic for authoritative effective SAFETY/ERROR/UNKNOWN state and transition completion. </w:t>
      </w:r>
      <w:r>
        <w:rPr>
          <w:rFonts w:ascii="Consolas" w:hAnsi="Consolas"/>
          <w:sz w:val="20"/>
        </w:rPr>
        <w:t>/moboterra/operator/mode_request</w:t>
      </w:r>
      <w:r>
        <w:t xml:space="preserve"> accepts timestamped requests for 0/1 only. Use the service for mode 2. Requests for 3/4/255 are rejected.</w:t>
      </w:r>
    </w:p>
    <w:p>
      <w:pPr>
        <w:keepLines/>
        <w:widowControl/>
      </w:pPr>
      <w:r>
        <w:t>A transition stops the outgoing path and verifies fresh measured standstill for 0.25 s. A 10 s timeout latches ERROR. In KINEMATICOFF, operator/autonomy velocity candidates and kinematics output have no motion effect. Returning to a velocity mode requires the same verified transition and a new command.</w:t>
      </w:r>
    </w:p>
    <w:p>
      <w:pPr>
        <w:pStyle w:val="Heading2"/>
        <w:keepLines/>
        <w:widowControl/>
      </w:pPr>
      <w:r>
        <w:rPr>
          <w:color w:val="000000"/>
        </w:rPr>
        <w:t>Fault recovery and odometry reset</w:t>
      </w:r>
    </w:p>
    <w:p>
      <w:pPr>
        <w:keepLines/>
        <w:widowControl/>
      </w:pPr>
      <w:r>
        <w:t xml:space="preserve">Investigate </w:t>
      </w:r>
      <w:r>
        <w:rPr>
          <w:rFonts w:ascii="Consolas" w:hAnsi="Consolas"/>
          <w:sz w:val="20"/>
        </w:rPr>
        <w:t>reason_codes</w:t>
      </w:r>
      <w:r>
        <w:t xml:space="preserve"> and diagnostics and remove the cause first. On a secured, stationary robot, the </w:t>
      </w:r>
      <w:r>
        <w:rPr>
          <w:b/>
        </w:rPr>
        <w:t>supervisor-owned</w:t>
      </w:r>
      <w:r>
        <w:t xml:space="preserve"> reset request is:</w:t>
      </w:r>
    </w:p>
    <w:p>
      <w:pPr>
        <w:keepLines/>
        <w:widowControl/>
        <w:spacing w:before="40" w:after="140" w:line="240" w:lineRule="auto"/>
      </w:pPr>
      <w:r>
        <w:rPr>
          <w:rFonts w:ascii="Consolas" w:hAnsi="Consolas"/>
          <w:sz w:val="19"/>
        </w:rPr>
        <w:t>ros2 service call /moboterra/wheel_modules/clear_errors \</w:t>
        <w:br/>
        <w:t xml:space="preserve">  std_srvs/srv/Trigger '{}'</w:t>
        <w:br/>
        <w:t>ros2 topic echo /moboterra/vehicle/mode</w:t>
      </w:r>
    </w:p>
    <w:p>
      <w:pPr>
        <w:keepLines/>
        <w:widowControl/>
      </w:pPr>
      <w:r>
        <w:t>success: true means accepted, not completed. Follow reset_in_progress, reset_id, reset_result and error_active. Reset is admitted with external readiness and neutral controls plus either fresh measured standstill or fresh individual native disabled states for all initialized drives. Fresh fault-clearance acknowledgements permit zero-target re-enable while the fault latch remains active. Healthy enabled feedback and a new 0.25 s sustained standstill proof are required to finish. Timeout at 5 s leaves ERROR latched. A new explicit request is required to retry; old motion is discarded.</w:t>
      </w:r>
    </w:p>
    <w:p>
      <w:pPr>
        <w:keepLines/>
        <w:widowControl/>
      </w:pPr>
      <w:r>
        <w:t>A confirmed safety stop can clear without fault reset if no separate fault is latched. Fresh commands are then required. Manual operation also requires neutral controls. The reviewed PAIL has no physical deadman and its mapping sets deadman to null, so no held button is needed. A release/new press applies only to profiles that actually configure a deadman.</w:t>
      </w:r>
    </w:p>
    <w:p>
      <w:pPr>
        <w:keepLines/>
        <w:widowControl/>
      </w:pPr>
      <w:r>
        <w:t>Odometry has a separate standstill-guarded reset; this is not an encoder reset:</w:t>
      </w:r>
    </w:p>
    <w:p>
      <w:pPr>
        <w:keepLines/>
        <w:widowControl/>
        <w:spacing w:before="40" w:after="140" w:line="240" w:lineRule="auto"/>
      </w:pPr>
      <w:r>
        <w:rPr>
          <w:rFonts w:ascii="Consolas" w:hAnsi="Consolas"/>
          <w:sz w:val="19"/>
        </w:rPr>
        <w:t>ros2 service call /moboterra/vehicle/reset_odometry \</w:t>
        <w:br/>
        <w:t xml:space="preserve">  std_srvs/srv/Trigger '{}'</w:t>
      </w:r>
    </w:p>
    <w:p>
      <w:pPr>
        <w:keepLines/>
        <w:widowControl/>
      </w:pPr>
      <w:r>
        <w:t>The remaining internal driver services use std_srvs/srv/Trigger: internal/driver/initialize_all_drives and internal/driver/disable_all_drives. Initialization through this service is virtual-only; the supervisor owns physical initialization. These are not normal operator controls or fault-reset/persistent-stop workarounds.</w:t>
      </w:r>
    </w:p>
    <w:p>
      <w:pPr>
        <w:keepLines/>
        <w:widowControl/>
      </w:pPr>
      <w:r>
        <w:t xml:space="preserve">The external motion inputs are </w:t>
      </w:r>
      <w:r>
        <w:rPr>
          <w:rFonts w:ascii="Consolas" w:hAnsi="Consolas"/>
          <w:sz w:val="20"/>
        </w:rPr>
        <w:t>operator/cmd_vel</w:t>
      </w:r>
      <w:r>
        <w:t xml:space="preserve">, </w:t>
      </w:r>
      <w:r>
        <w:rPr>
          <w:rFonts w:ascii="Consolas" w:hAnsi="Consolas"/>
          <w:sz w:val="20"/>
        </w:rPr>
        <w:t>autonomy/cmd_vel</w:t>
      </w:r>
      <w:r>
        <w:t xml:space="preserve"> and </w:t>
      </w:r>
      <w:r>
        <w:rPr>
          <w:rFonts w:ascii="Consolas" w:hAnsi="Consolas"/>
          <w:sz w:val="20"/>
        </w:rPr>
        <w:t>autonomy/joint_setpoints</w:t>
      </w:r>
      <w:r>
        <w:t xml:space="preserve"> under the robot namespace. Do not publish directly to internal driver/kinematics paths to bypass arbitration. </w:t>
      </w:r>
      <w:r>
        <w:rPr>
          <w:rFonts w:ascii="Consolas" w:hAnsi="Consolas"/>
          <w:sz w:val="20"/>
        </w:rPr>
        <w:t>wheel_modules/command</w:t>
      </w:r>
      <w:r>
        <w:t xml:space="preserve"> now carries the </w:t>
      </w:r>
      <w:r>
        <w:rPr>
          <w:b/>
        </w:rPr>
        <w:t>single final motion array</w:t>
      </w:r>
      <w:r>
        <w:t xml:space="preserve">, published only by the supervisor. Management/enable/reset transactions moved to internal </w:t>
      </w:r>
      <w:r>
        <w:rPr>
          <w:rFonts w:ascii="Consolas" w:hAnsi="Consolas"/>
          <w:sz w:val="20"/>
        </w:rPr>
        <w:t>wheel_modules/operation_command</w:t>
      </w:r>
      <w:r>
        <w:t>. Kinematics publishes a candidate back to the supervisor, never directly to the driver. These changes are not simple renames.</w:t>
      </w:r>
    </w:p>
    <w:p>
      <w:pPr>
        <w:pStyle w:val="Heading2"/>
        <w:keepLines/>
        <w:widowControl/>
      </w:pPr>
      <w:r>
        <w:rPr>
          <w:color w:val="000000"/>
        </w:rPr>
        <w:t>Operator state and hardware feedback</w:t>
      </w:r>
    </w:p>
    <w:p>
      <w:pPr>
        <w:keepLines/>
        <w:widowControl/>
      </w:pPr>
      <w:r/>
      <w:r>
        <w:rPr>
          <w:rFonts w:ascii="Consolas" w:hAnsi="Consolas"/>
          <w:sz w:val="20"/>
        </w:rPr>
        <w:t>operator/state</w:t>
      </w:r>
      <w:r>
        <w:t xml:space="preserve"> reports physical/source inputs, not the vehicle operating mode. </w:t>
      </w:r>
      <w:r>
        <w:rPr>
          <w:rFonts w:ascii="Consolas" w:hAnsi="Consolas"/>
          <w:sz w:val="20"/>
        </w:rPr>
        <w:t>estop_pressed</w:t>
      </w:r>
      <w:r>
        <w:t xml:space="preserve"> means the physical operator-device button; read it only together with </w:t>
      </w:r>
      <w:r>
        <w:rPr>
          <w:rFonts w:ascii="Consolas" w:hAnsi="Consolas"/>
          <w:sz w:val="20"/>
        </w:rPr>
        <w:t>estop_state_known</w:t>
      </w:r>
      <w:r>
        <w:t xml:space="preserve">. A USB gamepad reports the E-stop as unknown, not a verified released safety button. Raw </w:t>
      </w:r>
      <w:r>
        <w:rPr>
          <w:rFonts w:ascii="Consolas" w:hAnsi="Consolas"/>
          <w:sz w:val="20"/>
        </w:rPr>
        <w:t>joy</w:t>
      </w:r>
      <w:r>
        <w:t xml:space="preserve"> remains </w:t>
      </w:r>
      <w:r>
        <w:rPr>
          <w:rFonts w:ascii="Consolas" w:hAnsi="Consolas"/>
          <w:sz w:val="20"/>
        </w:rPr>
        <w:t>joy</w:t>
      </w:r>
      <w:r>
        <w:t>. The vehicle's mode aggregates operator, safety-chain and system-fault conditions separately.</w:t>
      </w:r>
    </w:p>
    <w:p>
      <w:pPr>
        <w:keepLines/>
        <w:widowControl/>
      </w:pPr>
      <w:r>
        <w:t>joint_states is the authoritative measurement for every configured steering and traction joint: four joints in the selected two-module profile, eight in the default profile. Position is [rad], velocity [rad/s] and effort is empty. wheel_modules/status reports separate steering/traction current [A] with current_known, native status/fault/mode values and acquisition stamps. Module flags include startup_pending, startup_complete, startup_failed, position_valid, feedback_fresh, enabled and reset acknowledgement. Unknown values do not prove health.</w:t>
      </w:r>
    </w:p>
    <w:p>
      <w:pPr>
        <w:keepLines/>
        <w:widowControl/>
      </w:pPr>
      <w:r>
        <w:t>The driver enables with zero targets once external readiness authorizes startup, then acquires complete fresh motion feedback before permitting motion. There is no retained-reference-file prerequisite for physical enable. Position is read through the controllers; an unknown/stale position or detected coordinate reset inhibits motion. Preserve the physical profile and never set virtual_position_source=true on a real CAN bus.</w:t>
      </w:r>
    </w:p>
    <w:p>
      <w:pPr>
        <w:keepLines/>
        <w:widowControl/>
      </w:pPr>
      <w:r>
        <w:t>Scanner field monitoring is available to autonomy as well as the supervisor:</w:t>
      </w:r>
    </w:p>
    <w:p>
      <w:pPr>
        <w:keepLines/>
        <w:widowControl/>
        <w:spacing w:before="40" w:after="140" w:line="240" w:lineRule="auto"/>
      </w:pPr>
      <w:r>
        <w:rPr>
          <w:rFonts w:ascii="Consolas" w:hAnsi="Consolas"/>
          <w:sz w:val="19"/>
        </w:rPr>
        <w:t>ros2 topic echo --once /moboterra/scanner/front_left/safety_zone_status</w:t>
        <w:br/>
        <w:t>ros2 topic echo --once /moboterra/scanner/rear_right/safety_zone_status</w:t>
        <w:br/>
        <w:t>ros2 topic echo --once /moboterra/scanner/front_left/diagnostics</w:t>
        <w:br/>
        <w:t>ros2 topic echo --once /moboterra/scanner/rear_right/diagnostics</w:t>
      </w:r>
    </w:p>
    <w:p>
      <w:pPr>
        <w:keepLines/>
        <w:widowControl/>
      </w:pPr>
      <w:r>
        <w:t>Check communication and known flags. The adapter derives field/OSSD values only from available mapped safety I/O; field-set number remains unknown. The Siemens two-module profile has no network field telegram and does not require safety/state or safety/io_state for readiness. Its physical scanner/controller/STO wiring acts independently of ROS. A LaserScan or unknown field/STO value does not prove the protective field is clear.</w:t>
      </w:r>
    </w:p>
    <w:p>
      <w:pPr>
        <w:pStyle w:val="Heading1"/>
        <w:keepLines/>
        <w:widowControl/>
      </w:pPr>
      <w:r>
        <w:rPr>
          <w:color w:val="000000"/>
        </w:rPr>
        <w:t>GUI tools and live graph</w:t>
      </w:r>
    </w:p>
    <w:p>
      <w:pPr>
        <w:keepLines/>
        <w:widowControl/>
      </w:pPr>
      <w:r>
        <w:t xml:space="preserve">On the </w:t>
      </w:r>
      <w:r>
        <w:rPr>
          <w:b/>
        </w:rPr>
        <w:t>host desktop</w:t>
      </w:r>
      <w:r>
        <w:t>, as the logged-in user:</w:t>
      </w:r>
    </w:p>
    <w:p>
      <w:pPr>
        <w:keepLines/>
        <w:widowControl/>
        <w:spacing w:before="40" w:after="140" w:line="240" w:lineRule="auto"/>
      </w:pPr>
      <w:r>
        <w:rPr>
          <w:rFonts w:ascii="Consolas" w:hAnsi="Consolas"/>
          <w:sz w:val="19"/>
        </w:rPr>
        <w:t>moboterra-gui rviz2</w:t>
        <w:br/>
        <w:t>moboterra-gui rqt</w:t>
        <w:br/>
        <w:t>moboterra-gui rqt_graph</w:t>
      </w:r>
    </w:p>
    <w:p>
      <w:pPr>
        <w:keepLines/>
        <w:widowControl/>
      </w:pPr>
      <w:r>
        <w:t xml:space="preserve">X11/XWayland, DISPLAY and a readable Xauthority file are required. Do not prefix the launcher with sudo; it handles Docker authentication. In rqt_graph, refresh and adjust hidden-topic filters to capture the </w:t>
      </w:r>
      <w:r>
        <w:rPr>
          <w:b/>
        </w:rPr>
        <w:t>actual running</w:t>
      </w:r>
      <w:r>
        <w:t xml:space="preserve"> graph. A source-derived architecture figure is not a live graph capture.</w:t>
      </w:r>
    </w:p>
    <w:p>
      <w:pPr>
        <w:keepLines/>
        <w:widowControl/>
      </w:pPr>
      <w:r>
        <w:t xml:space="preserve">In the updated bringup, </w:t>
      </w:r>
      <w:r>
        <w:rPr>
          <w:rFonts w:ascii="Consolas" w:hAnsi="Consolas"/>
          <w:sz w:val="20"/>
        </w:rPr>
        <w:t>start_description</w:t>
      </w:r>
      <w:r>
        <w:t xml:space="preserve"> defaults to </w:t>
      </w:r>
      <w:r>
        <w:rPr>
          <w:rFonts w:ascii="Consolas" w:hAnsi="Consolas"/>
          <w:sz w:val="20"/>
        </w:rPr>
        <w:t>true</w:t>
      </w:r>
      <w:r>
        <w:t>, so robot_state_publisher is integrated. Do not start a duplicate. RViz needs the namespaced TF topics:</w:t>
      </w:r>
    </w:p>
    <w:p>
      <w:pPr>
        <w:keepLines/>
        <w:widowControl/>
        <w:spacing w:before="40" w:after="140" w:line="240" w:lineRule="auto"/>
      </w:pPr>
      <w:r>
        <w:rPr>
          <w:rFonts w:ascii="Consolas" w:hAnsi="Consolas"/>
          <w:sz w:val="19"/>
        </w:rPr>
        <w:t>moboterra-gui rviz2 --ros-args \</w:t>
        <w:br/>
        <w:t xml:space="preserve">  -r /tf:=/moboterra/tf -r /tf_static:=/moboterra/tf_static</w:t>
      </w:r>
    </w:p>
    <w:p>
      <w:pPr>
        <w:keepLines/>
        <w:widowControl/>
      </w:pPr>
      <w:r>
        <w:t>Software GL is the default; optional DRI access is enabled with MOBOTERRA_GUI_DRI=1 moboterra-gui rviz2 on compatible hosts. Use the same namespace/domain as the stack. The current bringup owns the integrated robot_state_publisher; inspect running nodes before adding another description process.</w:t>
      </w:r>
    </w:p>
    <w:p>
      <w:pPr>
        <w:pStyle w:val="Heading1"/>
        <w:keepLines/>
        <w:widowControl/>
      </w:pPr>
      <w:r>
        <w:rPr>
          <w:color w:val="000000"/>
        </w:rPr>
        <w:t>Edit code pull updates and deploy a tested release</w:t>
      </w:r>
    </w:p>
    <w:p>
      <w:pPr>
        <w:keepLines/>
        <w:widowControl/>
      </w:pPr>
      <w:r>
        <w:t>Edit source in the host repository. The deployed workspace is a built image, not a live source mount. Preserve local changes before pulling and review maintenance commands before executing them on a deployed robot.</w:t>
      </w:r>
    </w:p>
    <w:p>
      <w:pPr>
        <w:keepLines/>
        <w:widowControl/>
        <w:spacing w:before="40" w:after="140" w:line="240" w:lineRule="auto"/>
      </w:pPr>
      <w:r>
        <w:rPr>
          <w:rFonts w:ascii="Consolas" w:hAnsi="Consolas"/>
          <w:sz w:val="19"/>
        </w:rPr>
        <w:t>git status --short</w:t>
        <w:br/>
        <w:t># Continue only when your changes are safely handled and the checkout is clean:</w:t>
        <w:br/>
        <w:t>git pull --ff-only</w:t>
      </w:r>
    </w:p>
    <w:p>
      <w:pPr>
        <w:keepLines/>
        <w:widowControl/>
      </w:pPr>
      <w:r>
        <w:t>Preserve existing stashes and local work. Integrate complete changes, including new messages/helpers, and resolve deployment differences before building. Verify the rebuilt container message definitions and run the readiness/virtual checks before any physical trial.</w:t>
      </w:r>
    </w:p>
    <w:p>
      <w:pPr>
        <w:keepLines/>
        <w:widowControl/>
      </w:pPr>
      <w:r>
        <w:t xml:space="preserve">Pulling or editing source does </w:t>
      </w:r>
      <w:r>
        <w:rPr>
          <w:b/>
        </w:rPr>
        <w:t>not</w:t>
      </w:r>
      <w:r>
        <w:t xml:space="preserve"> update an existing Docker image. After reviewing changes, rebuild and run the software tests from the repository root:</w:t>
      </w:r>
    </w:p>
    <w:p>
      <w:pPr>
        <w:keepLines/>
        <w:widowControl/>
        <w:spacing w:before="40" w:after="140" w:line="240" w:lineRule="auto"/>
      </w:pPr>
      <w:r>
        <w:rPr>
          <w:rFonts w:ascii="Consolas" w:hAnsi="Consolas"/>
          <w:sz w:val="19"/>
        </w:rPr>
        <w:t>bash ./install.sh</w:t>
      </w:r>
    </w:p>
    <w:p>
      <w:pPr>
        <w:keepLines/>
        <w:widowControl/>
      </w:pPr>
      <w:r>
        <w:t>Then run the isolated virtual check described above. Software-only setup does not select the new image for an existing hardware service. During a secured maintenance window, deploy it separately:</w:t>
      </w:r>
    </w:p>
    <w:p>
      <w:pPr>
        <w:keepLines/>
        <w:widowControl/>
        <w:spacing w:before="40" w:after="140" w:line="240" w:lineRule="auto"/>
      </w:pPr>
      <w:r>
        <w:rPr>
          <w:rFonts w:ascii="Consolas" w:hAnsi="Consolas"/>
          <w:sz w:val="19"/>
        </w:rPr>
        <w:t>sudo moboterra-ctl stop</w:t>
        <w:br/>
        <w:t>sudo bash ./deploy/install.sh --no-start</w:t>
        <w:br/>
        <w:t># Review configuration and commissioning results before startup:</w:t>
        <w:br/>
        <w:t>sudo systemctl enable --now moboterra-supervisor.service</w:t>
        <w:br/>
        <w:t>sudo moboterra-ctl status</w:t>
        <w:br/>
        <w:t>sudo moboterra-ctl logs --lines 200</w:t>
      </w:r>
    </w:p>
    <w:p>
      <w:pPr>
        <w:keepLines/>
        <w:widowControl/>
      </w:pPr>
      <w:r>
        <w:t>The current Compose file mounts /etc/moboterra read-only and selects /etc/moboterra/platform.yaml as platform_config. It also mounts /var/lib/moboterra/position-state as writable storage; that mount alone does not establish coordinate recovery. Policy overrides must refer to existing files under /etc/moboterra; env keys include DRIVER_PARAMETERS_FILE, SUPERVISOR_PARAMETERS_FILE and MANUAL_PARAMETERS_FILE. Code edits need an image rebuild. Profile/policy edits need validation and supervised restart.</w:t>
      </w:r>
    </w:p>
    <w:p>
      <w:pPr>
        <w:keepLines/>
        <w:widowControl/>
      </w:pPr>
      <w:r>
        <w:t>Verify the actual installed image and mounts. A rebuilt checkout does not change the currently running container, and a directory existing on the host does not prove it is mounted:</w:t>
      </w:r>
    </w:p>
    <w:p>
      <w:pPr>
        <w:keepLines/>
        <w:widowControl/>
        <w:spacing w:before="40" w:after="140" w:line="240" w:lineRule="auto"/>
      </w:pPr>
      <w:r>
        <w:rPr>
          <w:rFonts w:ascii="Consolas" w:hAnsi="Consolas"/>
          <w:sz w:val="19"/>
        </w:rPr>
        <w:t>sudo docker inspect moboterra-robot \</w:t>
        <w:br/>
        <w:t xml:space="preserve">  --format 'image={{.Config.Image}} mounts={{json .Mounts}}'</w:t>
      </w:r>
    </w:p>
    <w:p>
      <w:pPr>
        <w:keepLines/>
        <w:widowControl/>
      </w:pPr>
      <w:r>
        <w:t xml:space="preserve">The installed software release's </w:t>
      </w:r>
      <w:r>
        <w:rPr>
          <w:rFonts w:ascii="Consolas" w:hAnsi="Consolas"/>
          <w:sz w:val="20"/>
        </w:rPr>
        <w:t>release.json</w:t>
      </w:r>
      <w:r>
        <w:t xml:space="preserve"> records its runtime image; </w:t>
      </w:r>
      <w:r>
        <w:rPr>
          <w:rFonts w:ascii="Consolas" w:hAnsi="Consolas"/>
          <w:sz w:val="20"/>
        </w:rPr>
        <w:t>software.env</w:t>
      </w:r>
      <w:r>
        <w:t xml:space="preserve"> contains GUI/tool selections and the ROS domain, not a </w:t>
      </w:r>
      <w:r>
        <w:rPr>
          <w:rFonts w:ascii="Consolas" w:hAnsi="Consolas"/>
          <w:sz w:val="20"/>
        </w:rPr>
        <w:t>MOBOTERRA_IMAGE</w:t>
      </w:r>
      <w:r>
        <w:t xml:space="preserve"> entry. Installed hardware settings/image selections are in </w:t>
      </w:r>
      <w:r>
        <w:rPr>
          <w:rFonts w:ascii="Consolas" w:hAnsi="Consolas"/>
          <w:sz w:val="20"/>
        </w:rPr>
        <w:t>/etc/moboterra/moboterra.env</w:t>
      </w:r>
      <w:r>
        <w:t xml:space="preserve">; software-only selections are in </w:t>
      </w:r>
      <w:r>
        <w:rPr>
          <w:rFonts w:ascii="Consolas" w:hAnsi="Consolas"/>
          <w:sz w:val="20"/>
        </w:rPr>
        <w:t>/etc/moboterra/software.env</w:t>
      </w:r>
      <w:r>
        <w:t>. GUI prefers hardware settings when present; offline tools use software settings. Do not store secrets in these files.</w:t>
      </w:r>
    </w:p>
    <w:p>
      <w:pPr>
        <w:keepLines/>
        <w:widowControl/>
      </w:pPr>
      <w:r>
        <w:t>If a previous installed hardware release exists, and rollback is safe:</w:t>
      </w:r>
    </w:p>
    <w:p>
      <w:pPr>
        <w:keepLines/>
        <w:widowControl/>
        <w:spacing w:before="40" w:after="140" w:line="240" w:lineRule="auto"/>
      </w:pPr>
      <w:r>
        <w:rPr>
          <w:rFonts w:ascii="Consolas" w:hAnsi="Consolas"/>
          <w:sz w:val="19"/>
        </w:rPr>
        <w:t>sudo moboterra-ctl rollback</w:t>
      </w:r>
    </w:p>
    <w:p>
      <w:pPr>
        <w:keepLines/>
        <w:widowControl/>
      </w:pPr>
      <w:r>
        <w:t>Rollback swaps the installed current/previous image selections and restarts hardware. It does not revert Git source, firmware, adapter identity or calibration. Inspect logs and recheck hardware after either upgrade or rollback.</w:t>
      </w:r>
    </w:p>
    <w:p>
      <w:pPr>
        <w:pStyle w:val="Heading1"/>
        <w:keepLines/>
        <w:widowControl/>
      </w:pPr>
      <w:r>
        <w:rPr>
          <w:color w:val="000000"/>
        </w:rPr>
        <w:t>Offline CAD preview</w:t>
      </w:r>
    </w:p>
    <w:p>
      <w:pPr>
        <w:keepLines/>
        <w:widowControl/>
      </w:pPr>
      <w:r>
        <w:t>On the host, in a writable output directory:</w:t>
      </w:r>
    </w:p>
    <w:p>
      <w:pPr>
        <w:keepLines/>
        <w:widowControl/>
        <w:spacing w:before="40" w:after="140" w:line="240" w:lineRule="auto"/>
      </w:pPr>
      <w:r>
        <w:rPr>
          <w:rFonts w:ascii="Consolas" w:hAnsi="Consolas"/>
          <w:sz w:val="19"/>
        </w:rPr>
        <w:t>moboterra-tools</w:t>
      </w:r>
    </w:p>
    <w:p>
      <w:pPr>
        <w:keepLines/>
        <w:widowControl/>
      </w:pPr>
      <w:r>
        <w:t xml:space="preserve">This writes </w:t>
      </w:r>
      <w:r>
        <w:rPr>
          <w:rFonts w:ascii="Consolas" w:hAnsi="Consolas"/>
          <w:sz w:val="20"/>
        </w:rPr>
        <w:t>moboterra-preview.png</w:t>
      </w:r>
      <w:r>
        <w:t xml:space="preserve"> in the current directory. To inspect a provided STEP assembly, place it in that same directory first:</w:t>
      </w:r>
    </w:p>
    <w:p>
      <w:pPr>
        <w:keepLines/>
        <w:widowControl/>
        <w:spacing w:before="40" w:after="140" w:line="240" w:lineRule="auto"/>
      </w:pPr>
      <w:r>
        <w:rPr>
          <w:rFonts w:ascii="Consolas" w:hAnsi="Consolas"/>
          <w:sz w:val="19"/>
        </w:rPr>
        <w:t>moboterra-tools python /opt/moboterra-tools/inspect_scanner_datums.py \</w:t>
        <w:br/>
        <w:t xml:space="preserve">  MoboTerra_assembly.step</w:t>
      </w:r>
    </w:p>
    <w:p>
      <w:pPr>
        <w:keepLines/>
        <w:widowControl/>
      </w:pPr>
      <w:r>
        <w:t>The tools container uses the caller's user ID, mounts the current directory and has no network. The installer does not supply the STEP source file.</w:t>
      </w:r>
    </w:p>
    <w:p>
      <w:pPr>
        <w:pStyle w:val="Heading1"/>
        <w:keepLines/>
        <w:widowControl/>
      </w:pPr>
      <w:r>
        <w:t>Related documentation</w:t>
      </w:r>
    </w:p>
    <w:p>
      <w:pPr>
        <w:keepLines/>
        <w:widowControl/>
      </w:pPr>
      <w:r>
        <w:t>The repository documentation contains detailed configuration and diagnostic procedures. Open these paths from the MoboTerra repository root:</w:t>
      </w:r>
    </w:p>
    <w:p>
      <w:pPr>
        <w:pStyle w:val="ListBullet"/>
        <w:keepLines/>
        <w:widowControl/>
      </w:pPr>
      <w:r>
        <w:t>docs/ros_interface_manual.md — Topic/message types, modes and services.</w:t>
      </w:r>
    </w:p>
    <w:p>
      <w:pPr>
        <w:pStyle w:val="ListBullet"/>
        <w:keepLines/>
        <w:widowControl/>
      </w:pPr>
      <w:r>
        <w:t>docs/drive_startup.md — Physical startup and staged B2 recovery.</w:t>
      </w:r>
    </w:p>
    <w:p>
      <w:pPr>
        <w:pStyle w:val="ListBullet"/>
        <w:keepLines/>
        <w:widowControl/>
      </w:pPr>
      <w:r>
        <w:t>docs/control_path_and_latency.md — EC comparison, exact command fields and timing limits.</w:t>
      </w:r>
    </w:p>
    <w:p>
      <w:pPr>
        <w:pStyle w:val="ListBullet"/>
        <w:keepLines/>
        <w:widowControl/>
      </w:pPr>
      <w:r>
        <w:t>docs/two_module_setup.md — Candidate preparation and selected hardware profile.</w:t>
      </w:r>
    </w:p>
    <w:p>
      <w:pPr>
        <w:pStyle w:val="ListBullet"/>
        <w:keepLines/>
        <w:widowControl/>
      </w:pPr>
      <w:r>
        <w:t>docs/software_readiness.md — Validation status and remaining target/hardware checks.</w:t>
      </w:r>
    </w:p>
    <w:p>
      <w:pPr>
        <w:pStyle w:val="ListBullet"/>
        <w:keepLines/>
        <w:widowControl/>
      </w:pPr>
      <w:r>
        <w:t>docs/commands.md and deploy/README.md — Ubuntu installation and maintenance commands.</w:t>
      </w:r>
    </w:p>
    <w:p>
      <w:pPr>
        <w:pStyle w:val="ListBullet"/>
        <w:keepLines/>
        <w:widowControl/>
      </w:pPr>
      <w:r>
        <w:t>docs/moboterra_rqt_graph.md — Scalable connected graph with symmetric blocks, adjacent scanners, 16 nodes and 29 main connections.</w:t>
      </w:r>
    </w:p>
    <w:sectPr w:rsidR="00A11299" w:rsidSect="00034616">
      <w:footerReference w:type="default" r:id="rId14"/>
      <w:footerReference w:type="first" r:id="rId15"/>
      <w:footerReference w:type="even" r:id="rId16"/>
      <w:pgSz w:w="12240" w:h="15840"/>
      <w:pgMar w:top="792" w:right="936" w:bottom="792" w:left="936"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Documentation" w:initials="DOC" w:date="2026-10-19T13:56:05Z">
    <w:p>
      <w:pPr>
        <w:pStyle w:val="CommentText"/>
      </w:pPr>
      <w:r>
        <w:rPr>
          <w:rStyle w:val="CommentReference"/>
        </w:rPr>
        <w:annotationRef/>
      </w:r>
      <w:r>
        <w:t>Superseded ROS references, examples and pre-update figures were replaced to match the audited operator/vehicle implementation. Previous editions are preserved in the task backup directory.</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5DE447" w14:textId="77777777" w:rsidR="00DB08D9" w:rsidRDefault="00DB08D9">
      <w:pPr>
        <w:spacing w:after="0" w:line="240" w:lineRule="auto"/>
      </w:pPr>
      <w:r>
        <w:separator/>
      </w:r>
    </w:p>
  </w:endnote>
  <w:endnote w:type="continuationSeparator" w:id="0">
    <w:p w14:paraId="1DE2EA0D" w14:textId="77777777" w:rsidR="00DB08D9" w:rsidRDefault="00DB08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38228" w14:textId="77777777" w:rsidR="00E429EF" w:rsidRPr="00AD1572" w:rsidRDefault="00000000" w:rsidP="00AD1572">
    <w:pPr>
      <w:pStyle w:val="Footer"/>
      <w:jc w:val="center"/>
      <w:rPr>
        <w:color w:val="64748B"/>
        <w:sz w:val="15"/>
      </w:rPr>
    </w:pPr>
    <w:r>
      <w:rPr>
        <w:color w:val="64748B"/>
        <w:sz w:val="15"/>
      </w:rPr>
      <w:t>Mobotic Mob</w:t>
    </w:r>
    <w:r w:rsidR="00AD1572">
      <w:rPr>
        <w:color w:val="64748B"/>
        <w:sz w:val="15"/>
      </w:rPr>
      <w:t>oTerra -</w:t>
    </w:r>
    <w:r>
      <w:rPr>
        <w:color w:val="64748B"/>
        <w:sz w:val="15"/>
      </w:rPr>
      <w:t xml:space="preserve"> ROS 2 Jazzy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05050"/>
        <w:sz w:val="16"/>
      </w:rPr>
      <w:t xml:space="preserve">MoboTerra   ROS 2 Jazzy   </w:t>
    </w:r>
    <w:fldSimple w:instr="PAG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05050"/>
        <w:sz w:val="16"/>
      </w:rPr>
      <w:t xml:space="preserve">MoboTerra   ROS 2 Jazzy   </w:t>
    </w:r>
    <w:fldSimple w:instr="PAG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05050"/>
        <w:sz w:val="16"/>
      </w:rPr>
      <w:t xml:space="preserve">MoboTerra   ROS 2 Jazzy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34D3C" w14:textId="77777777" w:rsidR="00DB08D9" w:rsidRDefault="00DB08D9">
      <w:pPr>
        <w:spacing w:after="0" w:line="240" w:lineRule="auto"/>
      </w:pPr>
      <w:r>
        <w:separator/>
      </w:r>
    </w:p>
  </w:footnote>
  <w:footnote w:type="continuationSeparator" w:id="0">
    <w:p w14:paraId="6C73A22C" w14:textId="77777777" w:rsidR="00DB08D9" w:rsidRDefault="00DB08D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5171198">
    <w:abstractNumId w:val="8"/>
  </w:num>
  <w:num w:numId="2" w16cid:durableId="267548376">
    <w:abstractNumId w:val="6"/>
  </w:num>
  <w:num w:numId="3" w16cid:durableId="460880241">
    <w:abstractNumId w:val="5"/>
  </w:num>
  <w:num w:numId="4" w16cid:durableId="1934703351">
    <w:abstractNumId w:val="4"/>
  </w:num>
  <w:num w:numId="5" w16cid:durableId="1677224631">
    <w:abstractNumId w:val="7"/>
  </w:num>
  <w:num w:numId="6" w16cid:durableId="976255352">
    <w:abstractNumId w:val="3"/>
  </w:num>
  <w:num w:numId="7" w16cid:durableId="940066979">
    <w:abstractNumId w:val="2"/>
  </w:num>
  <w:num w:numId="8" w16cid:durableId="29693965">
    <w:abstractNumId w:val="1"/>
  </w:num>
  <w:num w:numId="9" w16cid:durableId="1602909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7A62"/>
    <w:rsid w:val="00034616"/>
    <w:rsid w:val="0006063C"/>
    <w:rsid w:val="0015074B"/>
    <w:rsid w:val="00260375"/>
    <w:rsid w:val="0029639D"/>
    <w:rsid w:val="002B61A7"/>
    <w:rsid w:val="002B61F9"/>
    <w:rsid w:val="00310520"/>
    <w:rsid w:val="00326F90"/>
    <w:rsid w:val="00363699"/>
    <w:rsid w:val="00375CD1"/>
    <w:rsid w:val="004611FF"/>
    <w:rsid w:val="004C1F16"/>
    <w:rsid w:val="004C279A"/>
    <w:rsid w:val="004E444D"/>
    <w:rsid w:val="004E71FF"/>
    <w:rsid w:val="00500DFF"/>
    <w:rsid w:val="005242C2"/>
    <w:rsid w:val="00542986"/>
    <w:rsid w:val="00665C00"/>
    <w:rsid w:val="0078766B"/>
    <w:rsid w:val="007C74CF"/>
    <w:rsid w:val="007F52F5"/>
    <w:rsid w:val="00801CBB"/>
    <w:rsid w:val="008B5CF3"/>
    <w:rsid w:val="009219BA"/>
    <w:rsid w:val="00955B0C"/>
    <w:rsid w:val="009561B0"/>
    <w:rsid w:val="009908B6"/>
    <w:rsid w:val="00A11299"/>
    <w:rsid w:val="00A307E9"/>
    <w:rsid w:val="00AA1D8D"/>
    <w:rsid w:val="00AD1572"/>
    <w:rsid w:val="00B447F8"/>
    <w:rsid w:val="00B47730"/>
    <w:rsid w:val="00BC6ACF"/>
    <w:rsid w:val="00BF2EA8"/>
    <w:rsid w:val="00BF3182"/>
    <w:rsid w:val="00C6011A"/>
    <w:rsid w:val="00CA38F7"/>
    <w:rsid w:val="00CB0664"/>
    <w:rsid w:val="00CB31A1"/>
    <w:rsid w:val="00DB08D9"/>
    <w:rsid w:val="00E429EF"/>
    <w:rsid w:val="00E712F0"/>
    <w:rsid w:val="00EE1F57"/>
    <w:rsid w:val="00EF679A"/>
    <w:rsid w:val="00FC693F"/>
    <w:rsid w:val="00FF7E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BADF2A"/>
  <w14:defaultImageDpi w14:val="300"/>
  <w15:docId w15:val="{5528C961-1EE5-4819-891A-DC5A2FD526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2" w:lineRule="auto"/>
    </w:pPr>
    <w:rPr>
      <w:rFonts w:ascii="Calibri" w:eastAsia="Aptos" w:hAnsi="Calibri"/>
      <w:sz w:val="22"/>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ascii="Calibri" w:hAnsi="Calibr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240"/>
      <w:contextualSpacing/>
    </w:pPr>
    <w:rPr>
      <w:rFonts w:asciiTheme="majorHAnsi" w:eastAsiaTheme="majorEastAsia" w:hAnsiTheme="majorHAnsi" w:cstheme="majorBidi" w:ascii="Calibri" w:hAnsi="Calibri"/>
      <w:b/>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ullet">
    <w:name w:val="Compact Bullet"/>
    <w:basedOn w:val="Normal"/>
    <w:pPr>
      <w:spacing w:after="30"/>
      <w:ind w:left="259" w:hanging="173"/>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4126</TotalTime>
  <Pages>20</Pages>
  <Words>6583</Words>
  <Characters>37529</Characters>
  <Application>Microsoft Office Word</Application>
  <DocSecurity>0</DocSecurity>
  <Lines>312</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MoboTerra ROS 2 user manual</dc:title>
  <dc:subject>Operator and vehicle ROS interface and command reference</dc:subject>
  <dc:creator>python-docx</dc:creator>
  <cp:keywords/>
  <dc:description>Updated operator controls, startup, reset recovery, topology, interfaces and timing on 23 October 2026.</dc:description>
  <cp:lastModifiedBy>Daniil Yegarmin</cp:lastModifiedBy>
  <cp:revision>21</cp:revision>
  <dcterms:created xsi:type="dcterms:W3CDTF">2013-12-23T23:15:00Z</dcterms:created>
  <dcterms:modified xsi:type="dcterms:W3CDTF">2026-10-23T08:51:42Z</dcterms:modified>
  <cp:category/>
</cp:coreProperties>
</file>