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FF130" w14:textId="77777777" w:rsidR="00DC7145" w:rsidRPr="004B3975" w:rsidRDefault="00DC7145" w:rsidP="004B3975">
      <w:pPr>
        <w:pStyle w:val="Sansinterligne"/>
        <w:rPr>
          <w:b/>
          <w:bCs/>
          <w:sz w:val="40"/>
          <w:szCs w:val="40"/>
          <w:u w:val="single"/>
          <w:lang w:eastAsia="fr-FR"/>
        </w:rPr>
      </w:pPr>
      <w:r w:rsidRPr="004B3975">
        <w:rPr>
          <w:b/>
          <w:bCs/>
          <w:sz w:val="40"/>
          <w:szCs w:val="40"/>
          <w:u w:val="single"/>
          <w:lang w:eastAsia="fr-FR"/>
        </w:rPr>
        <w:t xml:space="preserve">SAÉ S1.01 : Implémentation d'un outil de </w:t>
      </w:r>
      <w:proofErr w:type="spellStart"/>
      <w:r w:rsidRPr="004B3975">
        <w:rPr>
          <w:b/>
          <w:bCs/>
          <w:sz w:val="40"/>
          <w:szCs w:val="40"/>
          <w:u w:val="single"/>
          <w:lang w:eastAsia="fr-FR"/>
        </w:rPr>
        <w:t>Reporting</w:t>
      </w:r>
      <w:proofErr w:type="spellEnd"/>
    </w:p>
    <w:p w14:paraId="70549307" w14:textId="0D3E022A" w:rsidR="00DC7145" w:rsidRDefault="00DC7145" w:rsidP="004B3975">
      <w:pPr>
        <w:pStyle w:val="Sansinterligne"/>
        <w:jc w:val="right"/>
        <w:rPr>
          <w:b/>
          <w:bCs/>
          <w:sz w:val="36"/>
          <w:szCs w:val="36"/>
          <w:u w:val="single"/>
          <w:lang w:eastAsia="fr-FR"/>
        </w:rPr>
      </w:pPr>
      <w:r w:rsidRPr="004B3975">
        <w:rPr>
          <w:b/>
          <w:bCs/>
          <w:sz w:val="36"/>
          <w:szCs w:val="36"/>
          <w:u w:val="single"/>
          <w:lang w:eastAsia="fr-FR"/>
        </w:rPr>
        <w:t>Analyse sanitaire des eaux de baignade (Saison 2024)</w:t>
      </w:r>
    </w:p>
    <w:p w14:paraId="1EE5BD4E" w14:textId="1467B000" w:rsidR="00CD29AD" w:rsidRPr="00CD29AD" w:rsidRDefault="00CD29AD" w:rsidP="00CD29AD">
      <w:r w:rsidRPr="00DC7145">
        <w:rPr>
          <w:rFonts w:ascii="Times New Roman" w:eastAsia="Times New Roman" w:hAnsi="Times New Roman" w:cs="Times New Roman"/>
          <w:b/>
          <w:bCs/>
          <w:sz w:val="24"/>
          <w:szCs w:val="24"/>
          <w:u w:val="single"/>
          <w:lang w:eastAsia="fr-FR"/>
        </w:rPr>
        <w:t>Étudiant</w:t>
      </w:r>
      <w:r w:rsidRPr="00DC7145">
        <w:rPr>
          <w:rFonts w:ascii="Times New Roman" w:eastAsia="Times New Roman" w:hAnsi="Times New Roman" w:cs="Times New Roman"/>
          <w:b/>
          <w:bCs/>
          <w:sz w:val="24"/>
          <w:szCs w:val="24"/>
          <w:lang w:eastAsia="fr-FR"/>
        </w:rPr>
        <w:t xml:space="preserve"> :</w:t>
      </w:r>
      <w:r w:rsidRPr="00DC7145">
        <w:rPr>
          <w:rFonts w:ascii="Times New Roman" w:eastAsia="Times New Roman" w:hAnsi="Times New Roman" w:cs="Times New Roman"/>
          <w:sz w:val="24"/>
          <w:szCs w:val="24"/>
          <w:lang w:eastAsia="fr-FR"/>
        </w:rPr>
        <w:t xml:space="preserve"> Boustane Mohamed </w:t>
      </w:r>
      <w:r w:rsidRPr="00CB2A30">
        <w:rPr>
          <w:rFonts w:ascii="Times New Roman" w:eastAsia="Times New Roman" w:hAnsi="Times New Roman" w:cs="Times New Roman"/>
          <w:b/>
          <w:bCs/>
          <w:sz w:val="24"/>
          <w:szCs w:val="24"/>
          <w:u w:val="single"/>
          <w:lang w:eastAsia="fr-FR"/>
        </w:rPr>
        <w:t>Groupe</w:t>
      </w:r>
      <w:r w:rsidRPr="00DC7145">
        <w:rPr>
          <w:rFonts w:ascii="Times New Roman" w:eastAsia="Times New Roman" w:hAnsi="Times New Roman" w:cs="Times New Roman"/>
          <w:b/>
          <w:bCs/>
          <w:sz w:val="24"/>
          <w:szCs w:val="24"/>
          <w:lang w:eastAsia="fr-FR"/>
        </w:rPr>
        <w:t xml:space="preserve"> :</w:t>
      </w:r>
      <w:r>
        <w:rPr>
          <w:rFonts w:ascii="Times New Roman" w:eastAsia="Times New Roman" w:hAnsi="Times New Roman" w:cs="Times New Roman"/>
          <w:b/>
          <w:bCs/>
          <w:sz w:val="24"/>
          <w:szCs w:val="24"/>
          <w:lang w:eastAsia="fr-FR"/>
        </w:rPr>
        <w:t xml:space="preserve"> </w:t>
      </w:r>
      <w:r w:rsidRPr="00DC7145">
        <w:rPr>
          <w:rFonts w:ascii="Times New Roman" w:eastAsia="Times New Roman" w:hAnsi="Times New Roman" w:cs="Times New Roman"/>
          <w:sz w:val="24"/>
          <w:szCs w:val="24"/>
          <w:lang w:eastAsia="fr-FR"/>
        </w:rPr>
        <w:t xml:space="preserve">Vega </w:t>
      </w:r>
      <w:r w:rsidRPr="00CB2A30">
        <w:rPr>
          <w:rFonts w:ascii="Times New Roman" w:eastAsia="Times New Roman" w:hAnsi="Times New Roman" w:cs="Times New Roman"/>
          <w:b/>
          <w:bCs/>
          <w:sz w:val="24"/>
          <w:szCs w:val="24"/>
          <w:u w:val="single"/>
          <w:lang w:eastAsia="fr-FR"/>
        </w:rPr>
        <w:t>Promotion :</w:t>
      </w:r>
      <w:r>
        <w:rPr>
          <w:rFonts w:ascii="Times New Roman" w:eastAsia="Times New Roman" w:hAnsi="Times New Roman" w:cs="Times New Roman"/>
          <w:sz w:val="24"/>
          <w:szCs w:val="24"/>
          <w:lang w:eastAsia="fr-FR"/>
        </w:rPr>
        <w:t xml:space="preserve"> BUT SD</w:t>
      </w:r>
      <w:r>
        <w:rPr>
          <w:rFonts w:ascii="Times New Roman" w:eastAsia="Times New Roman" w:hAnsi="Times New Roman" w:cs="Times New Roman"/>
          <w:sz w:val="24"/>
          <w:szCs w:val="24"/>
          <w:lang w:eastAsia="fr-FR"/>
        </w:rPr>
        <w:t>1</w:t>
      </w:r>
      <w:r>
        <w:rPr>
          <w:rFonts w:ascii="Times New Roman" w:eastAsia="Times New Roman" w:hAnsi="Times New Roman" w:cs="Times New Roman"/>
          <w:sz w:val="24"/>
          <w:szCs w:val="24"/>
          <w:lang w:eastAsia="fr-FR"/>
        </w:rPr>
        <w:t xml:space="preserve"> </w:t>
      </w:r>
      <w:r w:rsidRPr="00CB2A30">
        <w:rPr>
          <w:rFonts w:ascii="Times New Roman" w:eastAsia="Times New Roman" w:hAnsi="Times New Roman" w:cs="Times New Roman"/>
          <w:b/>
          <w:bCs/>
          <w:sz w:val="24"/>
          <w:szCs w:val="24"/>
          <w:u w:val="single"/>
          <w:lang w:eastAsia="fr-FR"/>
        </w:rPr>
        <w:t>Date :</w:t>
      </w:r>
      <w:r>
        <w:rPr>
          <w:rFonts w:ascii="Times New Roman" w:eastAsia="Times New Roman" w:hAnsi="Times New Roman" w:cs="Times New Roman"/>
          <w:sz w:val="24"/>
          <w:szCs w:val="24"/>
          <w:lang w:eastAsia="fr-FR"/>
        </w:rPr>
        <w:t xml:space="preserve"> 23/12/2025</w:t>
      </w:r>
    </w:p>
    <w:p w14:paraId="77997684" w14:textId="075CBF89" w:rsidR="00DC7145" w:rsidRDefault="00DC7145" w:rsidP="00855765">
      <w:pPr>
        <w:pStyle w:val="Sansinterligne"/>
        <w:rPr>
          <w:rFonts w:ascii="Times New Roman" w:eastAsia="Times New Roman" w:hAnsi="Times New Roman" w:cs="Times New Roman"/>
          <w:b/>
          <w:bCs/>
          <w:sz w:val="24"/>
          <w:szCs w:val="24"/>
          <w:u w:val="single"/>
          <w:lang w:eastAsia="fr-FR"/>
        </w:rPr>
      </w:pPr>
      <w:r w:rsidRPr="00DC7145">
        <w:rPr>
          <w:rFonts w:ascii="Times New Roman" w:eastAsia="Times New Roman" w:hAnsi="Times New Roman" w:cs="Times New Roman"/>
          <w:b/>
          <w:bCs/>
          <w:sz w:val="24"/>
          <w:szCs w:val="24"/>
          <w:u w:val="single"/>
          <w:lang w:eastAsia="fr-FR"/>
        </w:rPr>
        <w:t>RAPPORT D'EXPLOITATION</w:t>
      </w:r>
    </w:p>
    <w:sdt>
      <w:sdtPr>
        <w:id w:val="65565707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59A75C0" w14:textId="35FF05B3" w:rsidR="00CB2A30" w:rsidRDefault="00CB2A30">
          <w:pPr>
            <w:pStyle w:val="En-ttedetabledesmatires"/>
          </w:pPr>
          <w:r>
            <w:t>Table des matières</w:t>
          </w:r>
        </w:p>
        <w:p w14:paraId="2A3BD14E" w14:textId="0B70350F" w:rsidR="00CB2A30" w:rsidRDefault="00CB2A30">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7419133" w:history="1">
            <w:r w:rsidRPr="00F37D37">
              <w:rPr>
                <w:rStyle w:val="Lienhypertexte"/>
                <w:noProof/>
              </w:rPr>
              <w:t>1. Mise en place de l'environnement de travail</w:t>
            </w:r>
            <w:r>
              <w:rPr>
                <w:noProof/>
                <w:webHidden/>
              </w:rPr>
              <w:tab/>
            </w:r>
            <w:r>
              <w:rPr>
                <w:noProof/>
                <w:webHidden/>
              </w:rPr>
              <w:fldChar w:fldCharType="begin"/>
            </w:r>
            <w:r>
              <w:rPr>
                <w:noProof/>
                <w:webHidden/>
              </w:rPr>
              <w:instrText xml:space="preserve"> PAGEREF _Toc217419133 \h </w:instrText>
            </w:r>
            <w:r>
              <w:rPr>
                <w:noProof/>
                <w:webHidden/>
              </w:rPr>
            </w:r>
            <w:r>
              <w:rPr>
                <w:noProof/>
                <w:webHidden/>
              </w:rPr>
              <w:fldChar w:fldCharType="separate"/>
            </w:r>
            <w:r>
              <w:rPr>
                <w:noProof/>
                <w:webHidden/>
              </w:rPr>
              <w:t>1</w:t>
            </w:r>
            <w:r>
              <w:rPr>
                <w:noProof/>
                <w:webHidden/>
              </w:rPr>
              <w:fldChar w:fldCharType="end"/>
            </w:r>
          </w:hyperlink>
        </w:p>
        <w:p w14:paraId="53D9675D" w14:textId="61259848" w:rsidR="00CB2A30" w:rsidRDefault="00CB2A30">
          <w:pPr>
            <w:pStyle w:val="TM2"/>
            <w:tabs>
              <w:tab w:val="right" w:leader="dot" w:pos="9062"/>
            </w:tabs>
            <w:rPr>
              <w:rFonts w:eastAsiaTheme="minorEastAsia"/>
              <w:noProof/>
              <w:lang w:eastAsia="fr-FR"/>
            </w:rPr>
          </w:pPr>
          <w:hyperlink w:anchor="_Toc217419134" w:history="1">
            <w:r w:rsidRPr="00F37D37">
              <w:rPr>
                <w:rStyle w:val="Lienhypertexte"/>
                <w:noProof/>
              </w:rPr>
              <w:t>1.1: Installation du moteur de données (PostgreSQL)</w:t>
            </w:r>
            <w:r>
              <w:rPr>
                <w:noProof/>
                <w:webHidden/>
              </w:rPr>
              <w:tab/>
            </w:r>
            <w:r>
              <w:rPr>
                <w:noProof/>
                <w:webHidden/>
              </w:rPr>
              <w:fldChar w:fldCharType="begin"/>
            </w:r>
            <w:r>
              <w:rPr>
                <w:noProof/>
                <w:webHidden/>
              </w:rPr>
              <w:instrText xml:space="preserve"> PAGEREF _Toc217419134 \h </w:instrText>
            </w:r>
            <w:r>
              <w:rPr>
                <w:noProof/>
                <w:webHidden/>
              </w:rPr>
            </w:r>
            <w:r>
              <w:rPr>
                <w:noProof/>
                <w:webHidden/>
              </w:rPr>
              <w:fldChar w:fldCharType="separate"/>
            </w:r>
            <w:r>
              <w:rPr>
                <w:noProof/>
                <w:webHidden/>
              </w:rPr>
              <w:t>1</w:t>
            </w:r>
            <w:r>
              <w:rPr>
                <w:noProof/>
                <w:webHidden/>
              </w:rPr>
              <w:fldChar w:fldCharType="end"/>
            </w:r>
          </w:hyperlink>
        </w:p>
        <w:p w14:paraId="565F464E" w14:textId="077509B0" w:rsidR="00CB2A30" w:rsidRDefault="00CB2A30">
          <w:pPr>
            <w:pStyle w:val="TM2"/>
            <w:tabs>
              <w:tab w:val="right" w:leader="dot" w:pos="9062"/>
            </w:tabs>
            <w:rPr>
              <w:rFonts w:eastAsiaTheme="minorEastAsia"/>
              <w:noProof/>
              <w:lang w:eastAsia="fr-FR"/>
            </w:rPr>
          </w:pPr>
          <w:hyperlink w:anchor="_Toc217419135" w:history="1">
            <w:r w:rsidRPr="00F37D37">
              <w:rPr>
                <w:rStyle w:val="Lienhypertexte"/>
                <w:noProof/>
              </w:rPr>
              <w:t>1.2: Importation des données de la saison 2024</w:t>
            </w:r>
            <w:r>
              <w:rPr>
                <w:noProof/>
                <w:webHidden/>
              </w:rPr>
              <w:tab/>
            </w:r>
            <w:r>
              <w:rPr>
                <w:noProof/>
                <w:webHidden/>
              </w:rPr>
              <w:fldChar w:fldCharType="begin"/>
            </w:r>
            <w:r>
              <w:rPr>
                <w:noProof/>
                <w:webHidden/>
              </w:rPr>
              <w:instrText xml:space="preserve"> PAGEREF _Toc217419135 \h </w:instrText>
            </w:r>
            <w:r>
              <w:rPr>
                <w:noProof/>
                <w:webHidden/>
              </w:rPr>
            </w:r>
            <w:r>
              <w:rPr>
                <w:noProof/>
                <w:webHidden/>
              </w:rPr>
              <w:fldChar w:fldCharType="separate"/>
            </w:r>
            <w:r>
              <w:rPr>
                <w:noProof/>
                <w:webHidden/>
              </w:rPr>
              <w:t>1</w:t>
            </w:r>
            <w:r>
              <w:rPr>
                <w:noProof/>
                <w:webHidden/>
              </w:rPr>
              <w:fldChar w:fldCharType="end"/>
            </w:r>
          </w:hyperlink>
        </w:p>
        <w:p w14:paraId="20191147" w14:textId="08CDB90F" w:rsidR="00CB2A30" w:rsidRDefault="00CB2A30">
          <w:pPr>
            <w:pStyle w:val="TM2"/>
            <w:tabs>
              <w:tab w:val="right" w:leader="dot" w:pos="9062"/>
            </w:tabs>
            <w:rPr>
              <w:rFonts w:eastAsiaTheme="minorEastAsia"/>
              <w:noProof/>
              <w:lang w:eastAsia="fr-FR"/>
            </w:rPr>
          </w:pPr>
          <w:hyperlink w:anchor="_Toc217419136" w:history="1">
            <w:r w:rsidRPr="00F37D37">
              <w:rPr>
                <w:rStyle w:val="Lienhypertexte"/>
                <w:noProof/>
              </w:rPr>
              <w:t>1.3: Lancement de l'outil de visualisation (Metabase)</w:t>
            </w:r>
            <w:r>
              <w:rPr>
                <w:noProof/>
                <w:webHidden/>
              </w:rPr>
              <w:tab/>
            </w:r>
            <w:r>
              <w:rPr>
                <w:noProof/>
                <w:webHidden/>
              </w:rPr>
              <w:fldChar w:fldCharType="begin"/>
            </w:r>
            <w:r>
              <w:rPr>
                <w:noProof/>
                <w:webHidden/>
              </w:rPr>
              <w:instrText xml:space="preserve"> PAGEREF _Toc217419136 \h </w:instrText>
            </w:r>
            <w:r>
              <w:rPr>
                <w:noProof/>
                <w:webHidden/>
              </w:rPr>
            </w:r>
            <w:r>
              <w:rPr>
                <w:noProof/>
                <w:webHidden/>
              </w:rPr>
              <w:fldChar w:fldCharType="separate"/>
            </w:r>
            <w:r>
              <w:rPr>
                <w:noProof/>
                <w:webHidden/>
              </w:rPr>
              <w:t>1</w:t>
            </w:r>
            <w:r>
              <w:rPr>
                <w:noProof/>
                <w:webHidden/>
              </w:rPr>
              <w:fldChar w:fldCharType="end"/>
            </w:r>
          </w:hyperlink>
        </w:p>
        <w:p w14:paraId="7CB89CB1" w14:textId="148ECFC8" w:rsidR="00CB2A30" w:rsidRDefault="00CB2A30">
          <w:pPr>
            <w:pStyle w:val="TM2"/>
            <w:tabs>
              <w:tab w:val="right" w:leader="dot" w:pos="9062"/>
            </w:tabs>
            <w:rPr>
              <w:rFonts w:eastAsiaTheme="minorEastAsia"/>
              <w:noProof/>
              <w:lang w:eastAsia="fr-FR"/>
            </w:rPr>
          </w:pPr>
          <w:hyperlink w:anchor="_Toc217419137" w:history="1">
            <w:r w:rsidRPr="00F37D37">
              <w:rPr>
                <w:rStyle w:val="Lienhypertexte"/>
                <w:noProof/>
              </w:rPr>
              <w:t>1.4: Connexion et premier graphique de test</w:t>
            </w:r>
            <w:r>
              <w:rPr>
                <w:noProof/>
                <w:webHidden/>
              </w:rPr>
              <w:tab/>
            </w:r>
            <w:r>
              <w:rPr>
                <w:noProof/>
                <w:webHidden/>
              </w:rPr>
              <w:fldChar w:fldCharType="begin"/>
            </w:r>
            <w:r>
              <w:rPr>
                <w:noProof/>
                <w:webHidden/>
              </w:rPr>
              <w:instrText xml:space="preserve"> PAGEREF _Toc217419137 \h </w:instrText>
            </w:r>
            <w:r>
              <w:rPr>
                <w:noProof/>
                <w:webHidden/>
              </w:rPr>
            </w:r>
            <w:r>
              <w:rPr>
                <w:noProof/>
                <w:webHidden/>
              </w:rPr>
              <w:fldChar w:fldCharType="separate"/>
            </w:r>
            <w:r>
              <w:rPr>
                <w:noProof/>
                <w:webHidden/>
              </w:rPr>
              <w:t>2</w:t>
            </w:r>
            <w:r>
              <w:rPr>
                <w:noProof/>
                <w:webHidden/>
              </w:rPr>
              <w:fldChar w:fldCharType="end"/>
            </w:r>
          </w:hyperlink>
        </w:p>
        <w:p w14:paraId="51603294" w14:textId="4C393923" w:rsidR="00CB2A30" w:rsidRDefault="00CB2A30">
          <w:pPr>
            <w:pStyle w:val="TM1"/>
            <w:tabs>
              <w:tab w:val="right" w:leader="dot" w:pos="9062"/>
            </w:tabs>
            <w:rPr>
              <w:rFonts w:eastAsiaTheme="minorEastAsia"/>
              <w:noProof/>
              <w:lang w:eastAsia="fr-FR"/>
            </w:rPr>
          </w:pPr>
          <w:hyperlink w:anchor="_Toc217419138" w:history="1">
            <w:r w:rsidRPr="00F37D37">
              <w:rPr>
                <w:rStyle w:val="Lienhypertexte"/>
                <w:noProof/>
              </w:rPr>
              <w:t>2. Travail exploratoire et analyse des données</w:t>
            </w:r>
            <w:r>
              <w:rPr>
                <w:noProof/>
                <w:webHidden/>
              </w:rPr>
              <w:tab/>
            </w:r>
            <w:r>
              <w:rPr>
                <w:noProof/>
                <w:webHidden/>
              </w:rPr>
              <w:fldChar w:fldCharType="begin"/>
            </w:r>
            <w:r>
              <w:rPr>
                <w:noProof/>
                <w:webHidden/>
              </w:rPr>
              <w:instrText xml:space="preserve"> PAGEREF _Toc217419138 \h </w:instrText>
            </w:r>
            <w:r>
              <w:rPr>
                <w:noProof/>
                <w:webHidden/>
              </w:rPr>
            </w:r>
            <w:r>
              <w:rPr>
                <w:noProof/>
                <w:webHidden/>
              </w:rPr>
              <w:fldChar w:fldCharType="separate"/>
            </w:r>
            <w:r>
              <w:rPr>
                <w:noProof/>
                <w:webHidden/>
              </w:rPr>
              <w:t>3</w:t>
            </w:r>
            <w:r>
              <w:rPr>
                <w:noProof/>
                <w:webHidden/>
              </w:rPr>
              <w:fldChar w:fldCharType="end"/>
            </w:r>
          </w:hyperlink>
        </w:p>
        <w:p w14:paraId="72813067" w14:textId="5E9101CD" w:rsidR="00CB2A30" w:rsidRDefault="00CB2A30">
          <w:pPr>
            <w:pStyle w:val="TM2"/>
            <w:tabs>
              <w:tab w:val="right" w:leader="dot" w:pos="9062"/>
            </w:tabs>
            <w:rPr>
              <w:rFonts w:eastAsiaTheme="minorEastAsia"/>
              <w:noProof/>
              <w:lang w:eastAsia="fr-FR"/>
            </w:rPr>
          </w:pPr>
          <w:hyperlink w:anchor="_Toc217419139" w:history="1">
            <w:r w:rsidRPr="00F37D37">
              <w:rPr>
                <w:rStyle w:val="Lienhypertexte"/>
                <w:noProof/>
              </w:rPr>
              <w:t>2.1. Étude de la distribution des mesures (Les Courbes)</w:t>
            </w:r>
            <w:r>
              <w:rPr>
                <w:noProof/>
                <w:webHidden/>
              </w:rPr>
              <w:tab/>
            </w:r>
            <w:r>
              <w:rPr>
                <w:noProof/>
                <w:webHidden/>
              </w:rPr>
              <w:fldChar w:fldCharType="begin"/>
            </w:r>
            <w:r>
              <w:rPr>
                <w:noProof/>
                <w:webHidden/>
              </w:rPr>
              <w:instrText xml:space="preserve"> PAGEREF _Toc217419139 \h </w:instrText>
            </w:r>
            <w:r>
              <w:rPr>
                <w:noProof/>
                <w:webHidden/>
              </w:rPr>
            </w:r>
            <w:r>
              <w:rPr>
                <w:noProof/>
                <w:webHidden/>
              </w:rPr>
              <w:fldChar w:fldCharType="separate"/>
            </w:r>
            <w:r>
              <w:rPr>
                <w:noProof/>
                <w:webHidden/>
              </w:rPr>
              <w:t>3</w:t>
            </w:r>
            <w:r>
              <w:rPr>
                <w:noProof/>
                <w:webHidden/>
              </w:rPr>
              <w:fldChar w:fldCharType="end"/>
            </w:r>
          </w:hyperlink>
        </w:p>
        <w:p w14:paraId="612ADB0C" w14:textId="2AFF4BD1" w:rsidR="00CB2A30" w:rsidRDefault="00CB2A30">
          <w:pPr>
            <w:pStyle w:val="TM2"/>
            <w:tabs>
              <w:tab w:val="right" w:leader="dot" w:pos="9062"/>
            </w:tabs>
            <w:rPr>
              <w:rFonts w:eastAsiaTheme="minorEastAsia"/>
              <w:noProof/>
              <w:lang w:eastAsia="fr-FR"/>
            </w:rPr>
          </w:pPr>
          <w:hyperlink w:anchor="_Toc217419140" w:history="1">
            <w:r w:rsidRPr="00F37D37">
              <w:rPr>
                <w:rStyle w:val="Lienhypertexte"/>
                <w:noProof/>
              </w:rPr>
              <w:t>2.2. Étude libre : Comparaison Mer vs Rivière (SQL)</w:t>
            </w:r>
            <w:r>
              <w:rPr>
                <w:noProof/>
                <w:webHidden/>
              </w:rPr>
              <w:tab/>
            </w:r>
            <w:r>
              <w:rPr>
                <w:noProof/>
                <w:webHidden/>
              </w:rPr>
              <w:fldChar w:fldCharType="begin"/>
            </w:r>
            <w:r>
              <w:rPr>
                <w:noProof/>
                <w:webHidden/>
              </w:rPr>
              <w:instrText xml:space="preserve"> PAGEREF _Toc217419140 \h </w:instrText>
            </w:r>
            <w:r>
              <w:rPr>
                <w:noProof/>
                <w:webHidden/>
              </w:rPr>
            </w:r>
            <w:r>
              <w:rPr>
                <w:noProof/>
                <w:webHidden/>
              </w:rPr>
              <w:fldChar w:fldCharType="separate"/>
            </w:r>
            <w:r>
              <w:rPr>
                <w:noProof/>
                <w:webHidden/>
              </w:rPr>
              <w:t>4</w:t>
            </w:r>
            <w:r>
              <w:rPr>
                <w:noProof/>
                <w:webHidden/>
              </w:rPr>
              <w:fldChar w:fldCharType="end"/>
            </w:r>
          </w:hyperlink>
        </w:p>
        <w:p w14:paraId="18C65F2D" w14:textId="77777777" w:rsidR="00CD29AD" w:rsidRDefault="00CB2A30" w:rsidP="00CD29AD">
          <w:pPr>
            <w:rPr>
              <w:b/>
              <w:bCs/>
            </w:rPr>
          </w:pPr>
          <w:r>
            <w:rPr>
              <w:b/>
              <w:bCs/>
            </w:rPr>
            <w:fldChar w:fldCharType="end"/>
          </w:r>
        </w:p>
      </w:sdtContent>
    </w:sdt>
    <w:p w14:paraId="51391A99" w14:textId="25611744" w:rsidR="00DC7145" w:rsidRPr="00CD29AD" w:rsidRDefault="00DC7145" w:rsidP="00CD29AD">
      <w:pPr>
        <w:rPr>
          <w:b/>
          <w:bCs/>
        </w:rPr>
      </w:pPr>
      <w:r w:rsidRPr="00DC7145">
        <w:rPr>
          <w:rFonts w:ascii="Times New Roman" w:eastAsia="Times New Roman" w:hAnsi="Times New Roman" w:cs="Times New Roman"/>
          <w:b/>
          <w:bCs/>
          <w:sz w:val="24"/>
          <w:szCs w:val="24"/>
          <w:u w:val="single"/>
          <w:lang w:eastAsia="fr-FR"/>
        </w:rPr>
        <w:t>Résumé du document</w:t>
      </w:r>
      <w:r w:rsidRPr="00F3161A">
        <w:rPr>
          <w:rFonts w:ascii="Times New Roman" w:eastAsia="Times New Roman" w:hAnsi="Times New Roman" w:cs="Times New Roman"/>
          <w:sz w:val="24"/>
          <w:szCs w:val="24"/>
          <w:lang w:eastAsia="fr-FR"/>
        </w:rPr>
        <w:t xml:space="preserve"> : </w:t>
      </w:r>
      <w:r w:rsidRPr="00CC5257">
        <w:rPr>
          <w:rFonts w:ascii="Times New Roman" w:eastAsia="Times New Roman" w:hAnsi="Times New Roman" w:cs="Times New Roman"/>
          <w:lang w:eastAsia="fr-FR"/>
        </w:rPr>
        <w:t>Ce rapport présente la méthodologie complète pour transformer des données brutes en informations décisionnelles. Il détaille les logiciels téléchargés, leur installation étape par étape et la manière d'y accéder pour produire des analyses statistiques sur la qualité de l'eau en France.</w:t>
      </w:r>
    </w:p>
    <w:p w14:paraId="690AF6C5" w14:textId="5CC373AA" w:rsidR="00DC7145" w:rsidRPr="00CB2A30" w:rsidRDefault="00DC7145" w:rsidP="00CB2A30">
      <w:pPr>
        <w:pStyle w:val="Sansinterligne"/>
        <w:rPr>
          <w:b/>
          <w:bCs/>
          <w:sz w:val="32"/>
          <w:szCs w:val="32"/>
        </w:rPr>
      </w:pPr>
      <w:bookmarkStart w:id="0" w:name="_Toc217419133"/>
      <w:r w:rsidRPr="00CB2A30">
        <w:rPr>
          <w:b/>
          <w:bCs/>
          <w:sz w:val="32"/>
          <w:szCs w:val="32"/>
        </w:rPr>
        <w:t>1. Mise en place de l'environnement de travail</w:t>
      </w:r>
      <w:bookmarkEnd w:id="0"/>
    </w:p>
    <w:p w14:paraId="64A9E018" w14:textId="77777777" w:rsidR="00DC7145" w:rsidRPr="009A138A" w:rsidRDefault="00DC7145" w:rsidP="00CB2A30">
      <w:pPr>
        <w:pStyle w:val="Sansinterligne"/>
        <w:rPr>
          <w:lang w:eastAsia="fr-FR"/>
        </w:rPr>
      </w:pPr>
      <w:r w:rsidRPr="00CB2A30">
        <w:rPr>
          <w:b/>
          <w:bCs/>
          <w:u w:val="single"/>
          <w:lang w:eastAsia="fr-FR"/>
        </w:rPr>
        <w:t>Objectif :</w:t>
      </w:r>
      <w:r w:rsidRPr="009A138A">
        <w:rPr>
          <w:lang w:eastAsia="fr-FR"/>
        </w:rPr>
        <w:t xml:space="preserve"> Ce tutoriel guide l'étudiant dans l'installation rapide des outils nécessaires (PostgreSQL et Metabase) pour analyser les données de la SAÉ.</w:t>
      </w:r>
    </w:p>
    <w:p w14:paraId="6406F493" w14:textId="01C5FEB0" w:rsidR="00DC7145" w:rsidRPr="00CB2A30" w:rsidRDefault="00DC7145" w:rsidP="00CB2A30">
      <w:pPr>
        <w:pStyle w:val="Sansinterligne"/>
        <w:rPr>
          <w:b/>
          <w:bCs/>
          <w:sz w:val="24"/>
          <w:szCs w:val="24"/>
          <w:u w:val="single"/>
        </w:rPr>
      </w:pPr>
      <w:bookmarkStart w:id="1" w:name="_Toc217419134"/>
      <w:r w:rsidRPr="00CB2A30">
        <w:rPr>
          <w:b/>
          <w:bCs/>
          <w:sz w:val="24"/>
          <w:szCs w:val="24"/>
          <w:u w:val="single"/>
        </w:rPr>
        <w:t>1.1:</w:t>
      </w:r>
      <w:bookmarkEnd w:id="1"/>
    </w:p>
    <w:p w14:paraId="79E18EE7" w14:textId="7BBDCA5E" w:rsidR="00DC7145" w:rsidRPr="009A138A" w:rsidRDefault="003C0BF2" w:rsidP="003C0BF2">
      <w:pPr>
        <w:pStyle w:val="Sansinterligne"/>
        <w:rPr>
          <w:lang w:eastAsia="fr-FR"/>
        </w:rPr>
      </w:pPr>
      <w:r w:rsidRPr="009A138A">
        <w:rPr>
          <w:b/>
          <w:bCs/>
          <w:lang w:eastAsia="fr-FR"/>
        </w:rPr>
        <w:t>1</w:t>
      </w:r>
      <w:r w:rsidRPr="009A138A">
        <w:rPr>
          <w:lang w:eastAsia="fr-FR"/>
        </w:rPr>
        <w:t xml:space="preserve">. </w:t>
      </w:r>
      <w:r w:rsidR="00DC7145" w:rsidRPr="009A138A">
        <w:rPr>
          <w:lang w:eastAsia="fr-FR"/>
        </w:rPr>
        <w:t xml:space="preserve">Allez sur le site officiel postgresql.org et téléchargez la version correspondant à votre ordinateur (Windows ou </w:t>
      </w:r>
      <w:proofErr w:type="spellStart"/>
      <w:r w:rsidR="00DC7145" w:rsidRPr="009A138A">
        <w:rPr>
          <w:lang w:eastAsia="fr-FR"/>
        </w:rPr>
        <w:t>macOS</w:t>
      </w:r>
      <w:proofErr w:type="spellEnd"/>
      <w:proofErr w:type="gramStart"/>
      <w:r w:rsidR="00DC7145" w:rsidRPr="009A138A">
        <w:rPr>
          <w:lang w:eastAsia="fr-FR"/>
        </w:rPr>
        <w:t>)</w:t>
      </w:r>
      <w:r w:rsidR="007F2213">
        <w:rPr>
          <w:lang w:eastAsia="fr-FR"/>
        </w:rPr>
        <w:t>,la</w:t>
      </w:r>
      <w:proofErr w:type="gramEnd"/>
      <w:r w:rsidR="007F2213">
        <w:rPr>
          <w:lang w:eastAsia="fr-FR"/>
        </w:rPr>
        <w:t xml:space="preserve"> bonne version vous sera sûrement proposé directement</w:t>
      </w:r>
      <w:r w:rsidR="00DC7145" w:rsidRPr="009A138A">
        <w:rPr>
          <w:lang w:eastAsia="fr-FR"/>
        </w:rPr>
        <w:t>.</w:t>
      </w:r>
    </w:p>
    <w:p w14:paraId="5D343C83" w14:textId="2FB0583E" w:rsidR="00DC7145" w:rsidRPr="009A138A" w:rsidRDefault="00DC7145" w:rsidP="003C0BF2">
      <w:pPr>
        <w:pStyle w:val="Sansinterligne"/>
        <w:rPr>
          <w:lang w:eastAsia="fr-FR"/>
        </w:rPr>
      </w:pPr>
      <w:r w:rsidRPr="009A138A">
        <w:rPr>
          <w:b/>
          <w:bCs/>
          <w:lang w:eastAsia="fr-FR"/>
        </w:rPr>
        <w:t>2.</w:t>
      </w:r>
      <w:r w:rsidR="003C0BF2" w:rsidRPr="009A138A">
        <w:rPr>
          <w:b/>
          <w:bCs/>
          <w:lang w:eastAsia="fr-FR"/>
        </w:rPr>
        <w:t xml:space="preserve"> </w:t>
      </w:r>
      <w:r w:rsidRPr="009A138A">
        <w:rPr>
          <w:b/>
          <w:bCs/>
          <w:lang w:eastAsia="fr-FR"/>
        </w:rPr>
        <w:t xml:space="preserve"> </w:t>
      </w:r>
      <w:r w:rsidRPr="009A138A">
        <w:rPr>
          <w:lang w:eastAsia="fr-FR"/>
        </w:rPr>
        <w:t>Lancez l'installation classique.</w:t>
      </w:r>
    </w:p>
    <w:p w14:paraId="38024C86" w14:textId="4F40D2D6" w:rsidR="00DC7145" w:rsidRPr="009A138A" w:rsidRDefault="00DC7145" w:rsidP="003C0BF2">
      <w:pPr>
        <w:pStyle w:val="Sansinterligne"/>
        <w:rPr>
          <w:lang w:eastAsia="fr-FR"/>
        </w:rPr>
      </w:pPr>
      <w:r w:rsidRPr="009A138A">
        <w:rPr>
          <w:lang w:eastAsia="fr-FR"/>
        </w:rPr>
        <w:t>- Ne modifiez pas le "Port" proposé. Laissez la valeur par défaut 5432.</w:t>
      </w:r>
    </w:p>
    <w:p w14:paraId="762C8686" w14:textId="1F66E617" w:rsidR="003C0BF2" w:rsidRPr="009A138A" w:rsidRDefault="00DC7145" w:rsidP="003C0BF2">
      <w:pPr>
        <w:pStyle w:val="Sansinterligne"/>
        <w:rPr>
          <w:lang w:eastAsia="fr-FR"/>
        </w:rPr>
      </w:pPr>
      <w:r w:rsidRPr="009A138A">
        <w:rPr>
          <w:lang w:eastAsia="fr-FR"/>
        </w:rPr>
        <w:t>- Choisissez un mot de passe simple et notez-le.</w:t>
      </w:r>
    </w:p>
    <w:p w14:paraId="58EDF0D6" w14:textId="77777777" w:rsidR="007A54D3" w:rsidRPr="009A138A" w:rsidRDefault="00DC7145" w:rsidP="007A54D3">
      <w:pPr>
        <w:pStyle w:val="Sansinterligne"/>
        <w:rPr>
          <w:lang w:eastAsia="fr-FR"/>
        </w:rPr>
      </w:pPr>
      <w:r w:rsidRPr="009A138A">
        <w:rPr>
          <w:b/>
          <w:bCs/>
          <w:lang w:eastAsia="fr-FR"/>
        </w:rPr>
        <w:t>3.</w:t>
      </w:r>
      <w:r w:rsidR="003C0BF2" w:rsidRPr="009A138A">
        <w:rPr>
          <w:b/>
          <w:bCs/>
          <w:lang w:eastAsia="fr-FR"/>
        </w:rPr>
        <w:t xml:space="preserve"> </w:t>
      </w:r>
      <w:r w:rsidRPr="009A138A">
        <w:rPr>
          <w:b/>
          <w:bCs/>
          <w:lang w:eastAsia="fr-FR"/>
        </w:rPr>
        <w:t xml:space="preserve"> </w:t>
      </w:r>
      <w:r w:rsidRPr="009A138A">
        <w:rPr>
          <w:lang w:eastAsia="fr-FR"/>
        </w:rPr>
        <w:t xml:space="preserve">À la fin, lancez l'application </w:t>
      </w:r>
      <w:proofErr w:type="spellStart"/>
      <w:r w:rsidRPr="009A138A">
        <w:rPr>
          <w:lang w:eastAsia="fr-FR"/>
        </w:rPr>
        <w:t>Postgres</w:t>
      </w:r>
      <w:proofErr w:type="spellEnd"/>
      <w:r w:rsidRPr="009A138A">
        <w:rPr>
          <w:lang w:eastAsia="fr-FR"/>
        </w:rPr>
        <w:t xml:space="preserve"> et vérifiez que le serveur est démarré </w:t>
      </w:r>
    </w:p>
    <w:p w14:paraId="161493D7" w14:textId="2E7851FC" w:rsidR="007A54D3" w:rsidRPr="009A138A" w:rsidRDefault="00DC7145" w:rsidP="007A54D3">
      <w:pPr>
        <w:pStyle w:val="Sansinterligne"/>
        <w:jc w:val="center"/>
        <w:rPr>
          <w:lang w:eastAsia="fr-FR"/>
        </w:rPr>
      </w:pPr>
      <w:r w:rsidRPr="009A138A">
        <w:rPr>
          <w:lang w:eastAsia="fr-FR"/>
        </w:rPr>
        <w:lastRenderedPageBreak/>
        <w:t>(Statut "Running").</w:t>
      </w:r>
      <w:r w:rsidR="00722776" w:rsidRPr="009A138A">
        <w:rPr>
          <w:noProof/>
        </w:rPr>
        <w:drawing>
          <wp:inline distT="0" distB="0" distL="0" distR="0" wp14:anchorId="749DAB41" wp14:editId="5FBFC1FD">
            <wp:extent cx="5476171" cy="92964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6171" cy="929640"/>
                    </a:xfrm>
                    <a:prstGeom prst="rect">
                      <a:avLst/>
                    </a:prstGeom>
                    <a:noFill/>
                    <a:ln>
                      <a:noFill/>
                    </a:ln>
                  </pic:spPr>
                </pic:pic>
              </a:graphicData>
            </a:graphic>
          </wp:inline>
        </w:drawing>
      </w:r>
    </w:p>
    <w:p w14:paraId="7C671697" w14:textId="2C7A11A4" w:rsidR="00DC7145" w:rsidRPr="00CB2A30" w:rsidRDefault="00DC7145" w:rsidP="00D4394B">
      <w:pPr>
        <w:pStyle w:val="Titre2"/>
        <w:rPr>
          <w:sz w:val="24"/>
          <w:szCs w:val="24"/>
          <w:u w:val="single"/>
          <w:lang w:eastAsia="en-US"/>
        </w:rPr>
      </w:pPr>
      <w:bookmarkStart w:id="2" w:name="_Toc217419135"/>
      <w:r w:rsidRPr="00CB2A30">
        <w:rPr>
          <w:sz w:val="24"/>
          <w:szCs w:val="24"/>
          <w:u w:val="single"/>
        </w:rPr>
        <w:t>1.2</w:t>
      </w:r>
      <w:bookmarkEnd w:id="2"/>
      <w:r w:rsidR="00CB2A30" w:rsidRPr="00CB2A30">
        <w:rPr>
          <w:sz w:val="24"/>
          <w:szCs w:val="24"/>
          <w:u w:val="single"/>
        </w:rPr>
        <w:t> :</w:t>
      </w:r>
      <w:r w:rsidR="00D4394B" w:rsidRPr="00CB2A30">
        <w:rPr>
          <w:sz w:val="24"/>
          <w:szCs w:val="24"/>
          <w:u w:val="single"/>
        </w:rPr>
        <w:t xml:space="preserve"> </w:t>
      </w:r>
    </w:p>
    <w:p w14:paraId="19DAA37B" w14:textId="77777777" w:rsidR="00DC7145" w:rsidRPr="009A138A" w:rsidRDefault="00DC7145" w:rsidP="007A54D3">
      <w:pPr>
        <w:pStyle w:val="Sansinterligne"/>
        <w:rPr>
          <w:lang w:eastAsia="fr-FR"/>
        </w:rPr>
      </w:pPr>
      <w:r w:rsidRPr="009A138A">
        <w:rPr>
          <w:lang w:eastAsia="fr-FR"/>
        </w:rPr>
        <w:t>La base est installée mais vide. Nous allons maintenant la remplir.</w:t>
      </w:r>
    </w:p>
    <w:p w14:paraId="73BE6CA3" w14:textId="1003D9D6" w:rsidR="00DC7145" w:rsidRPr="009A138A" w:rsidRDefault="003C0BF2" w:rsidP="007A54D3">
      <w:pPr>
        <w:pStyle w:val="Sansinterligne"/>
        <w:rPr>
          <w:lang w:eastAsia="fr-FR"/>
        </w:rPr>
      </w:pPr>
      <w:r w:rsidRPr="009A138A">
        <w:rPr>
          <w:b/>
          <w:bCs/>
          <w:lang w:eastAsia="fr-FR"/>
        </w:rPr>
        <w:t>1.</w:t>
      </w:r>
      <w:r w:rsidRPr="009A138A">
        <w:rPr>
          <w:lang w:eastAsia="fr-FR"/>
        </w:rPr>
        <w:t xml:space="preserve"> </w:t>
      </w:r>
      <w:r w:rsidR="00DC7145" w:rsidRPr="009A138A">
        <w:rPr>
          <w:lang w:eastAsia="fr-FR"/>
        </w:rPr>
        <w:t>Téléchargez le fichier BD_Plages_Full.sql disponible dans le dossier partagé par l'enseignant.</w:t>
      </w:r>
    </w:p>
    <w:p w14:paraId="6B5AA9F0" w14:textId="2AF6EC0D" w:rsidR="00DC7145" w:rsidRPr="009A138A" w:rsidRDefault="003C0BF2" w:rsidP="007A54D3">
      <w:pPr>
        <w:pStyle w:val="Sansinterligne"/>
        <w:rPr>
          <w:lang w:eastAsia="fr-FR"/>
        </w:rPr>
      </w:pPr>
      <w:r w:rsidRPr="009A138A">
        <w:rPr>
          <w:b/>
          <w:bCs/>
          <w:lang w:eastAsia="fr-FR"/>
        </w:rPr>
        <w:t xml:space="preserve">2. </w:t>
      </w:r>
      <w:r w:rsidR="00DC7145" w:rsidRPr="009A138A">
        <w:rPr>
          <w:lang w:eastAsia="fr-FR"/>
        </w:rPr>
        <w:t>Ouvrez votre outil de gestion SQL (installé à l'étape 1).</w:t>
      </w:r>
    </w:p>
    <w:p w14:paraId="10365ECA" w14:textId="5DCA8A6F" w:rsidR="00DC7145" w:rsidRPr="009A138A" w:rsidRDefault="003C0BF2" w:rsidP="007A54D3">
      <w:pPr>
        <w:pStyle w:val="Sansinterligne"/>
        <w:rPr>
          <w:lang w:eastAsia="fr-FR"/>
        </w:rPr>
      </w:pPr>
      <w:r w:rsidRPr="009A138A">
        <w:rPr>
          <w:b/>
          <w:bCs/>
          <w:lang w:eastAsia="fr-FR"/>
        </w:rPr>
        <w:t xml:space="preserve">3. </w:t>
      </w:r>
      <w:r w:rsidR="00DC7145" w:rsidRPr="009A138A">
        <w:rPr>
          <w:lang w:eastAsia="fr-FR"/>
        </w:rPr>
        <w:t>Ouvrez le fichier .sql et cliquez sur le bouton Exécuter (icône "Play").</w:t>
      </w:r>
    </w:p>
    <w:p w14:paraId="5E9FD9A4" w14:textId="4B1631DF" w:rsidR="00A05F82" w:rsidRPr="009A138A" w:rsidRDefault="0055768F" w:rsidP="007A54D3">
      <w:pPr>
        <w:pStyle w:val="Sansinterligne"/>
        <w:rPr>
          <w:lang w:eastAsia="fr-FR"/>
        </w:rPr>
      </w:pPr>
      <w:r w:rsidRPr="009A138A">
        <w:rPr>
          <w:lang w:eastAsia="fr-FR"/>
        </w:rPr>
        <w:t xml:space="preserve">Ici en </w:t>
      </w:r>
      <w:r w:rsidR="00DC7145" w:rsidRPr="009A138A">
        <w:rPr>
          <w:lang w:eastAsia="fr-FR"/>
        </w:rPr>
        <w:t xml:space="preserve">quelques </w:t>
      </w:r>
      <w:r w:rsidRPr="009A138A">
        <w:rPr>
          <w:lang w:eastAsia="fr-FR"/>
        </w:rPr>
        <w:t>instants</w:t>
      </w:r>
      <w:r w:rsidR="00DC7145" w:rsidRPr="009A138A">
        <w:rPr>
          <w:lang w:eastAsia="fr-FR"/>
        </w:rPr>
        <w:t xml:space="preserve">, le script </w:t>
      </w:r>
      <w:r w:rsidRPr="009A138A">
        <w:rPr>
          <w:lang w:eastAsia="fr-FR"/>
        </w:rPr>
        <w:t>va</w:t>
      </w:r>
      <w:r w:rsidR="00BA12C0" w:rsidRPr="009A138A">
        <w:rPr>
          <w:lang w:eastAsia="fr-FR"/>
        </w:rPr>
        <w:t xml:space="preserve"> c</w:t>
      </w:r>
      <w:r w:rsidRPr="009A138A">
        <w:rPr>
          <w:lang w:eastAsia="fr-FR"/>
        </w:rPr>
        <w:t>réer</w:t>
      </w:r>
      <w:r w:rsidR="00DC7145" w:rsidRPr="009A138A">
        <w:rPr>
          <w:lang w:eastAsia="fr-FR"/>
        </w:rPr>
        <w:t xml:space="preserve"> l'architecture de la base (les tiroirs vides : tables Régions, </w:t>
      </w:r>
      <w:proofErr w:type="gramStart"/>
      <w:r w:rsidR="00DC7145" w:rsidRPr="009A138A">
        <w:rPr>
          <w:lang w:eastAsia="fr-FR"/>
        </w:rPr>
        <w:t>Sites,...</w:t>
      </w:r>
      <w:proofErr w:type="gramEnd"/>
      <w:r w:rsidR="00DC7145" w:rsidRPr="009A138A">
        <w:rPr>
          <w:lang w:eastAsia="fr-FR"/>
        </w:rPr>
        <w:t>)</w:t>
      </w:r>
      <w:r w:rsidRPr="009A138A">
        <w:rPr>
          <w:lang w:eastAsia="fr-FR"/>
        </w:rPr>
        <w:t xml:space="preserve"> et i</w:t>
      </w:r>
      <w:r w:rsidR="00DC7145" w:rsidRPr="009A138A">
        <w:rPr>
          <w:lang w:eastAsia="fr-FR"/>
        </w:rPr>
        <w:t xml:space="preserve">l </w:t>
      </w:r>
      <w:r w:rsidR="00BA12C0" w:rsidRPr="009A138A">
        <w:rPr>
          <w:lang w:eastAsia="fr-FR"/>
        </w:rPr>
        <w:t xml:space="preserve">va </w:t>
      </w:r>
      <w:r w:rsidR="00DC7145" w:rsidRPr="009A138A">
        <w:rPr>
          <w:lang w:eastAsia="fr-FR"/>
        </w:rPr>
        <w:t>injecte</w:t>
      </w:r>
      <w:r w:rsidR="00BA12C0" w:rsidRPr="009A138A">
        <w:rPr>
          <w:lang w:eastAsia="fr-FR"/>
        </w:rPr>
        <w:t>r</w:t>
      </w:r>
      <w:r w:rsidR="00DC7145" w:rsidRPr="009A138A">
        <w:rPr>
          <w:lang w:eastAsia="fr-FR"/>
        </w:rPr>
        <w:t xml:space="preserve"> automatiquement des milliers de lignes </w:t>
      </w:r>
      <w:r w:rsidR="00BA12C0" w:rsidRPr="009A138A">
        <w:rPr>
          <w:lang w:eastAsia="fr-FR"/>
        </w:rPr>
        <w:t>qui correspondent</w:t>
      </w:r>
      <w:r w:rsidR="00DC7145" w:rsidRPr="009A138A">
        <w:rPr>
          <w:lang w:eastAsia="fr-FR"/>
        </w:rPr>
        <w:t xml:space="preserve"> à tous les prélèvements réels effectués en 2024. Vérifiez qu'aucune erreur rouge n'apparaît dans la console.</w:t>
      </w:r>
    </w:p>
    <w:p w14:paraId="676B18C1" w14:textId="77777777" w:rsidR="009A138A" w:rsidRDefault="009A138A" w:rsidP="00BA12C0">
      <w:pPr>
        <w:pStyle w:val="Sansinterligne"/>
        <w:rPr>
          <w:rFonts w:ascii="Times New Roman" w:eastAsia="Times New Roman" w:hAnsi="Times New Roman" w:cs="Times New Roman"/>
          <w:b/>
          <w:bCs/>
          <w:sz w:val="26"/>
          <w:szCs w:val="26"/>
          <w:u w:val="single"/>
          <w:lang w:eastAsia="fr-FR"/>
        </w:rPr>
      </w:pPr>
    </w:p>
    <w:p w14:paraId="68AB4C63" w14:textId="7673ADBB" w:rsidR="00BA12C0" w:rsidRPr="00CB2A30" w:rsidRDefault="00DC7145" w:rsidP="00CB2A30">
      <w:pPr>
        <w:pStyle w:val="Sansinterligne"/>
        <w:rPr>
          <w:b/>
          <w:bCs/>
          <w:sz w:val="24"/>
          <w:szCs w:val="24"/>
          <w:u w:val="single"/>
        </w:rPr>
      </w:pPr>
      <w:bookmarkStart w:id="3" w:name="_Toc217419136"/>
      <w:r w:rsidRPr="00CB2A30">
        <w:rPr>
          <w:b/>
          <w:bCs/>
          <w:sz w:val="24"/>
          <w:szCs w:val="24"/>
          <w:u w:val="single"/>
        </w:rPr>
        <w:t>1.3:</w:t>
      </w:r>
      <w:bookmarkEnd w:id="3"/>
    </w:p>
    <w:p w14:paraId="0EEA21F6" w14:textId="74D9E8FA" w:rsidR="00DC7145" w:rsidRPr="009A138A" w:rsidRDefault="00B655BF" w:rsidP="00BA12C0">
      <w:pPr>
        <w:pStyle w:val="Sansinterligne"/>
        <w:rPr>
          <w:lang w:eastAsia="fr-FR"/>
        </w:rPr>
      </w:pPr>
      <w:r w:rsidRPr="009A138A">
        <w:rPr>
          <w:rFonts w:ascii="Times New Roman" w:eastAsia="Times New Roman" w:hAnsi="Times New Roman" w:cs="Times New Roman"/>
          <w:lang w:eastAsia="fr-FR"/>
        </w:rPr>
        <w:t>Ici, on utilise</w:t>
      </w:r>
      <w:r w:rsidR="00DC7145" w:rsidRPr="009A138A">
        <w:rPr>
          <w:rFonts w:ascii="Times New Roman" w:eastAsia="Times New Roman" w:hAnsi="Times New Roman" w:cs="Times New Roman"/>
          <w:lang w:eastAsia="fr-FR"/>
        </w:rPr>
        <w:t xml:space="preserve"> la version "portable" de Metabase qui ne nécessite aucune installation complexe.</w:t>
      </w:r>
    </w:p>
    <w:p w14:paraId="472595DC" w14:textId="242693F2" w:rsidR="00DC7145" w:rsidRPr="009A138A" w:rsidRDefault="003C0BF2" w:rsidP="003C0BF2">
      <w:pPr>
        <w:pStyle w:val="Sansinterligne"/>
        <w:rPr>
          <w:lang w:eastAsia="fr-FR"/>
        </w:rPr>
      </w:pPr>
      <w:r w:rsidRPr="009A138A">
        <w:rPr>
          <w:b/>
          <w:bCs/>
          <w:lang w:eastAsia="fr-FR"/>
        </w:rPr>
        <w:t xml:space="preserve">1. </w:t>
      </w:r>
      <w:r w:rsidR="00DC7145" w:rsidRPr="009A138A">
        <w:rPr>
          <w:lang w:eastAsia="fr-FR"/>
        </w:rPr>
        <w:t>Téléchargez le fichier metabase.jar et posez-le sur votre Bureau.</w:t>
      </w:r>
    </w:p>
    <w:p w14:paraId="07F2FB4E" w14:textId="6F60AF5C" w:rsidR="00DC7145" w:rsidRPr="009A138A" w:rsidRDefault="003C0BF2" w:rsidP="003C0BF2">
      <w:pPr>
        <w:pStyle w:val="Sansinterligne"/>
        <w:rPr>
          <w:lang w:eastAsia="fr-FR"/>
        </w:rPr>
      </w:pPr>
      <w:r w:rsidRPr="009A138A">
        <w:rPr>
          <w:b/>
          <w:bCs/>
          <w:lang w:eastAsia="fr-FR"/>
        </w:rPr>
        <w:t xml:space="preserve">2. </w:t>
      </w:r>
      <w:r w:rsidR="00DC7145" w:rsidRPr="009A138A">
        <w:rPr>
          <w:lang w:eastAsia="fr-FR"/>
        </w:rPr>
        <w:t xml:space="preserve">Ouvrez le </w:t>
      </w:r>
      <w:proofErr w:type="gramStart"/>
      <w:r w:rsidR="00DC7145" w:rsidRPr="009A138A">
        <w:rPr>
          <w:lang w:eastAsia="fr-FR"/>
        </w:rPr>
        <w:t xml:space="preserve">Terminal </w:t>
      </w:r>
      <w:r w:rsidR="00BA12C0" w:rsidRPr="009A138A">
        <w:rPr>
          <w:lang w:eastAsia="fr-FR"/>
        </w:rPr>
        <w:t>.</w:t>
      </w:r>
      <w:proofErr w:type="gramEnd"/>
    </w:p>
    <w:p w14:paraId="0A7B08B8" w14:textId="77777777" w:rsidR="009A138A" w:rsidRDefault="003C0BF2" w:rsidP="003C0BF2">
      <w:pPr>
        <w:pStyle w:val="Sansinterligne"/>
        <w:rPr>
          <w:lang w:eastAsia="fr-FR"/>
        </w:rPr>
      </w:pPr>
      <w:r w:rsidRPr="009A138A">
        <w:rPr>
          <w:b/>
          <w:bCs/>
          <w:lang w:eastAsia="fr-FR"/>
        </w:rPr>
        <w:t xml:space="preserve">3. </w:t>
      </w:r>
      <w:r w:rsidR="00DC7145" w:rsidRPr="009A138A">
        <w:rPr>
          <w:lang w:eastAsia="fr-FR"/>
        </w:rPr>
        <w:t>Tapez cd Desktop (ou le chemin de votre dossier) pour vous y placer</w:t>
      </w:r>
      <w:r w:rsidR="00C20E82" w:rsidRPr="009A138A">
        <w:rPr>
          <w:lang w:eastAsia="fr-FR"/>
        </w:rPr>
        <w:t xml:space="preserve"> puis entrée</w:t>
      </w:r>
      <w:r w:rsidR="00DC7145" w:rsidRPr="009A138A">
        <w:rPr>
          <w:lang w:eastAsia="fr-FR"/>
        </w:rPr>
        <w:t>.</w:t>
      </w:r>
    </w:p>
    <w:p w14:paraId="51230B45" w14:textId="0EBD2D2E" w:rsidR="00BA12C0" w:rsidRDefault="003C0BF2" w:rsidP="003C0BF2">
      <w:pPr>
        <w:pStyle w:val="Sansinterligne"/>
        <w:rPr>
          <w:lang w:eastAsia="fr-FR"/>
        </w:rPr>
      </w:pPr>
      <w:r w:rsidRPr="009A138A">
        <w:rPr>
          <w:b/>
          <w:bCs/>
          <w:lang w:eastAsia="fr-FR"/>
        </w:rPr>
        <w:t xml:space="preserve">4. </w:t>
      </w:r>
      <w:r w:rsidR="00DC7145" w:rsidRPr="009A138A">
        <w:rPr>
          <w:lang w:eastAsia="fr-FR"/>
        </w:rPr>
        <w:t xml:space="preserve">Lancez la commande suivante :                                                                                                                                                                       </w:t>
      </w:r>
      <w:r w:rsidR="00D212C0">
        <w:t>java -jar metabase.jar</w:t>
      </w:r>
    </w:p>
    <w:p w14:paraId="1B75CC75" w14:textId="3368C164" w:rsidR="00BA12C0" w:rsidRPr="00DC7145" w:rsidRDefault="00BA12C0" w:rsidP="003C0BF2">
      <w:pPr>
        <w:pStyle w:val="Sansinterligne"/>
      </w:pPr>
      <w:r>
        <w:t>-</w:t>
      </w:r>
      <w:r w:rsidRPr="00BA12C0">
        <w:rPr>
          <w:b/>
          <w:bCs/>
        </w:rPr>
        <w:t xml:space="preserve">Si cela affiche une erreur c’est que votre fichier est mal rangé, vous pouvez </w:t>
      </w:r>
      <w:r>
        <w:rPr>
          <w:b/>
          <w:bCs/>
        </w:rPr>
        <w:t>à</w:t>
      </w:r>
      <w:r w:rsidRPr="00BA12C0">
        <w:rPr>
          <w:b/>
          <w:bCs/>
        </w:rPr>
        <w:t xml:space="preserve"> la place tapez la commande « java -jar » laissez un espace, déplacez votre fichier dans le terminal et puis Entrée.</w:t>
      </w:r>
    </w:p>
    <w:p w14:paraId="65C3675E" w14:textId="2FF25935" w:rsidR="00715405" w:rsidRDefault="00B32D96" w:rsidP="00BA12C0">
      <w:pPr>
        <w:pStyle w:val="Sansinterligne"/>
        <w:rPr>
          <w:noProof/>
        </w:rPr>
      </w:pPr>
      <w:r w:rsidRPr="009A138A">
        <w:rPr>
          <w:b/>
          <w:bCs/>
        </w:rPr>
        <w:t>5.</w:t>
      </w:r>
      <w:r w:rsidRPr="009A138A">
        <w:t xml:space="preserve"> </w:t>
      </w:r>
      <w:r w:rsidR="00DC7145" w:rsidRPr="009A138A">
        <w:t>Attendez que le</w:t>
      </w:r>
      <w:r w:rsidR="00B655BF" w:rsidRPr="009A138A">
        <w:t xml:space="preserve">s lignes </w:t>
      </w:r>
      <w:proofErr w:type="gramStart"/>
      <w:r w:rsidR="00B655BF" w:rsidRPr="009A138A">
        <w:t>défiles</w:t>
      </w:r>
      <w:proofErr w:type="gramEnd"/>
      <w:r w:rsidR="00B655BF" w:rsidRPr="009A138A">
        <w:t>, vous pourrez sûrement voir un</w:t>
      </w:r>
      <w:r w:rsidR="00DC7145" w:rsidRPr="009A138A">
        <w:t xml:space="preserve"> message "</w:t>
      </w:r>
      <w:proofErr w:type="spellStart"/>
      <w:r w:rsidR="00DC7145" w:rsidRPr="009A138A">
        <w:t>Initialization</w:t>
      </w:r>
      <w:proofErr w:type="spellEnd"/>
      <w:r w:rsidR="00DC7145" w:rsidRPr="009A138A">
        <w:t xml:space="preserve"> Complete" apparaisse. Laissez cette fenêtre ouverte.</w:t>
      </w:r>
      <w:r w:rsidR="007A54D3" w:rsidRPr="009A138A">
        <w:rPr>
          <w:noProof/>
        </w:rPr>
        <w:t xml:space="preserve"> </w:t>
      </w:r>
    </w:p>
    <w:p w14:paraId="67123A20" w14:textId="77777777" w:rsidR="00715405" w:rsidRDefault="00715405" w:rsidP="00715405">
      <w:pPr>
        <w:pStyle w:val="Sansinterligne"/>
        <w:rPr>
          <w:sz w:val="26"/>
          <w:szCs w:val="26"/>
          <w:u w:val="single"/>
        </w:rPr>
      </w:pPr>
      <w:r>
        <w:rPr>
          <w:noProof/>
        </w:rPr>
        <w:drawing>
          <wp:inline distT="0" distB="0" distL="0" distR="0" wp14:anchorId="1CADD5BF" wp14:editId="3AE07DA1">
            <wp:extent cx="5760720" cy="163195"/>
            <wp:effectExtent l="0" t="0" r="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63195"/>
                    </a:xfrm>
                    <a:prstGeom prst="rect">
                      <a:avLst/>
                    </a:prstGeom>
                    <a:noFill/>
                    <a:ln>
                      <a:noFill/>
                    </a:ln>
                  </pic:spPr>
                </pic:pic>
              </a:graphicData>
            </a:graphic>
          </wp:inline>
        </w:drawing>
      </w:r>
    </w:p>
    <w:p w14:paraId="552FDE2B" w14:textId="7DA5033C" w:rsidR="00DC7145" w:rsidRPr="00CB2A30" w:rsidRDefault="00DC7145" w:rsidP="00CB2A30">
      <w:pPr>
        <w:pStyle w:val="Sansinterligne"/>
        <w:rPr>
          <w:b/>
          <w:bCs/>
          <w:noProof/>
          <w:sz w:val="24"/>
          <w:szCs w:val="24"/>
          <w:u w:val="single"/>
        </w:rPr>
      </w:pPr>
      <w:bookmarkStart w:id="4" w:name="_Toc217419137"/>
      <w:r w:rsidRPr="00CB2A30">
        <w:rPr>
          <w:b/>
          <w:bCs/>
          <w:sz w:val="24"/>
          <w:szCs w:val="24"/>
          <w:u w:val="single"/>
        </w:rPr>
        <w:t>1.4:</w:t>
      </w:r>
      <w:bookmarkEnd w:id="4"/>
    </w:p>
    <w:p w14:paraId="36095722" w14:textId="57BC2269" w:rsidR="00BA12C0" w:rsidRPr="009A138A" w:rsidRDefault="005234A8" w:rsidP="00CB2A30">
      <w:pPr>
        <w:pStyle w:val="Sansinterligne"/>
      </w:pPr>
      <w:r w:rsidRPr="00CD29AD">
        <w:rPr>
          <w:b/>
          <w:bCs/>
        </w:rPr>
        <w:t>1.</w:t>
      </w:r>
      <w:r w:rsidR="00AC7F6F" w:rsidRPr="009A138A">
        <w:t xml:space="preserve"> </w:t>
      </w:r>
      <w:r w:rsidR="00DC7145" w:rsidRPr="009A138A">
        <w:t xml:space="preserve">Ouvrez votre navigateur Internet et tapez l'adresse : </w:t>
      </w:r>
      <w:r w:rsidR="00DC7145" w:rsidRPr="009A138A">
        <w:rPr>
          <w:rStyle w:val="CodeHTML"/>
          <w:rFonts w:ascii="Times New Roman" w:eastAsiaTheme="minorHAnsi" w:hAnsi="Times New Roman" w:cs="Times New Roman"/>
          <w:sz w:val="22"/>
          <w:szCs w:val="22"/>
        </w:rPr>
        <w:t>http://localhost:3000</w:t>
      </w:r>
      <w:r w:rsidR="00DC7145" w:rsidRPr="009A138A">
        <w:t>.</w:t>
      </w:r>
    </w:p>
    <w:p w14:paraId="2AF75F72" w14:textId="4C7CEC4A" w:rsidR="00DC7145" w:rsidRPr="009A138A" w:rsidRDefault="005234A8" w:rsidP="00AC7F6F">
      <w:pPr>
        <w:pStyle w:val="Sansinterligne"/>
      </w:pPr>
      <w:r w:rsidRPr="009A138A">
        <w:rPr>
          <w:b/>
          <w:bCs/>
        </w:rPr>
        <w:t>2.</w:t>
      </w:r>
      <w:r w:rsidR="00AC7F6F" w:rsidRPr="009A138A">
        <w:rPr>
          <w:b/>
          <w:bCs/>
        </w:rPr>
        <w:t xml:space="preserve"> </w:t>
      </w:r>
      <w:r w:rsidR="00DC7145" w:rsidRPr="009A138A">
        <w:t>Cliquez sur</w:t>
      </w:r>
      <w:r w:rsidR="00B655BF" w:rsidRPr="009A138A">
        <w:t> « </w:t>
      </w:r>
      <w:r w:rsidR="00DC7145" w:rsidRPr="009A138A">
        <w:t xml:space="preserve">Ajouter </w:t>
      </w:r>
      <w:r w:rsidR="008E5789" w:rsidRPr="009A138A">
        <w:t>vos</w:t>
      </w:r>
      <w:r w:rsidR="00DC7145" w:rsidRPr="009A138A">
        <w:t xml:space="preserve"> données</w:t>
      </w:r>
      <w:r w:rsidR="00B655BF" w:rsidRPr="009A138A">
        <w:t> »</w:t>
      </w:r>
      <w:r w:rsidR="008E5789" w:rsidRPr="009A138A">
        <w:t>,</w:t>
      </w:r>
      <w:r w:rsidR="00B655BF" w:rsidRPr="009A138A">
        <w:t xml:space="preserve"> </w:t>
      </w:r>
      <w:r w:rsidR="008E5789" w:rsidRPr="009A138A">
        <w:t>puis sélectionner</w:t>
      </w:r>
      <w:r w:rsidR="00DC7145" w:rsidRPr="009A138A">
        <w:t xml:space="preserve"> PostgreSQL.</w:t>
      </w:r>
    </w:p>
    <w:p w14:paraId="60672689" w14:textId="3B097DD2" w:rsidR="008E5789" w:rsidRPr="009A138A" w:rsidRDefault="005234A8" w:rsidP="00B655BF">
      <w:pPr>
        <w:pStyle w:val="Sansinterligne"/>
      </w:pPr>
      <w:r w:rsidRPr="009A138A">
        <w:rPr>
          <w:b/>
          <w:bCs/>
        </w:rPr>
        <w:t>3.</w:t>
      </w:r>
      <w:r w:rsidR="00AC7F6F" w:rsidRPr="009A138A">
        <w:rPr>
          <w:b/>
          <w:bCs/>
        </w:rPr>
        <w:t xml:space="preserve"> </w:t>
      </w:r>
      <w:r w:rsidR="00DC7145" w:rsidRPr="009A138A">
        <w:t>Remplissez simplement les champs avec vos infos de l'étape 1 :</w:t>
      </w:r>
      <w:r w:rsidR="00C06254" w:rsidRPr="009A138A">
        <w:t xml:space="preserve"> </w:t>
      </w:r>
      <w:r w:rsidR="006C22A2" w:rsidRPr="009A138A">
        <w:t>-</w:t>
      </w:r>
      <w:r w:rsidR="00DC7145" w:rsidRPr="009A138A">
        <w:t xml:space="preserve">Hôte : </w:t>
      </w:r>
      <w:r w:rsidR="00DC7145" w:rsidRPr="009A138A">
        <w:rPr>
          <w:rStyle w:val="CodeHTML"/>
          <w:rFonts w:ascii="Times New Roman" w:eastAsiaTheme="minorHAnsi" w:hAnsi="Times New Roman" w:cs="Times New Roman"/>
          <w:sz w:val="22"/>
          <w:szCs w:val="22"/>
        </w:rPr>
        <w:t>localhost</w:t>
      </w:r>
      <w:r w:rsidR="00C06254" w:rsidRPr="009A138A">
        <w:rPr>
          <w:rStyle w:val="CodeHTML"/>
          <w:rFonts w:ascii="Times New Roman" w:eastAsiaTheme="minorHAnsi" w:hAnsi="Times New Roman" w:cs="Times New Roman"/>
          <w:sz w:val="22"/>
          <w:szCs w:val="22"/>
        </w:rPr>
        <w:t xml:space="preserve"> ; </w:t>
      </w:r>
      <w:r w:rsidR="006C22A2" w:rsidRPr="009A138A">
        <w:t>-</w:t>
      </w:r>
      <w:r w:rsidR="00DC7145" w:rsidRPr="009A138A">
        <w:t xml:space="preserve">Port : </w:t>
      </w:r>
      <w:r w:rsidR="00DC7145" w:rsidRPr="009A138A">
        <w:rPr>
          <w:rStyle w:val="CodeHTML"/>
          <w:rFonts w:ascii="Times New Roman" w:eastAsiaTheme="minorHAnsi" w:hAnsi="Times New Roman" w:cs="Times New Roman"/>
          <w:sz w:val="22"/>
          <w:szCs w:val="22"/>
        </w:rPr>
        <w:t>5432</w:t>
      </w:r>
      <w:r w:rsidR="00C06254" w:rsidRPr="009A138A">
        <w:rPr>
          <w:rStyle w:val="CodeHTML"/>
          <w:rFonts w:ascii="Times New Roman" w:eastAsiaTheme="minorHAnsi" w:hAnsi="Times New Roman" w:cs="Times New Roman"/>
          <w:sz w:val="22"/>
          <w:szCs w:val="22"/>
        </w:rPr>
        <w:t xml:space="preserve"> ; </w:t>
      </w:r>
      <w:r w:rsidR="006C22A2" w:rsidRPr="009A138A">
        <w:t>-</w:t>
      </w:r>
      <w:r w:rsidR="00DC7145" w:rsidRPr="009A138A">
        <w:t>Utilisateur / Mot de passe :</w:t>
      </w:r>
      <w:r w:rsidR="00D212C0" w:rsidRPr="009A138A">
        <w:t xml:space="preserve"> (MDP choisis précédemment)</w:t>
      </w:r>
      <w:r w:rsidR="00C06254" w:rsidRPr="009A138A">
        <w:t> ;</w:t>
      </w:r>
      <w:r w:rsidR="007F2213">
        <w:t xml:space="preserve"> </w:t>
      </w:r>
      <w:r w:rsidR="008E5789" w:rsidRPr="009A138A">
        <w:t>-etc….</w:t>
      </w:r>
    </w:p>
    <w:p w14:paraId="52DEB77F" w14:textId="6DAB5F46" w:rsidR="00DC7145" w:rsidRPr="009A138A" w:rsidRDefault="006C22A2" w:rsidP="00B655BF">
      <w:pPr>
        <w:pStyle w:val="Sansinterligne"/>
      </w:pPr>
      <w:r w:rsidRPr="009A138A">
        <w:rPr>
          <w:b/>
          <w:bCs/>
        </w:rPr>
        <w:t>4.</w:t>
      </w:r>
      <w:r w:rsidRPr="009A138A">
        <w:t xml:space="preserve">  </w:t>
      </w:r>
      <w:r w:rsidR="00DC7145" w:rsidRPr="009A138A">
        <w:t>Validez. Allez ensuite dans "Parcourir les données"</w:t>
      </w:r>
      <w:r w:rsidR="008804AC" w:rsidRPr="009A138A">
        <w:t xml:space="preserve"> puis</w:t>
      </w:r>
      <w:r w:rsidR="00DC7145" w:rsidRPr="009A138A">
        <w:t xml:space="preserve"> "Analyses". Si un tableau de chiffres s'affiche, tout fonctionne.</w:t>
      </w:r>
    </w:p>
    <w:p w14:paraId="62146250" w14:textId="2E05515E" w:rsidR="00DC7145" w:rsidRPr="00DC7145" w:rsidRDefault="00B655BF" w:rsidP="00DC7145">
      <w:pPr>
        <w:spacing w:before="100" w:beforeAutospacing="1" w:after="100" w:afterAutospacing="1" w:line="240" w:lineRule="auto"/>
        <w:ind w:left="360"/>
        <w:rPr>
          <w:rFonts w:ascii="Times New Roman" w:eastAsia="Times New Roman" w:hAnsi="Times New Roman" w:cs="Times New Roman"/>
          <w:sz w:val="24"/>
          <w:szCs w:val="24"/>
          <w:lang w:eastAsia="fr-FR"/>
        </w:rPr>
      </w:pPr>
      <w:r>
        <w:rPr>
          <w:noProof/>
        </w:rPr>
        <w:lastRenderedPageBreak/>
        <w:drawing>
          <wp:inline distT="0" distB="0" distL="0" distR="0" wp14:anchorId="1D0F40F7" wp14:editId="02170391">
            <wp:extent cx="5757816" cy="13017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7481" cy="1308457"/>
                    </a:xfrm>
                    <a:prstGeom prst="rect">
                      <a:avLst/>
                    </a:prstGeom>
                    <a:noFill/>
                    <a:ln>
                      <a:noFill/>
                    </a:ln>
                  </pic:spPr>
                </pic:pic>
              </a:graphicData>
            </a:graphic>
          </wp:inline>
        </w:drawing>
      </w:r>
    </w:p>
    <w:p w14:paraId="04996C2F" w14:textId="6B0A491A" w:rsidR="00DC7145" w:rsidRPr="00CC5257" w:rsidRDefault="00E20FD5" w:rsidP="00E20FD5">
      <w:pPr>
        <w:pStyle w:val="Sansinterligne"/>
        <w:rPr>
          <w:b/>
          <w:bCs/>
          <w:u w:val="single"/>
        </w:rPr>
      </w:pPr>
      <w:r w:rsidRPr="00CC5257">
        <w:rPr>
          <w:b/>
          <w:bCs/>
          <w:u w:val="single"/>
        </w:rPr>
        <w:t>Pour générer le premier graphique :</w:t>
      </w:r>
    </w:p>
    <w:p w14:paraId="04A361F3" w14:textId="6033520E" w:rsidR="00E20FD5" w:rsidRPr="00C06254" w:rsidRDefault="00E20FD5" w:rsidP="00E20FD5">
      <w:pPr>
        <w:pStyle w:val="Sansinterligne"/>
      </w:pPr>
      <w:r w:rsidRPr="00C06254">
        <w:t xml:space="preserve">- Cliquez sur le bouton </w:t>
      </w:r>
      <w:r w:rsidR="007F2213">
        <w:t>« </w:t>
      </w:r>
      <w:r w:rsidRPr="00C06254">
        <w:t>+ Nouveau</w:t>
      </w:r>
      <w:r w:rsidR="007F2213">
        <w:t> »</w:t>
      </w:r>
      <w:r w:rsidRPr="00C06254">
        <w:t xml:space="preserve"> (en haut à droite) puis Question</w:t>
      </w:r>
    </w:p>
    <w:p w14:paraId="060CD355" w14:textId="4345CDC9" w:rsidR="00E20FD5" w:rsidRPr="00C06254" w:rsidRDefault="00E20FD5" w:rsidP="00E20FD5">
      <w:pPr>
        <w:pStyle w:val="Sansinterligne"/>
      </w:pPr>
      <w:r w:rsidRPr="00C06254">
        <w:t xml:space="preserve">- Sélectionnez votre base de données, puis la table Analyses (à droite de la base de </w:t>
      </w:r>
      <w:proofErr w:type="gramStart"/>
      <w:r w:rsidRPr="00C06254">
        <w:t>donné</w:t>
      </w:r>
      <w:r w:rsidR="007F2213">
        <w:t>e</w:t>
      </w:r>
      <w:proofErr w:type="gramEnd"/>
      <w:r w:rsidRPr="00C06254">
        <w:t>)</w:t>
      </w:r>
    </w:p>
    <w:p w14:paraId="2AFA39A5" w14:textId="4FFA06A7" w:rsidR="00E20FD5" w:rsidRPr="00C06254" w:rsidRDefault="00E20FD5" w:rsidP="00E20FD5">
      <w:pPr>
        <w:pStyle w:val="Sansinterligne"/>
      </w:pPr>
      <w:r w:rsidRPr="00C06254">
        <w:t>- On peut observer deux cases vertes dans « Résumer »,</w:t>
      </w:r>
      <w:r w:rsidR="007F2213">
        <w:t xml:space="preserve"> </w:t>
      </w:r>
      <w:r w:rsidRPr="00C06254">
        <w:t>dans la première (Métrique), choisissez "Nombre de lignes", dans la seconde (Grouper par), choisissez "</w:t>
      </w:r>
      <w:proofErr w:type="spellStart"/>
      <w:r w:rsidRPr="00C06254">
        <w:t>Dateprelevement</w:t>
      </w:r>
      <w:proofErr w:type="spellEnd"/>
      <w:r w:rsidRPr="00C06254">
        <w:t>"</w:t>
      </w:r>
    </w:p>
    <w:p w14:paraId="766C0AF1" w14:textId="564A5383" w:rsidR="00E20FD5" w:rsidRPr="00C06254" w:rsidRDefault="00E20FD5" w:rsidP="00E20FD5">
      <w:pPr>
        <w:pStyle w:val="Sansinterligne"/>
      </w:pPr>
      <w:r w:rsidRPr="00C06254">
        <w:t>- Cliquez sur le bouton bleu "Visualiser", une courbe bleue apparaît, montrant l'évolution des relevés.</w:t>
      </w:r>
    </w:p>
    <w:p w14:paraId="4F28D5C8" w14:textId="77777777" w:rsidR="00855765" w:rsidRDefault="00C06254" w:rsidP="00855765">
      <w:pPr>
        <w:spacing w:before="100" w:beforeAutospacing="1" w:after="100" w:afterAutospacing="1" w:line="240" w:lineRule="auto"/>
        <w:ind w:left="360"/>
        <w:rPr>
          <w:sz w:val="32"/>
          <w:szCs w:val="32"/>
          <w:u w:val="single"/>
        </w:rPr>
      </w:pPr>
      <w:r>
        <w:rPr>
          <w:noProof/>
        </w:rPr>
        <w:drawing>
          <wp:inline distT="0" distB="0" distL="0" distR="0" wp14:anchorId="1867F95E" wp14:editId="46FBC2F6">
            <wp:extent cx="4749800" cy="1974850"/>
            <wp:effectExtent l="0" t="0" r="0"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8520" cy="2003422"/>
                    </a:xfrm>
                    <a:prstGeom prst="rect">
                      <a:avLst/>
                    </a:prstGeom>
                    <a:noFill/>
                    <a:ln>
                      <a:noFill/>
                    </a:ln>
                  </pic:spPr>
                </pic:pic>
              </a:graphicData>
            </a:graphic>
          </wp:inline>
        </w:drawing>
      </w:r>
    </w:p>
    <w:p w14:paraId="49321D1C" w14:textId="4FC83868" w:rsidR="00FC53FD" w:rsidRPr="00CB2A30" w:rsidRDefault="00FC53FD" w:rsidP="00D4394B">
      <w:pPr>
        <w:pStyle w:val="Titre1"/>
        <w:rPr>
          <w:rFonts w:asciiTheme="minorHAnsi" w:eastAsiaTheme="minorHAnsi" w:hAnsiTheme="minorHAnsi" w:cstheme="minorBidi"/>
          <w:sz w:val="32"/>
          <w:szCs w:val="32"/>
          <w:lang w:eastAsia="en-US"/>
        </w:rPr>
      </w:pPr>
      <w:bookmarkStart w:id="5" w:name="_Toc217419138"/>
      <w:r w:rsidRPr="00CB2A30">
        <w:rPr>
          <w:sz w:val="32"/>
          <w:szCs w:val="32"/>
        </w:rPr>
        <w:t>2. Travail exploratoire et analyse des données</w:t>
      </w:r>
      <w:bookmarkEnd w:id="5"/>
    </w:p>
    <w:p w14:paraId="2293A499" w14:textId="590992E4" w:rsidR="00FC53FD" w:rsidRPr="00FC53FD" w:rsidRDefault="00FC53FD" w:rsidP="00FC53FD">
      <w:pPr>
        <w:pStyle w:val="NormalWeb"/>
      </w:pPr>
      <w:r w:rsidRPr="00FC53FD">
        <w:rPr>
          <w:b/>
          <w:bCs/>
          <w:u w:val="single"/>
        </w:rPr>
        <w:t>Objectif :</w:t>
      </w:r>
      <w:r w:rsidRPr="00FC53FD">
        <w:t xml:space="preserve"> Après avoir mis en place l'environnement technique, nous passons à l'analyse biologique. Nous allons chercher à </w:t>
      </w:r>
      <w:r w:rsidR="00502967">
        <w:t xml:space="preserve">savoir </w:t>
      </w:r>
      <w:r w:rsidRPr="00FC53FD">
        <w:t xml:space="preserve">si les eaux de baignade françaises sont </w:t>
      </w:r>
      <w:r w:rsidR="00502967">
        <w:t xml:space="preserve">en grandes parties </w:t>
      </w:r>
      <w:r w:rsidRPr="00FC53FD">
        <w:t>saines ou polluées, puis nous comparerons la qualité de l'eau selon le milieu naturel.</w:t>
      </w:r>
    </w:p>
    <w:p w14:paraId="465D2318" w14:textId="0C5F294C" w:rsidR="00D4394B" w:rsidRPr="00CB2A30" w:rsidRDefault="00FC53FD" w:rsidP="00D4394B">
      <w:pPr>
        <w:pStyle w:val="Titre2"/>
        <w:rPr>
          <w:sz w:val="24"/>
          <w:szCs w:val="24"/>
          <w:u w:val="single"/>
        </w:rPr>
      </w:pPr>
      <w:bookmarkStart w:id="6" w:name="_Toc217419139"/>
      <w:r w:rsidRPr="00CB2A30">
        <w:rPr>
          <w:sz w:val="24"/>
          <w:szCs w:val="24"/>
          <w:u w:val="single"/>
        </w:rPr>
        <w:t>2.1</w:t>
      </w:r>
      <w:bookmarkEnd w:id="6"/>
      <w:r w:rsidR="00CB2A30" w:rsidRPr="00CB2A30">
        <w:rPr>
          <w:sz w:val="24"/>
          <w:szCs w:val="24"/>
          <w:u w:val="single"/>
        </w:rPr>
        <w:t>:</w:t>
      </w:r>
    </w:p>
    <w:p w14:paraId="462ACC7D" w14:textId="0F6F92BD" w:rsidR="00FC53FD" w:rsidRPr="00D4394B" w:rsidRDefault="00FC53FD" w:rsidP="00D4394B">
      <w:pPr>
        <w:pStyle w:val="Sansinterligne"/>
        <w:rPr>
          <w:sz w:val="20"/>
          <w:szCs w:val="20"/>
        </w:rPr>
      </w:pPr>
      <w:r w:rsidRPr="007F2213">
        <w:t xml:space="preserve">La réglementation surveille deux bactéries </w:t>
      </w:r>
      <w:r w:rsidR="00817B20" w:rsidRPr="007F2213">
        <w:t>qui sont les causes</w:t>
      </w:r>
      <w:r w:rsidRPr="007F2213">
        <w:t xml:space="preserve"> de contamination fécale :</w:t>
      </w:r>
      <w:r w:rsidR="00817B20" w:rsidRPr="007F2213">
        <w:t xml:space="preserve"> </w:t>
      </w:r>
      <w:proofErr w:type="gramStart"/>
      <w:r w:rsidRPr="007F2213">
        <w:t>l’ Escherichia</w:t>
      </w:r>
      <w:proofErr w:type="gramEnd"/>
      <w:r w:rsidRPr="007F2213">
        <w:t xml:space="preserve"> coli</w:t>
      </w:r>
      <w:r w:rsidR="008E5789" w:rsidRPr="007F2213">
        <w:t>(</w:t>
      </w:r>
      <w:proofErr w:type="spellStart"/>
      <w:r w:rsidR="008E5789" w:rsidRPr="007F2213">
        <w:t>E.Coli</w:t>
      </w:r>
      <w:proofErr w:type="spellEnd"/>
      <w:r w:rsidR="008E5789" w:rsidRPr="007F2213">
        <w:t xml:space="preserve">) </w:t>
      </w:r>
      <w:r w:rsidRPr="007F2213">
        <w:t xml:space="preserve">et les Entérocoques. </w:t>
      </w:r>
      <w:r w:rsidR="00817B20" w:rsidRPr="007F2213">
        <w:t>On se demande, est-</w:t>
      </w:r>
      <w:r w:rsidRPr="007F2213">
        <w:t>ce que la pollution est fréquente ?</w:t>
      </w:r>
    </w:p>
    <w:p w14:paraId="1F8B7966" w14:textId="5B469EC6" w:rsidR="00FC53FD" w:rsidRPr="007F2213" w:rsidRDefault="008E5789" w:rsidP="00B655BF">
      <w:pPr>
        <w:pStyle w:val="NormalWeb"/>
        <w:rPr>
          <w:sz w:val="22"/>
          <w:szCs w:val="22"/>
        </w:rPr>
      </w:pPr>
      <w:r w:rsidRPr="007F2213">
        <w:rPr>
          <w:sz w:val="22"/>
          <w:szCs w:val="22"/>
        </w:rPr>
        <w:t>Pour cela, on utilise</w:t>
      </w:r>
      <w:r w:rsidR="00FC53FD" w:rsidRPr="007F2213">
        <w:rPr>
          <w:sz w:val="22"/>
          <w:szCs w:val="22"/>
        </w:rPr>
        <w:t xml:space="preserve"> </w:t>
      </w:r>
      <w:r w:rsidRPr="007F2213">
        <w:rPr>
          <w:sz w:val="22"/>
          <w:szCs w:val="22"/>
        </w:rPr>
        <w:t>« </w:t>
      </w:r>
      <w:r w:rsidR="00FC53FD" w:rsidRPr="007F2213">
        <w:rPr>
          <w:sz w:val="22"/>
          <w:szCs w:val="22"/>
        </w:rPr>
        <w:t>La Discrétisation</w:t>
      </w:r>
      <w:r w:rsidRPr="007F2213">
        <w:rPr>
          <w:sz w:val="22"/>
          <w:szCs w:val="22"/>
        </w:rPr>
        <w:t xml:space="preserve"> ». </w:t>
      </w:r>
      <w:r w:rsidR="00FC53FD" w:rsidRPr="007F2213">
        <w:rPr>
          <w:sz w:val="22"/>
          <w:szCs w:val="22"/>
        </w:rPr>
        <w:t>La table</w:t>
      </w:r>
      <w:proofErr w:type="gramStart"/>
      <w:r w:rsidR="00502967" w:rsidRPr="007F2213">
        <w:rPr>
          <w:sz w:val="22"/>
          <w:szCs w:val="22"/>
        </w:rPr>
        <w:t> «</w:t>
      </w:r>
      <w:r w:rsidR="00FC53FD" w:rsidRPr="007F2213">
        <w:rPr>
          <w:rStyle w:val="CodeHTML"/>
          <w:rFonts w:ascii="Times New Roman" w:hAnsi="Times New Roman" w:cs="Times New Roman"/>
          <w:sz w:val="22"/>
          <w:szCs w:val="22"/>
        </w:rPr>
        <w:t>Analyses</w:t>
      </w:r>
      <w:proofErr w:type="gramEnd"/>
      <w:r w:rsidR="00EC26A9" w:rsidRPr="007F2213">
        <w:rPr>
          <w:sz w:val="22"/>
          <w:szCs w:val="22"/>
        </w:rPr>
        <w:t xml:space="preserve"> »</w:t>
      </w:r>
      <w:r w:rsidR="00502967" w:rsidRPr="007F2213">
        <w:rPr>
          <w:sz w:val="22"/>
          <w:szCs w:val="22"/>
        </w:rPr>
        <w:t> </w:t>
      </w:r>
      <w:r w:rsidR="00FC53FD" w:rsidRPr="007F2213">
        <w:rPr>
          <w:sz w:val="22"/>
          <w:szCs w:val="22"/>
        </w:rPr>
        <w:t xml:space="preserve">contient des milliers de résultats très variés. Afficher chaque point rendrait le graphique illisible. </w:t>
      </w:r>
      <w:r w:rsidR="00B655BF" w:rsidRPr="007F2213">
        <w:rPr>
          <w:sz w:val="22"/>
          <w:szCs w:val="22"/>
        </w:rPr>
        <w:t>J’ai</w:t>
      </w:r>
      <w:r w:rsidR="00FC53FD" w:rsidRPr="007F2213">
        <w:rPr>
          <w:sz w:val="22"/>
          <w:szCs w:val="22"/>
        </w:rPr>
        <w:t xml:space="preserve"> </w:t>
      </w:r>
      <w:r w:rsidRPr="007F2213">
        <w:rPr>
          <w:sz w:val="22"/>
          <w:szCs w:val="22"/>
        </w:rPr>
        <w:t xml:space="preserve">donc </w:t>
      </w:r>
      <w:r w:rsidR="00FC53FD" w:rsidRPr="007F2213">
        <w:rPr>
          <w:sz w:val="22"/>
          <w:szCs w:val="22"/>
        </w:rPr>
        <w:t>utilisé la fonction de "</w:t>
      </w:r>
      <w:proofErr w:type="spellStart"/>
      <w:r w:rsidR="00FC53FD" w:rsidRPr="007F2213">
        <w:rPr>
          <w:sz w:val="22"/>
          <w:szCs w:val="22"/>
        </w:rPr>
        <w:t>Binning</w:t>
      </w:r>
      <w:proofErr w:type="spellEnd"/>
      <w:r w:rsidR="00FC53FD" w:rsidRPr="007F2213">
        <w:rPr>
          <w:sz w:val="22"/>
          <w:szCs w:val="22"/>
        </w:rPr>
        <w:t>" (Discrétisation) de Metabase.</w:t>
      </w:r>
      <w:r w:rsidR="00B655BF" w:rsidRPr="007F2213">
        <w:rPr>
          <w:sz w:val="22"/>
          <w:szCs w:val="22"/>
        </w:rPr>
        <w:t xml:space="preserve"> </w:t>
      </w:r>
      <w:r w:rsidR="00FC53FD" w:rsidRPr="007F2213">
        <w:rPr>
          <w:sz w:val="22"/>
          <w:szCs w:val="22"/>
        </w:rPr>
        <w:t>L'outil regroupe automatiquement les valeurs par tranches (</w:t>
      </w:r>
      <w:proofErr w:type="gramStart"/>
      <w:r w:rsidR="00FC53FD" w:rsidRPr="007F2213">
        <w:rPr>
          <w:sz w:val="22"/>
          <w:szCs w:val="22"/>
        </w:rPr>
        <w:t>ex:</w:t>
      </w:r>
      <w:proofErr w:type="gramEnd"/>
      <w:r w:rsidR="00FC53FD" w:rsidRPr="007F2213">
        <w:rPr>
          <w:sz w:val="22"/>
          <w:szCs w:val="22"/>
        </w:rPr>
        <w:t xml:space="preserve"> toutes les mesures entre 0 et 50 sont comptées ensemble).Cela permet de tracer une courbe de distribution ("Ligne") pour voir où se situe la majorité des prélèvements.</w:t>
      </w:r>
    </w:p>
    <w:p w14:paraId="44BD0589" w14:textId="77777777" w:rsidR="00FC53FD" w:rsidRPr="008E5789" w:rsidRDefault="00FC53FD" w:rsidP="00FC53FD">
      <w:pPr>
        <w:pStyle w:val="NormalWeb"/>
        <w:rPr>
          <w:b/>
          <w:bCs/>
          <w:u w:val="single"/>
        </w:rPr>
      </w:pPr>
      <w:r w:rsidRPr="008E5789">
        <w:rPr>
          <w:b/>
          <w:bCs/>
          <w:u w:val="single"/>
        </w:rPr>
        <w:lastRenderedPageBreak/>
        <w:t>Résultats visuels :</w:t>
      </w:r>
    </w:p>
    <w:p w14:paraId="1F054013" w14:textId="7AB90A7B" w:rsidR="00224DAC" w:rsidRDefault="00224DAC" w:rsidP="00FC53FD">
      <w:pPr>
        <w:pStyle w:val="NormalWeb"/>
        <w:rPr>
          <w:rStyle w:val="CodeHTML"/>
        </w:rPr>
      </w:pPr>
      <w:r>
        <w:rPr>
          <w:noProof/>
        </w:rPr>
        <w:drawing>
          <wp:inline distT="0" distB="0" distL="0" distR="0" wp14:anchorId="27D4190E" wp14:editId="6DCBE757">
            <wp:extent cx="4457700" cy="230923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42363" cy="2353093"/>
                    </a:xfrm>
                    <a:prstGeom prst="rect">
                      <a:avLst/>
                    </a:prstGeom>
                    <a:noFill/>
                    <a:ln>
                      <a:noFill/>
                    </a:ln>
                  </pic:spPr>
                </pic:pic>
              </a:graphicData>
            </a:graphic>
          </wp:inline>
        </w:drawing>
      </w:r>
    </w:p>
    <w:p w14:paraId="1661AB50" w14:textId="77777777" w:rsidR="00224DAC" w:rsidRDefault="00224DAC" w:rsidP="00FC53FD">
      <w:pPr>
        <w:pStyle w:val="NormalWeb"/>
        <w:rPr>
          <w:rStyle w:val="CodeHTML"/>
        </w:rPr>
      </w:pPr>
      <w:r>
        <w:rPr>
          <w:noProof/>
        </w:rPr>
        <w:drawing>
          <wp:inline distT="0" distB="0" distL="0" distR="0" wp14:anchorId="7A6E6C5C" wp14:editId="014B9D90">
            <wp:extent cx="4511040" cy="2319168"/>
            <wp:effectExtent l="0" t="0" r="381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15810" cy="2321620"/>
                    </a:xfrm>
                    <a:prstGeom prst="rect">
                      <a:avLst/>
                    </a:prstGeom>
                    <a:noFill/>
                    <a:ln>
                      <a:noFill/>
                    </a:ln>
                  </pic:spPr>
                </pic:pic>
              </a:graphicData>
            </a:graphic>
          </wp:inline>
        </w:drawing>
      </w:r>
    </w:p>
    <w:p w14:paraId="2E3FD965" w14:textId="058D3CC9" w:rsidR="00FC53FD" w:rsidRPr="00224DAC" w:rsidRDefault="00FC53FD" w:rsidP="00FC53FD">
      <w:pPr>
        <w:pStyle w:val="NormalWeb"/>
        <w:rPr>
          <w:rFonts w:ascii="Courier New" w:hAnsi="Courier New" w:cs="Courier New"/>
          <w:sz w:val="20"/>
          <w:szCs w:val="20"/>
        </w:rPr>
      </w:pPr>
      <w:r w:rsidRPr="007F2213">
        <w:rPr>
          <w:sz w:val="22"/>
          <w:szCs w:val="22"/>
          <w:u w:val="single"/>
        </w:rPr>
        <w:t>Analyse des graphiques :</w:t>
      </w:r>
      <w:r w:rsidRPr="00FC53FD">
        <w:t xml:space="preserve"> </w:t>
      </w:r>
      <w:r w:rsidRPr="007F2213">
        <w:rPr>
          <w:sz w:val="22"/>
          <w:szCs w:val="22"/>
        </w:rPr>
        <w:t>Les deux courbes présentent une allure identique en forme de "L".</w:t>
      </w:r>
    </w:p>
    <w:p w14:paraId="6283D640" w14:textId="77777777" w:rsidR="00FC53FD" w:rsidRPr="007F2213" w:rsidRDefault="00FC53FD" w:rsidP="00FC53FD">
      <w:pPr>
        <w:pStyle w:val="NormalWeb"/>
        <w:numPr>
          <w:ilvl w:val="0"/>
          <w:numId w:val="10"/>
        </w:numPr>
        <w:rPr>
          <w:sz w:val="22"/>
          <w:szCs w:val="22"/>
        </w:rPr>
      </w:pPr>
      <w:r w:rsidRPr="007F2213">
        <w:rPr>
          <w:sz w:val="22"/>
          <w:szCs w:val="22"/>
        </w:rPr>
        <w:t>Le Pic à gauche : La quasi-totalité des relevés se situe dans la première tranche (valeurs très faibles, proches de 0).</w:t>
      </w:r>
    </w:p>
    <w:p w14:paraId="6EFA0D0F" w14:textId="77777777" w:rsidR="008E119B" w:rsidRPr="007F2213" w:rsidRDefault="00FC53FD" w:rsidP="00FC53FD">
      <w:pPr>
        <w:pStyle w:val="NormalWeb"/>
        <w:numPr>
          <w:ilvl w:val="0"/>
          <w:numId w:val="10"/>
        </w:numPr>
        <w:rPr>
          <w:sz w:val="22"/>
          <w:szCs w:val="22"/>
        </w:rPr>
      </w:pPr>
      <w:r w:rsidRPr="007F2213">
        <w:rPr>
          <w:sz w:val="22"/>
          <w:szCs w:val="22"/>
        </w:rPr>
        <w:t xml:space="preserve">Le Plat à droite : La courbe s'effondre immédiatement. Les valeurs élevées sont invisibles car statistiquement très rares. </w:t>
      </w:r>
    </w:p>
    <w:p w14:paraId="20D187C5" w14:textId="391EB96A" w:rsidR="00FC53FD" w:rsidRPr="00FC53FD" w:rsidRDefault="00FC53FD" w:rsidP="00C06254">
      <w:pPr>
        <w:pStyle w:val="NormalWeb"/>
        <w:ind w:left="720"/>
      </w:pPr>
      <w:r w:rsidRPr="007F2213">
        <w:rPr>
          <w:b/>
          <w:bCs/>
          <w:sz w:val="22"/>
          <w:szCs w:val="22"/>
          <w:u w:val="single"/>
        </w:rPr>
        <w:t>Conclusion :</w:t>
      </w:r>
      <w:r w:rsidRPr="007F2213">
        <w:rPr>
          <w:sz w:val="22"/>
          <w:szCs w:val="22"/>
        </w:rPr>
        <w:t xml:space="preserve"> La pollution n'est pas la norme. L'immense majorité des eaux testées en 2024 sont d'excellente qualité</w:t>
      </w:r>
      <w:r w:rsidRPr="00FC53FD">
        <w:t>.</w:t>
      </w:r>
    </w:p>
    <w:p w14:paraId="6BC8080B" w14:textId="629F1116" w:rsidR="00D4394B" w:rsidRPr="00CB2A30" w:rsidRDefault="00FC53FD" w:rsidP="00D4394B">
      <w:pPr>
        <w:pStyle w:val="Titre2"/>
        <w:rPr>
          <w:sz w:val="24"/>
          <w:szCs w:val="24"/>
          <w:u w:val="single"/>
        </w:rPr>
      </w:pPr>
      <w:bookmarkStart w:id="7" w:name="_Toc217419140"/>
      <w:r w:rsidRPr="00CB2A30">
        <w:rPr>
          <w:sz w:val="24"/>
          <w:szCs w:val="24"/>
          <w:u w:val="single"/>
        </w:rPr>
        <w:t>2.2</w:t>
      </w:r>
      <w:bookmarkEnd w:id="7"/>
      <w:r w:rsidR="00CB2A30" w:rsidRPr="00CB2A30">
        <w:rPr>
          <w:sz w:val="24"/>
          <w:szCs w:val="24"/>
          <w:u w:val="single"/>
        </w:rPr>
        <w:t> :</w:t>
      </w:r>
    </w:p>
    <w:p w14:paraId="22DF4705" w14:textId="41A18069" w:rsidR="00FC53FD" w:rsidRPr="007F2213" w:rsidRDefault="00FC53FD" w:rsidP="00D4394B">
      <w:pPr>
        <w:pStyle w:val="Sansinterligne"/>
      </w:pPr>
      <w:r w:rsidRPr="007F2213">
        <w:t xml:space="preserve">Pour le second exercice, </w:t>
      </w:r>
      <w:r w:rsidR="002A3677" w:rsidRPr="007F2213">
        <w:t xml:space="preserve">j’ai </w:t>
      </w:r>
      <w:r w:rsidRPr="007F2213">
        <w:t xml:space="preserve">choisi </w:t>
      </w:r>
      <w:r w:rsidR="002A3677" w:rsidRPr="007F2213">
        <w:t xml:space="preserve">comme </w:t>
      </w:r>
      <w:r w:rsidRPr="007F2213">
        <w:t>problématique</w:t>
      </w:r>
      <w:r w:rsidR="00B655BF" w:rsidRPr="007F2213">
        <w:t xml:space="preserve"> </w:t>
      </w:r>
      <w:r w:rsidRPr="007F2213">
        <w:t>: Le type d'eau (salée ou douce) influe-t-il sur la pollution ?</w:t>
      </w:r>
    </w:p>
    <w:p w14:paraId="1DCA6C9C" w14:textId="79B56832" w:rsidR="00466F6B" w:rsidRPr="007F2213" w:rsidRDefault="00466F6B" w:rsidP="00466F6B">
      <w:pPr>
        <w:pStyle w:val="Sansinterligne"/>
      </w:pPr>
      <w:r w:rsidRPr="007F2213">
        <w:t>Pour cela, j’ai dû croiser les tables Analyses et Sites.</w:t>
      </w:r>
    </w:p>
    <w:p w14:paraId="5220063C" w14:textId="3C613FF4" w:rsidR="00FC53FD" w:rsidRPr="007F2213" w:rsidRDefault="00FC53FD" w:rsidP="00466F6B">
      <w:pPr>
        <w:pStyle w:val="Sansinterligne"/>
      </w:pPr>
      <w:r w:rsidRPr="007F2213">
        <w:t xml:space="preserve">Pour croiser ces données, </w:t>
      </w:r>
      <w:r w:rsidR="00466F6B" w:rsidRPr="007F2213">
        <w:t xml:space="preserve">j’ai </w:t>
      </w:r>
      <w:r w:rsidRPr="007F2213">
        <w:t xml:space="preserve">dû rédiger une requête SQL manuelle. </w:t>
      </w:r>
      <w:r w:rsidR="00466F6B" w:rsidRPr="007F2213">
        <w:t xml:space="preserve">J’ai </w:t>
      </w:r>
      <w:r w:rsidRPr="007F2213">
        <w:t>utilisé une Jointure (</w:t>
      </w:r>
      <w:r w:rsidR="00DD358D" w:rsidRPr="007F2213">
        <w:rPr>
          <w:rStyle w:val="CodeHTML"/>
          <w:rFonts w:ascii="Times New Roman" w:eastAsiaTheme="minorHAnsi" w:hAnsi="Times New Roman" w:cs="Times New Roman"/>
          <w:sz w:val="22"/>
          <w:szCs w:val="22"/>
        </w:rPr>
        <w:t>LEFT JOIN</w:t>
      </w:r>
      <w:r w:rsidRPr="007F2213">
        <w:t>) pour associer chaque analyse à son site, puis une Agrégation (</w:t>
      </w:r>
      <w:r w:rsidRPr="007F2213">
        <w:rPr>
          <w:rStyle w:val="CodeHTML"/>
          <w:rFonts w:ascii="Times New Roman" w:eastAsiaTheme="minorHAnsi" w:hAnsi="Times New Roman" w:cs="Times New Roman"/>
          <w:sz w:val="22"/>
          <w:szCs w:val="22"/>
        </w:rPr>
        <w:t>AVG</w:t>
      </w:r>
      <w:r w:rsidRPr="007F2213">
        <w:t>) pour calculer la moyenne.</w:t>
      </w:r>
    </w:p>
    <w:p w14:paraId="75F2768F" w14:textId="328AB7D8" w:rsidR="00FC53FD" w:rsidRPr="007F2213" w:rsidRDefault="00FC53FD" w:rsidP="00FC53FD">
      <w:pPr>
        <w:pStyle w:val="NormalWeb"/>
        <w:rPr>
          <w:b/>
          <w:bCs/>
          <w:u w:val="single"/>
        </w:rPr>
      </w:pPr>
      <w:r w:rsidRPr="007F2213">
        <w:rPr>
          <w:b/>
          <w:bCs/>
          <w:u w:val="single"/>
        </w:rPr>
        <w:t>Le code utilisé :</w:t>
      </w:r>
    </w:p>
    <w:p w14:paraId="041F3167" w14:textId="77777777" w:rsidR="00DD358D" w:rsidRPr="003C0BF2" w:rsidRDefault="00FC53FD" w:rsidP="003C0BF2">
      <w:pPr>
        <w:pStyle w:val="Sansinterligne"/>
        <w:rPr>
          <w:rStyle w:val="hljs-keyword"/>
          <w:sz w:val="24"/>
          <w:szCs w:val="24"/>
        </w:rPr>
      </w:pPr>
      <w:r w:rsidRPr="003C0BF2">
        <w:rPr>
          <w:rStyle w:val="hljs-keyword"/>
          <w:sz w:val="24"/>
          <w:szCs w:val="24"/>
        </w:rPr>
        <w:lastRenderedPageBreak/>
        <w:t>SELECT</w:t>
      </w:r>
    </w:p>
    <w:p w14:paraId="734C1F4D" w14:textId="5EB64690" w:rsidR="00DD358D" w:rsidRPr="003C0BF2" w:rsidRDefault="00FC53FD" w:rsidP="003C0BF2">
      <w:pPr>
        <w:pStyle w:val="Sansinterligne"/>
        <w:rPr>
          <w:sz w:val="24"/>
          <w:szCs w:val="24"/>
        </w:rPr>
      </w:pPr>
      <w:r w:rsidRPr="00FC53FD">
        <w:t xml:space="preserve"> </w:t>
      </w:r>
      <w:r w:rsidR="00DD358D">
        <w:t xml:space="preserve">              </w:t>
      </w:r>
      <w:proofErr w:type="spellStart"/>
      <w:proofErr w:type="gramStart"/>
      <w:r w:rsidRPr="003C0BF2">
        <w:rPr>
          <w:sz w:val="24"/>
          <w:szCs w:val="24"/>
        </w:rPr>
        <w:t>s.typeEau</w:t>
      </w:r>
      <w:proofErr w:type="spellEnd"/>
      <w:proofErr w:type="gramEnd"/>
      <w:r w:rsidRPr="003C0BF2">
        <w:rPr>
          <w:sz w:val="24"/>
          <w:szCs w:val="24"/>
        </w:rPr>
        <w:t xml:space="preserve"> </w:t>
      </w:r>
      <w:r w:rsidRPr="003C0BF2">
        <w:rPr>
          <w:rStyle w:val="hljs-keyword"/>
          <w:sz w:val="24"/>
          <w:szCs w:val="24"/>
        </w:rPr>
        <w:t>AS</w:t>
      </w:r>
      <w:r w:rsidRPr="003C0BF2">
        <w:rPr>
          <w:sz w:val="24"/>
          <w:szCs w:val="24"/>
        </w:rPr>
        <w:t xml:space="preserve"> "Type d'eau",</w:t>
      </w:r>
    </w:p>
    <w:p w14:paraId="7126F445" w14:textId="7C3D1AC3" w:rsidR="00DD358D" w:rsidRPr="003C0BF2" w:rsidRDefault="00DD358D" w:rsidP="003C0BF2">
      <w:pPr>
        <w:pStyle w:val="Sansinterligne"/>
        <w:rPr>
          <w:sz w:val="24"/>
          <w:szCs w:val="24"/>
        </w:rPr>
      </w:pPr>
      <w:r w:rsidRPr="003C0BF2">
        <w:rPr>
          <w:sz w:val="24"/>
          <w:szCs w:val="24"/>
        </w:rPr>
        <w:t xml:space="preserve">              </w:t>
      </w:r>
      <w:r w:rsidR="00FC53FD" w:rsidRPr="003C0BF2">
        <w:rPr>
          <w:sz w:val="24"/>
          <w:szCs w:val="24"/>
        </w:rPr>
        <w:t xml:space="preserve"> </w:t>
      </w:r>
      <w:r w:rsidR="00FC53FD" w:rsidRPr="003C0BF2">
        <w:rPr>
          <w:rStyle w:val="hljs-builtin"/>
          <w:sz w:val="24"/>
          <w:szCs w:val="24"/>
        </w:rPr>
        <w:t>AVG</w:t>
      </w:r>
      <w:r w:rsidR="00FC53FD" w:rsidRPr="003C0BF2">
        <w:rPr>
          <w:sz w:val="24"/>
          <w:szCs w:val="24"/>
        </w:rPr>
        <w:t>(</w:t>
      </w:r>
      <w:proofErr w:type="spellStart"/>
      <w:proofErr w:type="gramStart"/>
      <w:r w:rsidR="00FC53FD" w:rsidRPr="003C0BF2">
        <w:rPr>
          <w:sz w:val="24"/>
          <w:szCs w:val="24"/>
        </w:rPr>
        <w:t>a.escherichia</w:t>
      </w:r>
      <w:proofErr w:type="spellEnd"/>
      <w:proofErr w:type="gramEnd"/>
      <w:r w:rsidR="00FC53FD" w:rsidRPr="003C0BF2">
        <w:rPr>
          <w:sz w:val="24"/>
          <w:szCs w:val="24"/>
        </w:rPr>
        <w:t xml:space="preserve">) </w:t>
      </w:r>
      <w:r w:rsidR="00FC53FD" w:rsidRPr="003C0BF2">
        <w:rPr>
          <w:rStyle w:val="hljs-keyword"/>
          <w:sz w:val="24"/>
          <w:szCs w:val="24"/>
        </w:rPr>
        <w:t>AS</w:t>
      </w:r>
      <w:r w:rsidR="00FC53FD" w:rsidRPr="003C0BF2">
        <w:rPr>
          <w:sz w:val="24"/>
          <w:szCs w:val="24"/>
        </w:rPr>
        <w:t xml:space="preserve"> "Moyenne Escherichia", </w:t>
      </w:r>
    </w:p>
    <w:p w14:paraId="3C0DAA26" w14:textId="77777777" w:rsidR="00DD358D" w:rsidRPr="003C0BF2" w:rsidRDefault="00DD358D" w:rsidP="003C0BF2">
      <w:pPr>
        <w:pStyle w:val="Sansinterligne"/>
        <w:rPr>
          <w:sz w:val="24"/>
          <w:szCs w:val="24"/>
        </w:rPr>
      </w:pPr>
      <w:r w:rsidRPr="003C0BF2">
        <w:rPr>
          <w:rStyle w:val="hljs-builtin"/>
          <w:sz w:val="24"/>
          <w:szCs w:val="24"/>
        </w:rPr>
        <w:t xml:space="preserve">              </w:t>
      </w:r>
      <w:r w:rsidR="00FC53FD" w:rsidRPr="003C0BF2">
        <w:rPr>
          <w:rStyle w:val="hljs-builtin"/>
          <w:sz w:val="24"/>
          <w:szCs w:val="24"/>
        </w:rPr>
        <w:t>AVG</w:t>
      </w:r>
      <w:r w:rsidR="00FC53FD" w:rsidRPr="003C0BF2">
        <w:rPr>
          <w:sz w:val="24"/>
          <w:szCs w:val="24"/>
        </w:rPr>
        <w:t>(</w:t>
      </w:r>
      <w:proofErr w:type="spellStart"/>
      <w:proofErr w:type="gramStart"/>
      <w:r w:rsidR="00FC53FD" w:rsidRPr="003C0BF2">
        <w:rPr>
          <w:sz w:val="24"/>
          <w:szCs w:val="24"/>
        </w:rPr>
        <w:t>a.enterocoques</w:t>
      </w:r>
      <w:proofErr w:type="spellEnd"/>
      <w:proofErr w:type="gramEnd"/>
      <w:r w:rsidR="00FC53FD" w:rsidRPr="003C0BF2">
        <w:rPr>
          <w:sz w:val="24"/>
          <w:szCs w:val="24"/>
        </w:rPr>
        <w:t xml:space="preserve">) </w:t>
      </w:r>
      <w:r w:rsidR="00FC53FD" w:rsidRPr="003C0BF2">
        <w:rPr>
          <w:rStyle w:val="hljs-keyword"/>
          <w:sz w:val="24"/>
          <w:szCs w:val="24"/>
        </w:rPr>
        <w:t>AS</w:t>
      </w:r>
      <w:r w:rsidR="00FC53FD" w:rsidRPr="003C0BF2">
        <w:rPr>
          <w:sz w:val="24"/>
          <w:szCs w:val="24"/>
        </w:rPr>
        <w:t xml:space="preserve"> "Moyenne Entérocoques"</w:t>
      </w:r>
    </w:p>
    <w:p w14:paraId="44C0849D" w14:textId="77777777" w:rsidR="00DD358D" w:rsidRPr="003C0BF2" w:rsidRDefault="00FC53FD" w:rsidP="003C0BF2">
      <w:pPr>
        <w:pStyle w:val="Sansinterligne"/>
        <w:rPr>
          <w:sz w:val="24"/>
          <w:szCs w:val="24"/>
        </w:rPr>
      </w:pPr>
      <w:r w:rsidRPr="003C0BF2">
        <w:rPr>
          <w:sz w:val="24"/>
          <w:szCs w:val="24"/>
        </w:rPr>
        <w:t xml:space="preserve"> </w:t>
      </w:r>
      <w:r w:rsidRPr="003C0BF2">
        <w:rPr>
          <w:rStyle w:val="hljs-keyword"/>
          <w:sz w:val="24"/>
          <w:szCs w:val="24"/>
        </w:rPr>
        <w:t>FROM</w:t>
      </w:r>
      <w:r w:rsidRPr="003C0BF2">
        <w:rPr>
          <w:sz w:val="24"/>
          <w:szCs w:val="24"/>
        </w:rPr>
        <w:t xml:space="preserve"> analyses a </w:t>
      </w:r>
    </w:p>
    <w:p w14:paraId="76356790" w14:textId="77777777" w:rsidR="00DD358D" w:rsidRPr="003C0BF2" w:rsidRDefault="00FC53FD" w:rsidP="003C0BF2">
      <w:pPr>
        <w:pStyle w:val="Sansinterligne"/>
        <w:rPr>
          <w:sz w:val="24"/>
          <w:szCs w:val="24"/>
        </w:rPr>
      </w:pPr>
      <w:r w:rsidRPr="003C0BF2">
        <w:rPr>
          <w:rStyle w:val="hljs-keyword"/>
          <w:sz w:val="24"/>
          <w:szCs w:val="24"/>
        </w:rPr>
        <w:t>LEFT</w:t>
      </w:r>
      <w:r w:rsidRPr="003C0BF2">
        <w:rPr>
          <w:sz w:val="24"/>
          <w:szCs w:val="24"/>
        </w:rPr>
        <w:t xml:space="preserve"> </w:t>
      </w:r>
      <w:r w:rsidRPr="003C0BF2">
        <w:rPr>
          <w:rStyle w:val="hljs-keyword"/>
          <w:sz w:val="24"/>
          <w:szCs w:val="24"/>
        </w:rPr>
        <w:t>JOIN</w:t>
      </w:r>
      <w:r w:rsidRPr="003C0BF2">
        <w:rPr>
          <w:sz w:val="24"/>
          <w:szCs w:val="24"/>
        </w:rPr>
        <w:t xml:space="preserve"> sites s </w:t>
      </w:r>
      <w:r w:rsidRPr="003C0BF2">
        <w:rPr>
          <w:rStyle w:val="hljs-keyword"/>
          <w:sz w:val="24"/>
          <w:szCs w:val="24"/>
        </w:rPr>
        <w:t>ON</w:t>
      </w:r>
      <w:r w:rsidRPr="003C0BF2">
        <w:rPr>
          <w:sz w:val="24"/>
          <w:szCs w:val="24"/>
        </w:rPr>
        <w:t xml:space="preserve"> </w:t>
      </w:r>
      <w:proofErr w:type="spellStart"/>
      <w:proofErr w:type="gramStart"/>
      <w:r w:rsidRPr="003C0BF2">
        <w:rPr>
          <w:sz w:val="24"/>
          <w:szCs w:val="24"/>
        </w:rPr>
        <w:t>a.idsite</w:t>
      </w:r>
      <w:proofErr w:type="spellEnd"/>
      <w:proofErr w:type="gramEnd"/>
      <w:r w:rsidRPr="003C0BF2">
        <w:rPr>
          <w:sz w:val="24"/>
          <w:szCs w:val="24"/>
        </w:rPr>
        <w:t xml:space="preserve"> </w:t>
      </w:r>
      <w:r w:rsidRPr="003C0BF2">
        <w:rPr>
          <w:rStyle w:val="hljs-operator"/>
          <w:sz w:val="24"/>
          <w:szCs w:val="24"/>
        </w:rPr>
        <w:t>=</w:t>
      </w:r>
      <w:r w:rsidRPr="003C0BF2">
        <w:rPr>
          <w:sz w:val="24"/>
          <w:szCs w:val="24"/>
        </w:rPr>
        <w:t xml:space="preserve"> </w:t>
      </w:r>
      <w:proofErr w:type="spellStart"/>
      <w:r w:rsidRPr="003C0BF2">
        <w:rPr>
          <w:sz w:val="24"/>
          <w:szCs w:val="24"/>
        </w:rPr>
        <w:t>s.idsite</w:t>
      </w:r>
      <w:proofErr w:type="spellEnd"/>
      <w:r w:rsidRPr="003C0BF2">
        <w:rPr>
          <w:sz w:val="24"/>
          <w:szCs w:val="24"/>
        </w:rPr>
        <w:t xml:space="preserve"> </w:t>
      </w:r>
    </w:p>
    <w:p w14:paraId="2B48A33E" w14:textId="77777777" w:rsidR="00DD358D" w:rsidRPr="003C0BF2" w:rsidRDefault="00FC53FD" w:rsidP="003C0BF2">
      <w:pPr>
        <w:pStyle w:val="Sansinterligne"/>
        <w:rPr>
          <w:sz w:val="24"/>
          <w:szCs w:val="24"/>
        </w:rPr>
      </w:pPr>
      <w:r w:rsidRPr="003C0BF2">
        <w:rPr>
          <w:rStyle w:val="hljs-keyword"/>
          <w:sz w:val="24"/>
          <w:szCs w:val="24"/>
        </w:rPr>
        <w:t>GROUP</w:t>
      </w:r>
      <w:r w:rsidRPr="003C0BF2">
        <w:rPr>
          <w:sz w:val="24"/>
          <w:szCs w:val="24"/>
        </w:rPr>
        <w:t xml:space="preserve"> </w:t>
      </w:r>
      <w:r w:rsidRPr="003C0BF2">
        <w:rPr>
          <w:rStyle w:val="hljs-keyword"/>
          <w:sz w:val="24"/>
          <w:szCs w:val="24"/>
        </w:rPr>
        <w:t>BY</w:t>
      </w:r>
      <w:r w:rsidRPr="003C0BF2">
        <w:rPr>
          <w:sz w:val="24"/>
          <w:szCs w:val="24"/>
        </w:rPr>
        <w:t xml:space="preserve"> </w:t>
      </w:r>
      <w:proofErr w:type="spellStart"/>
      <w:proofErr w:type="gramStart"/>
      <w:r w:rsidRPr="003C0BF2">
        <w:rPr>
          <w:sz w:val="24"/>
          <w:szCs w:val="24"/>
        </w:rPr>
        <w:t>s.typeEau</w:t>
      </w:r>
      <w:proofErr w:type="spellEnd"/>
      <w:proofErr w:type="gramEnd"/>
      <w:r w:rsidRPr="003C0BF2">
        <w:rPr>
          <w:sz w:val="24"/>
          <w:szCs w:val="24"/>
        </w:rPr>
        <w:t xml:space="preserve"> </w:t>
      </w:r>
    </w:p>
    <w:p w14:paraId="0EBBA274" w14:textId="79D2E92F" w:rsidR="00FC53FD" w:rsidRPr="003C0BF2" w:rsidRDefault="00FC53FD" w:rsidP="003C0BF2">
      <w:pPr>
        <w:pStyle w:val="Sansinterligne"/>
        <w:rPr>
          <w:rStyle w:val="hljs-keyword"/>
          <w:sz w:val="24"/>
          <w:szCs w:val="24"/>
        </w:rPr>
      </w:pPr>
      <w:r w:rsidRPr="003C0BF2">
        <w:rPr>
          <w:rStyle w:val="hljs-keyword"/>
          <w:sz w:val="24"/>
          <w:szCs w:val="24"/>
        </w:rPr>
        <w:t>ORDER</w:t>
      </w:r>
      <w:r w:rsidRPr="003C0BF2">
        <w:rPr>
          <w:sz w:val="24"/>
          <w:szCs w:val="24"/>
        </w:rPr>
        <w:t xml:space="preserve"> </w:t>
      </w:r>
      <w:r w:rsidRPr="003C0BF2">
        <w:rPr>
          <w:rStyle w:val="hljs-keyword"/>
          <w:sz w:val="24"/>
          <w:szCs w:val="24"/>
        </w:rPr>
        <w:t>BY</w:t>
      </w:r>
      <w:r w:rsidRPr="003C0BF2">
        <w:rPr>
          <w:sz w:val="24"/>
          <w:szCs w:val="24"/>
        </w:rPr>
        <w:t xml:space="preserve"> "Moyenne Escherichia" </w:t>
      </w:r>
      <w:r w:rsidRPr="003C0BF2">
        <w:rPr>
          <w:rStyle w:val="hljs-keyword"/>
          <w:sz w:val="24"/>
          <w:szCs w:val="24"/>
        </w:rPr>
        <w:t>DESC</w:t>
      </w:r>
    </w:p>
    <w:p w14:paraId="791370AF" w14:textId="102849F3" w:rsidR="00FC53FD" w:rsidRPr="007F2213" w:rsidRDefault="00466F6B" w:rsidP="00FC53FD">
      <w:pPr>
        <w:spacing w:before="100" w:beforeAutospacing="1" w:after="100" w:afterAutospacing="1" w:line="240" w:lineRule="auto"/>
        <w:rPr>
          <w:rFonts w:ascii="Times New Roman" w:eastAsia="Times New Roman" w:hAnsi="Times New Roman" w:cs="Times New Roman"/>
          <w:lang w:eastAsia="fr-FR"/>
        </w:rPr>
      </w:pPr>
      <w:r w:rsidRPr="007F2213">
        <w:rPr>
          <w:rFonts w:ascii="Times New Roman" w:eastAsia="Times New Roman" w:hAnsi="Times New Roman" w:cs="Times New Roman"/>
          <w:lang w:eastAsia="fr-FR"/>
        </w:rPr>
        <w:t>Le</w:t>
      </w:r>
      <w:r w:rsidR="00FC53FD" w:rsidRPr="007F2213">
        <w:rPr>
          <w:rFonts w:ascii="Times New Roman" w:eastAsia="Times New Roman" w:hAnsi="Times New Roman" w:cs="Times New Roman"/>
          <w:lang w:eastAsia="fr-FR"/>
        </w:rPr>
        <w:t xml:space="preserve"> résultat de la requête a été transformé en histogramme pour faciliter la comparaison.</w:t>
      </w:r>
    </w:p>
    <w:p w14:paraId="205F19CD" w14:textId="6EF1CA95" w:rsidR="008E119B" w:rsidRDefault="00473C8C" w:rsidP="00425241">
      <w:pPr>
        <w:pStyle w:val="Sansinterligne"/>
        <w:rPr>
          <w:sz w:val="24"/>
          <w:szCs w:val="24"/>
          <w:lang w:eastAsia="fr-FR"/>
        </w:rPr>
      </w:pPr>
      <w:r>
        <w:rPr>
          <w:noProof/>
        </w:rPr>
        <w:drawing>
          <wp:inline distT="0" distB="0" distL="0" distR="0" wp14:anchorId="4CF5A326" wp14:editId="2F45DE45">
            <wp:extent cx="5760720" cy="3587261"/>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4812" cy="3596036"/>
                    </a:xfrm>
                    <a:prstGeom prst="rect">
                      <a:avLst/>
                    </a:prstGeom>
                    <a:noFill/>
                    <a:ln>
                      <a:noFill/>
                    </a:ln>
                  </pic:spPr>
                </pic:pic>
              </a:graphicData>
            </a:graphic>
          </wp:inline>
        </w:drawing>
      </w:r>
    </w:p>
    <w:p w14:paraId="45F2BC1B" w14:textId="302AA8EA" w:rsidR="00FC53FD" w:rsidRPr="007F2213" w:rsidRDefault="00FC53FD" w:rsidP="00425241">
      <w:pPr>
        <w:pStyle w:val="Sansinterligne"/>
        <w:rPr>
          <w:lang w:eastAsia="fr-FR"/>
        </w:rPr>
      </w:pPr>
      <w:r w:rsidRPr="007F2213">
        <w:rPr>
          <w:lang w:eastAsia="fr-FR"/>
        </w:rPr>
        <w:t xml:space="preserve">Ce graphique met en évidence </w:t>
      </w:r>
      <w:r w:rsidR="00473C8C" w:rsidRPr="007F2213">
        <w:rPr>
          <w:lang w:eastAsia="fr-FR"/>
        </w:rPr>
        <w:t>un écart</w:t>
      </w:r>
      <w:r w:rsidRPr="007F2213">
        <w:rPr>
          <w:lang w:eastAsia="fr-FR"/>
        </w:rPr>
        <w:t xml:space="preserve"> claire :</w:t>
      </w:r>
    </w:p>
    <w:p w14:paraId="14B43CA4" w14:textId="77777777" w:rsidR="00425241" w:rsidRPr="007F2213" w:rsidRDefault="00425241" w:rsidP="00425241">
      <w:pPr>
        <w:pStyle w:val="Sansinterligne"/>
        <w:rPr>
          <w:lang w:eastAsia="fr-FR"/>
        </w:rPr>
      </w:pPr>
    </w:p>
    <w:p w14:paraId="25445FF6" w14:textId="3414CBAD" w:rsidR="00425241" w:rsidRPr="007F2213" w:rsidRDefault="00425241" w:rsidP="00425241">
      <w:pPr>
        <w:pStyle w:val="Sansinterligne"/>
        <w:rPr>
          <w:lang w:eastAsia="fr-FR"/>
        </w:rPr>
      </w:pPr>
      <w:r w:rsidRPr="007F2213">
        <w:rPr>
          <w:lang w:eastAsia="fr-FR"/>
        </w:rPr>
        <w:t xml:space="preserve">- </w:t>
      </w:r>
      <w:r w:rsidR="00FC53FD" w:rsidRPr="007F2213">
        <w:rPr>
          <w:lang w:eastAsia="fr-FR"/>
        </w:rPr>
        <w:t>Les Rivières et les Eaux de transition (estuaires) sont les milieux les plus chargés en bactéries. Cela s'explique par le ruissellement des sols et les rejets en amont qui se concentrent dans le cours d'eau.</w:t>
      </w:r>
    </w:p>
    <w:p w14:paraId="75DB559A" w14:textId="77777777" w:rsidR="00425241" w:rsidRPr="007F2213" w:rsidRDefault="00425241" w:rsidP="00425241">
      <w:pPr>
        <w:pStyle w:val="Sansinterligne"/>
        <w:rPr>
          <w:lang w:eastAsia="fr-FR"/>
        </w:rPr>
      </w:pPr>
      <w:r w:rsidRPr="007F2213">
        <w:rPr>
          <w:lang w:eastAsia="fr-FR"/>
        </w:rPr>
        <w:t xml:space="preserve">- </w:t>
      </w:r>
      <w:r w:rsidR="00FC53FD" w:rsidRPr="007F2213">
        <w:rPr>
          <w:lang w:eastAsia="fr-FR"/>
        </w:rPr>
        <w:t xml:space="preserve">Les Lacs et les Eaux côtières (Mer) affichent des moyennes beaucoup plus basses. </w:t>
      </w:r>
    </w:p>
    <w:p w14:paraId="5920E286" w14:textId="72153EBD" w:rsidR="00FC53FD" w:rsidRPr="007F2213" w:rsidRDefault="00425241" w:rsidP="00425241">
      <w:pPr>
        <w:pStyle w:val="Sansinterligne"/>
        <w:rPr>
          <w:lang w:eastAsia="fr-FR"/>
        </w:rPr>
      </w:pPr>
      <w:r w:rsidRPr="007F2213">
        <w:rPr>
          <w:u w:val="single"/>
          <w:lang w:eastAsia="fr-FR"/>
        </w:rPr>
        <w:t>Conclusion</w:t>
      </w:r>
      <w:r w:rsidR="00FC53FD" w:rsidRPr="007F2213">
        <w:rPr>
          <w:u w:val="single"/>
          <w:lang w:eastAsia="fr-FR"/>
        </w:rPr>
        <w:t xml:space="preserve"> </w:t>
      </w:r>
      <w:r w:rsidR="00FC53FD" w:rsidRPr="007F2213">
        <w:rPr>
          <w:lang w:eastAsia="fr-FR"/>
        </w:rPr>
        <w:t>: L'effet de dilution (volume d'eau) et le brassage (marées) semblent favoriser la qualité de l'eau en mer. Statistiquement, il est plus sûr de se baigner sur le littoral qu'en rivière.</w:t>
      </w:r>
    </w:p>
    <w:p w14:paraId="0030C899" w14:textId="019158B5" w:rsidR="00224DAC" w:rsidRDefault="00224DAC" w:rsidP="00FC53FD">
      <w:pPr>
        <w:pStyle w:val="NormalWeb"/>
        <w:rPr>
          <w:b/>
          <w:bCs/>
        </w:rPr>
      </w:pPr>
    </w:p>
    <w:p w14:paraId="24B300EA" w14:textId="0236E11C" w:rsidR="00224DAC" w:rsidRDefault="00224DAC" w:rsidP="00FC53FD">
      <w:pPr>
        <w:pStyle w:val="NormalWeb"/>
        <w:rPr>
          <w:b/>
          <w:bCs/>
        </w:rPr>
      </w:pPr>
    </w:p>
    <w:p w14:paraId="0E66A952" w14:textId="137A6079" w:rsidR="00224DAC" w:rsidRDefault="00224DAC" w:rsidP="00FC53FD">
      <w:pPr>
        <w:pStyle w:val="NormalWeb"/>
        <w:rPr>
          <w:b/>
          <w:bCs/>
        </w:rPr>
      </w:pPr>
    </w:p>
    <w:p w14:paraId="58D3B67B" w14:textId="4D0C732F" w:rsidR="00224DAC" w:rsidRDefault="00224DAC" w:rsidP="00FC53FD">
      <w:pPr>
        <w:pStyle w:val="NormalWeb"/>
        <w:rPr>
          <w:b/>
          <w:bCs/>
        </w:rPr>
      </w:pPr>
    </w:p>
    <w:p w14:paraId="71ABBE7E" w14:textId="64B7E19B" w:rsidR="00224DAC" w:rsidRDefault="00224DAC" w:rsidP="00FC53FD">
      <w:pPr>
        <w:pStyle w:val="NormalWeb"/>
        <w:rPr>
          <w:b/>
          <w:bCs/>
        </w:rPr>
      </w:pPr>
    </w:p>
    <w:p w14:paraId="7D56DEA2" w14:textId="08A7D934" w:rsidR="00224DAC" w:rsidRDefault="00224DAC" w:rsidP="00FC53FD">
      <w:pPr>
        <w:pStyle w:val="NormalWeb"/>
        <w:rPr>
          <w:b/>
          <w:bCs/>
        </w:rPr>
      </w:pPr>
    </w:p>
    <w:p w14:paraId="2A44462E" w14:textId="3DD1BE86" w:rsidR="00224DAC" w:rsidRDefault="00224DAC" w:rsidP="00FC53FD">
      <w:pPr>
        <w:pStyle w:val="NormalWeb"/>
        <w:rPr>
          <w:b/>
          <w:bCs/>
        </w:rPr>
      </w:pPr>
    </w:p>
    <w:p w14:paraId="2FBF9AEC" w14:textId="64A728BF" w:rsidR="00224DAC" w:rsidRDefault="00224DAC" w:rsidP="00FC53FD">
      <w:pPr>
        <w:pStyle w:val="NormalWeb"/>
        <w:rPr>
          <w:b/>
          <w:bCs/>
        </w:rPr>
      </w:pPr>
    </w:p>
    <w:p w14:paraId="7BD31F7E" w14:textId="6D6C2B7E" w:rsidR="00224DAC" w:rsidRDefault="00224DAC" w:rsidP="00FC53FD">
      <w:pPr>
        <w:pStyle w:val="NormalWeb"/>
        <w:rPr>
          <w:b/>
          <w:bCs/>
        </w:rPr>
      </w:pPr>
    </w:p>
    <w:p w14:paraId="69CD7163" w14:textId="0983E378" w:rsidR="00224DAC" w:rsidRDefault="00224DAC" w:rsidP="00FC53FD">
      <w:pPr>
        <w:pStyle w:val="NormalWeb"/>
        <w:rPr>
          <w:b/>
          <w:bCs/>
        </w:rPr>
      </w:pPr>
    </w:p>
    <w:p w14:paraId="23BA39C7" w14:textId="18489F26" w:rsidR="00224DAC" w:rsidRDefault="00224DAC" w:rsidP="00FC53FD">
      <w:pPr>
        <w:pStyle w:val="NormalWeb"/>
        <w:rPr>
          <w:b/>
          <w:bCs/>
        </w:rPr>
      </w:pPr>
    </w:p>
    <w:p w14:paraId="5CDC8440" w14:textId="12CA6F48" w:rsidR="00224DAC" w:rsidRDefault="00224DAC" w:rsidP="00FC53FD">
      <w:pPr>
        <w:pStyle w:val="NormalWeb"/>
        <w:rPr>
          <w:b/>
          <w:bCs/>
        </w:rPr>
      </w:pPr>
    </w:p>
    <w:p w14:paraId="7B1BE370" w14:textId="77F1280F" w:rsidR="00224DAC" w:rsidRDefault="00224DAC" w:rsidP="00FC53FD">
      <w:pPr>
        <w:pStyle w:val="NormalWeb"/>
        <w:rPr>
          <w:b/>
          <w:bCs/>
        </w:rPr>
      </w:pPr>
    </w:p>
    <w:p w14:paraId="799AC8B3" w14:textId="4212619B" w:rsidR="00224DAC" w:rsidRDefault="00224DAC" w:rsidP="00FC53FD">
      <w:pPr>
        <w:pStyle w:val="NormalWeb"/>
        <w:rPr>
          <w:b/>
          <w:bCs/>
        </w:rPr>
      </w:pPr>
    </w:p>
    <w:p w14:paraId="56374469" w14:textId="21484677" w:rsidR="00224DAC" w:rsidRDefault="00224DAC" w:rsidP="00FC53FD">
      <w:pPr>
        <w:pStyle w:val="NormalWeb"/>
        <w:rPr>
          <w:b/>
          <w:bCs/>
        </w:rPr>
      </w:pPr>
    </w:p>
    <w:p w14:paraId="6CC4004B" w14:textId="364C3EDF" w:rsidR="00224DAC" w:rsidRDefault="00224DAC" w:rsidP="00FC53FD">
      <w:pPr>
        <w:pStyle w:val="NormalWeb"/>
        <w:rPr>
          <w:b/>
          <w:bCs/>
        </w:rPr>
      </w:pPr>
    </w:p>
    <w:p w14:paraId="2614D425" w14:textId="6AF078C2" w:rsidR="00224DAC" w:rsidRDefault="00224DAC" w:rsidP="00FC53FD">
      <w:pPr>
        <w:pStyle w:val="NormalWeb"/>
        <w:rPr>
          <w:b/>
          <w:bCs/>
        </w:rPr>
      </w:pPr>
    </w:p>
    <w:p w14:paraId="1AAC0E7C" w14:textId="55B45B00" w:rsidR="00224DAC" w:rsidRDefault="00224DAC" w:rsidP="00FC53FD">
      <w:pPr>
        <w:pStyle w:val="NormalWeb"/>
        <w:rPr>
          <w:b/>
          <w:bCs/>
        </w:rPr>
      </w:pPr>
    </w:p>
    <w:p w14:paraId="0313F26F" w14:textId="2F48413A" w:rsidR="00224DAC" w:rsidRDefault="00224DAC" w:rsidP="00FC53FD">
      <w:pPr>
        <w:pStyle w:val="NormalWeb"/>
        <w:rPr>
          <w:b/>
          <w:bCs/>
        </w:rPr>
      </w:pPr>
    </w:p>
    <w:p w14:paraId="01FB0AB2" w14:textId="6C31104E" w:rsidR="00224DAC" w:rsidRPr="00FC53FD" w:rsidRDefault="00224DAC" w:rsidP="00FC53FD">
      <w:pPr>
        <w:pStyle w:val="NormalWeb"/>
        <w:rPr>
          <w:b/>
          <w:bCs/>
        </w:rPr>
      </w:pPr>
    </w:p>
    <w:sectPr w:rsidR="00224DAC" w:rsidRPr="00FC53F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C2EAD" w14:textId="77777777" w:rsidR="00B655BF" w:rsidRDefault="00B655BF" w:rsidP="00B655BF">
      <w:pPr>
        <w:spacing w:after="0" w:line="240" w:lineRule="auto"/>
      </w:pPr>
      <w:r>
        <w:separator/>
      </w:r>
    </w:p>
  </w:endnote>
  <w:endnote w:type="continuationSeparator" w:id="0">
    <w:p w14:paraId="3F8B34C5" w14:textId="77777777" w:rsidR="00B655BF" w:rsidRDefault="00B655BF" w:rsidP="00B65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D16B2" w14:textId="77777777" w:rsidR="00B655BF" w:rsidRDefault="00B655BF" w:rsidP="00B655BF">
      <w:pPr>
        <w:spacing w:after="0" w:line="240" w:lineRule="auto"/>
      </w:pPr>
      <w:r>
        <w:separator/>
      </w:r>
    </w:p>
  </w:footnote>
  <w:footnote w:type="continuationSeparator" w:id="0">
    <w:p w14:paraId="0583FB4E" w14:textId="77777777" w:rsidR="00B655BF" w:rsidRDefault="00B655BF" w:rsidP="00B655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D1409"/>
    <w:multiLevelType w:val="hybridMultilevel"/>
    <w:tmpl w:val="9656F6E4"/>
    <w:lvl w:ilvl="0" w:tplc="040C000F">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 w15:restartNumberingAfterBreak="0">
    <w:nsid w:val="19F20E18"/>
    <w:multiLevelType w:val="hybridMultilevel"/>
    <w:tmpl w:val="6F3A7BCA"/>
    <w:lvl w:ilvl="0" w:tplc="CF30E7E8">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B80518"/>
    <w:multiLevelType w:val="multilevel"/>
    <w:tmpl w:val="1944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946DD"/>
    <w:multiLevelType w:val="multilevel"/>
    <w:tmpl w:val="951C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41A74"/>
    <w:multiLevelType w:val="hybridMultilevel"/>
    <w:tmpl w:val="F018832C"/>
    <w:lvl w:ilvl="0" w:tplc="C0E48B48">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93D17D1"/>
    <w:multiLevelType w:val="multilevel"/>
    <w:tmpl w:val="A4C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42E1B"/>
    <w:multiLevelType w:val="multilevel"/>
    <w:tmpl w:val="EE0A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11FC2"/>
    <w:multiLevelType w:val="hybridMultilevel"/>
    <w:tmpl w:val="7E46EB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C8A7C5E"/>
    <w:multiLevelType w:val="multilevel"/>
    <w:tmpl w:val="EE98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77F63"/>
    <w:multiLevelType w:val="multilevel"/>
    <w:tmpl w:val="8078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015F1"/>
    <w:multiLevelType w:val="hybridMultilevel"/>
    <w:tmpl w:val="63BECA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6BB6D35"/>
    <w:multiLevelType w:val="multilevel"/>
    <w:tmpl w:val="C40813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4F589C"/>
    <w:multiLevelType w:val="multilevel"/>
    <w:tmpl w:val="2C88D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C72F1B"/>
    <w:multiLevelType w:val="multilevel"/>
    <w:tmpl w:val="DE7017E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70100E"/>
    <w:multiLevelType w:val="multilevel"/>
    <w:tmpl w:val="3BD82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
  </w:num>
  <w:num w:numId="3">
    <w:abstractNumId w:val="5"/>
  </w:num>
  <w:num w:numId="4">
    <w:abstractNumId w:val="11"/>
  </w:num>
  <w:num w:numId="5">
    <w:abstractNumId w:val="6"/>
  </w:num>
  <w:num w:numId="6">
    <w:abstractNumId w:val="13"/>
  </w:num>
  <w:num w:numId="7">
    <w:abstractNumId w:val="4"/>
  </w:num>
  <w:num w:numId="8">
    <w:abstractNumId w:val="0"/>
  </w:num>
  <w:num w:numId="9">
    <w:abstractNumId w:val="9"/>
  </w:num>
  <w:num w:numId="10">
    <w:abstractNumId w:val="14"/>
  </w:num>
  <w:num w:numId="11">
    <w:abstractNumId w:val="8"/>
  </w:num>
  <w:num w:numId="12">
    <w:abstractNumId w:val="3"/>
  </w:num>
  <w:num w:numId="13">
    <w:abstractNumId w:val="1"/>
  </w:num>
  <w:num w:numId="14">
    <w:abstractNumId w:val="7"/>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45"/>
    <w:rsid w:val="00224DAC"/>
    <w:rsid w:val="002A3677"/>
    <w:rsid w:val="003C0BF2"/>
    <w:rsid w:val="00425241"/>
    <w:rsid w:val="00466F6B"/>
    <w:rsid w:val="00473C8C"/>
    <w:rsid w:val="004B3975"/>
    <w:rsid w:val="00502967"/>
    <w:rsid w:val="005234A8"/>
    <w:rsid w:val="0055768F"/>
    <w:rsid w:val="006C22A2"/>
    <w:rsid w:val="00715405"/>
    <w:rsid w:val="00722776"/>
    <w:rsid w:val="007353ED"/>
    <w:rsid w:val="00792B42"/>
    <w:rsid w:val="007A54D3"/>
    <w:rsid w:val="007F2213"/>
    <w:rsid w:val="00817B20"/>
    <w:rsid w:val="00855765"/>
    <w:rsid w:val="008804AC"/>
    <w:rsid w:val="008D579B"/>
    <w:rsid w:val="008E119B"/>
    <w:rsid w:val="008E5789"/>
    <w:rsid w:val="009A138A"/>
    <w:rsid w:val="00A05F82"/>
    <w:rsid w:val="00AC7F6F"/>
    <w:rsid w:val="00B32D96"/>
    <w:rsid w:val="00B655BF"/>
    <w:rsid w:val="00BA12C0"/>
    <w:rsid w:val="00C06254"/>
    <w:rsid w:val="00C20E82"/>
    <w:rsid w:val="00CB2A30"/>
    <w:rsid w:val="00CC5257"/>
    <w:rsid w:val="00CD29AD"/>
    <w:rsid w:val="00D212C0"/>
    <w:rsid w:val="00D4394B"/>
    <w:rsid w:val="00DC7145"/>
    <w:rsid w:val="00DD358D"/>
    <w:rsid w:val="00E20FD5"/>
    <w:rsid w:val="00E65224"/>
    <w:rsid w:val="00EC26A9"/>
    <w:rsid w:val="00FC53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32BC"/>
  <w15:chartTrackingRefBased/>
  <w15:docId w15:val="{6E42E49D-987E-4C9C-9771-54DC91A93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C71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DC714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7145"/>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DC7145"/>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DC714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DC7145"/>
    <w:rPr>
      <w:rFonts w:ascii="Courier New" w:eastAsia="Times New Roman" w:hAnsi="Courier New" w:cs="Courier New"/>
      <w:sz w:val="20"/>
      <w:szCs w:val="20"/>
    </w:rPr>
  </w:style>
  <w:style w:type="paragraph" w:styleId="Paragraphedeliste">
    <w:name w:val="List Paragraph"/>
    <w:basedOn w:val="Normal"/>
    <w:uiPriority w:val="34"/>
    <w:qFormat/>
    <w:rsid w:val="00DC7145"/>
    <w:pPr>
      <w:ind w:left="720"/>
      <w:contextualSpacing/>
    </w:pPr>
  </w:style>
  <w:style w:type="character" w:customStyle="1" w:styleId="hljs-keyword">
    <w:name w:val="hljs-keyword"/>
    <w:basedOn w:val="Policepardfaut"/>
    <w:rsid w:val="00FC53FD"/>
  </w:style>
  <w:style w:type="character" w:customStyle="1" w:styleId="hljs-builtin">
    <w:name w:val="hljs-built_in"/>
    <w:basedOn w:val="Policepardfaut"/>
    <w:rsid w:val="00FC53FD"/>
  </w:style>
  <w:style w:type="character" w:customStyle="1" w:styleId="hljs-operator">
    <w:name w:val="hljs-operator"/>
    <w:basedOn w:val="Policepardfaut"/>
    <w:rsid w:val="00FC53FD"/>
  </w:style>
  <w:style w:type="paragraph" w:styleId="Sansinterligne">
    <w:name w:val="No Spacing"/>
    <w:uiPriority w:val="1"/>
    <w:qFormat/>
    <w:rsid w:val="003C0BF2"/>
    <w:pPr>
      <w:spacing w:after="0" w:line="240" w:lineRule="auto"/>
    </w:pPr>
  </w:style>
  <w:style w:type="character" w:styleId="Lienhypertexte">
    <w:name w:val="Hyperlink"/>
    <w:basedOn w:val="Policepardfaut"/>
    <w:uiPriority w:val="99"/>
    <w:unhideWhenUsed/>
    <w:rsid w:val="00BA12C0"/>
    <w:rPr>
      <w:color w:val="0563C1" w:themeColor="hyperlink"/>
      <w:u w:val="single"/>
    </w:rPr>
  </w:style>
  <w:style w:type="character" w:styleId="Mentionnonrsolue">
    <w:name w:val="Unresolved Mention"/>
    <w:basedOn w:val="Policepardfaut"/>
    <w:uiPriority w:val="99"/>
    <w:semiHidden/>
    <w:unhideWhenUsed/>
    <w:rsid w:val="00BA12C0"/>
    <w:rPr>
      <w:color w:val="605E5C"/>
      <w:shd w:val="clear" w:color="auto" w:fill="E1DFDD"/>
    </w:rPr>
  </w:style>
  <w:style w:type="paragraph" w:styleId="En-tte">
    <w:name w:val="header"/>
    <w:basedOn w:val="Normal"/>
    <w:link w:val="En-tteCar"/>
    <w:uiPriority w:val="99"/>
    <w:unhideWhenUsed/>
    <w:rsid w:val="00B655BF"/>
    <w:pPr>
      <w:tabs>
        <w:tab w:val="center" w:pos="4536"/>
        <w:tab w:val="right" w:pos="9072"/>
      </w:tabs>
      <w:spacing w:after="0" w:line="240" w:lineRule="auto"/>
    </w:pPr>
  </w:style>
  <w:style w:type="character" w:customStyle="1" w:styleId="En-tteCar">
    <w:name w:val="En-tête Car"/>
    <w:basedOn w:val="Policepardfaut"/>
    <w:link w:val="En-tte"/>
    <w:uiPriority w:val="99"/>
    <w:rsid w:val="00B655BF"/>
  </w:style>
  <w:style w:type="paragraph" w:styleId="Pieddepage">
    <w:name w:val="footer"/>
    <w:basedOn w:val="Normal"/>
    <w:link w:val="PieddepageCar"/>
    <w:uiPriority w:val="99"/>
    <w:unhideWhenUsed/>
    <w:rsid w:val="00B655B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655BF"/>
  </w:style>
  <w:style w:type="paragraph" w:styleId="En-ttedetabledesmatires">
    <w:name w:val="TOC Heading"/>
    <w:basedOn w:val="Titre1"/>
    <w:next w:val="Normal"/>
    <w:uiPriority w:val="39"/>
    <w:unhideWhenUsed/>
    <w:qFormat/>
    <w:rsid w:val="00CB2A3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CB2A30"/>
    <w:pPr>
      <w:spacing w:after="100"/>
    </w:pPr>
  </w:style>
  <w:style w:type="paragraph" w:styleId="TM2">
    <w:name w:val="toc 2"/>
    <w:basedOn w:val="Normal"/>
    <w:next w:val="Normal"/>
    <w:autoRedefine/>
    <w:uiPriority w:val="39"/>
    <w:unhideWhenUsed/>
    <w:rsid w:val="00CB2A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04929">
      <w:bodyDiv w:val="1"/>
      <w:marLeft w:val="0"/>
      <w:marRight w:val="0"/>
      <w:marTop w:val="0"/>
      <w:marBottom w:val="0"/>
      <w:divBdr>
        <w:top w:val="none" w:sz="0" w:space="0" w:color="auto"/>
        <w:left w:val="none" w:sz="0" w:space="0" w:color="auto"/>
        <w:bottom w:val="none" w:sz="0" w:space="0" w:color="auto"/>
        <w:right w:val="none" w:sz="0" w:space="0" w:color="auto"/>
      </w:divBdr>
    </w:div>
    <w:div w:id="521824347">
      <w:bodyDiv w:val="1"/>
      <w:marLeft w:val="0"/>
      <w:marRight w:val="0"/>
      <w:marTop w:val="0"/>
      <w:marBottom w:val="0"/>
      <w:divBdr>
        <w:top w:val="none" w:sz="0" w:space="0" w:color="auto"/>
        <w:left w:val="none" w:sz="0" w:space="0" w:color="auto"/>
        <w:bottom w:val="none" w:sz="0" w:space="0" w:color="auto"/>
        <w:right w:val="none" w:sz="0" w:space="0" w:color="auto"/>
      </w:divBdr>
    </w:div>
    <w:div w:id="1324355357">
      <w:bodyDiv w:val="1"/>
      <w:marLeft w:val="0"/>
      <w:marRight w:val="0"/>
      <w:marTop w:val="0"/>
      <w:marBottom w:val="0"/>
      <w:divBdr>
        <w:top w:val="none" w:sz="0" w:space="0" w:color="auto"/>
        <w:left w:val="none" w:sz="0" w:space="0" w:color="auto"/>
        <w:bottom w:val="none" w:sz="0" w:space="0" w:color="auto"/>
        <w:right w:val="none" w:sz="0" w:space="0" w:color="auto"/>
      </w:divBdr>
    </w:div>
    <w:div w:id="1542745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D470A-88DE-4610-A5E0-49BD6280C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5</Pages>
  <Words>1128</Words>
  <Characters>6206</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BOUSTANE Aadil</dc:creator>
  <cp:keywords/>
  <dc:description/>
  <cp:lastModifiedBy>BOUSTANE Aadil</cp:lastModifiedBy>
  <cp:revision>29</cp:revision>
  <dcterms:created xsi:type="dcterms:W3CDTF">2025-12-20T14:30:00Z</dcterms:created>
  <dcterms:modified xsi:type="dcterms:W3CDTF">2025-12-23T21:05:00Z</dcterms:modified>
</cp:coreProperties>
</file>