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Popis za pakiranje i pravila ponašanja</w:t>
      </w:r>
    </w:p>
    <w:p>
      <w:r>
        <w:rPr>
          <w:i w:val="0"/>
          <w:color w:val="556070"/>
        </w:rPr>
        <w:t>Za učenike i roditelje; škola ga može dopuniti.</w:t>
      </w:r>
    </w:p>
    <w:p>
      <w:pPr>
        <w:pStyle w:val="Heading2"/>
      </w:pPr>
      <w:r>
        <w:rPr>
          <w:color w:val="103A6E"/>
        </w:rPr>
        <w:t>Za sva putovanja</w:t>
      </w:r>
    </w:p>
    <w:p>
      <w:pPr>
        <w:pStyle w:val="ListBullet"/>
      </w:pPr>
      <w:r>
        <w:t>Zdravstvena iskaznica (za inozemstvo i osobna iskaznica ili putovnica te europska kartica zdravstvenog osiguranja)</w:t>
      </w:r>
    </w:p>
    <w:p>
      <w:pPr>
        <w:pStyle w:val="ListBullet"/>
      </w:pPr>
      <w:r>
        <w:t>Lijekovi koje dijete redovito uzima, s uputom za pratitelje</w:t>
      </w:r>
    </w:p>
    <w:p>
      <w:pPr>
        <w:pStyle w:val="ListBullet"/>
      </w:pPr>
      <w:r>
        <w:t>Boca za vodu i manji ruksak za dnevne izlete</w:t>
      </w:r>
    </w:p>
    <w:p>
      <w:pPr>
        <w:pStyle w:val="ListBullet"/>
      </w:pPr>
      <w:r>
        <w:t>Udobna obuća za hodanje i kabanica ili kišobran</w:t>
      </w:r>
    </w:p>
    <w:p>
      <w:pPr>
        <w:pStyle w:val="ListBullet"/>
      </w:pPr>
      <w:r>
        <w:t>Punjač za mobitel (prema pravilima škole)</w:t>
      </w:r>
    </w:p>
    <w:p>
      <w:pPr>
        <w:pStyle w:val="ListBullet"/>
      </w:pPr>
      <w:r>
        <w:t>Džeparac prema dogovoru s razrednikom</w:t>
      </w:r>
    </w:p>
    <w:p>
      <w:pPr>
        <w:pStyle w:val="Heading2"/>
      </w:pPr>
      <w:r>
        <w:rPr>
          <w:color w:val="103A6E"/>
        </w:rPr>
        <w:t>Dodatno za višednevna putovanja</w:t>
      </w:r>
    </w:p>
    <w:p>
      <w:pPr>
        <w:pStyle w:val="ListBullet"/>
      </w:pPr>
      <w:r>
        <w:t>Odjeća za svaki dan i jedan rezervni komplet</w:t>
      </w:r>
    </w:p>
    <w:p>
      <w:pPr>
        <w:pStyle w:val="ListBullet"/>
      </w:pPr>
      <w:r>
        <w:t>Pidžama, papuče, pribor za osobnu higijenu i ručnik (ako ga smještaj ne osigurava)</w:t>
      </w:r>
    </w:p>
    <w:p>
      <w:pPr>
        <w:pStyle w:val="ListBullet"/>
      </w:pPr>
      <w:r>
        <w:t>Topla jakna ili flis i kapa (za planinska odredišta i u proljeće)</w:t>
      </w:r>
    </w:p>
    <w:p>
      <w:pPr>
        <w:pStyle w:val="ListBullet"/>
      </w:pPr>
      <w:r>
        <w:t>Sportska odjeća i obuća za aktivnosti</w:t>
      </w:r>
    </w:p>
    <w:p>
      <w:pPr>
        <w:pStyle w:val="ListBullet"/>
      </w:pPr>
      <w:r>
        <w:t>Kupaći kostim, ako program uključuje kupanje</w:t>
      </w:r>
    </w:p>
    <w:p>
      <w:pPr>
        <w:pStyle w:val="Heading2"/>
      </w:pPr>
      <w:r>
        <w:rPr>
          <w:color w:val="103A6E"/>
        </w:rPr>
        <w:t>Pravila ponašanja</w:t>
      </w:r>
    </w:p>
    <w:p>
      <w:pPr>
        <w:pStyle w:val="ListBullet"/>
      </w:pPr>
      <w:r>
        <w:t>Slušam upute pratitelja, voditelja putovanja i vodiča</w:t>
      </w:r>
    </w:p>
    <w:p>
      <w:pPr>
        <w:pStyle w:val="ListBullet"/>
      </w:pPr>
      <w:r>
        <w:t>Ne udaljavam se od grupe bez dopuštenja i držim se dogovorenog vremena</w:t>
      </w:r>
    </w:p>
    <w:p>
      <w:pPr>
        <w:pStyle w:val="ListBullet"/>
      </w:pPr>
      <w:r>
        <w:t>U autobusu sjedim na svom mjestu i vežem pojas</w:t>
      </w:r>
    </w:p>
    <w:p>
      <w:pPr>
        <w:pStyle w:val="ListBullet"/>
      </w:pPr>
      <w:r>
        <w:t>Poštujem mir u smještaju i ne izlazim iz sobe noću bez dopuštenja</w:t>
      </w:r>
    </w:p>
    <w:p>
      <w:pPr>
        <w:pStyle w:val="ListBullet"/>
      </w:pPr>
      <w:r>
        <w:t>Ne konzumiram alkohol, cigarete ni druga sredstva ovisnosti</w:t>
      </w:r>
    </w:p>
    <w:p>
      <w:pPr>
        <w:pStyle w:val="ListBullet"/>
      </w:pPr>
      <w:r>
        <w:t>Čuvam svoje stvari i tuđu imovinu; štetu nadoknađuju roditelji</w:t>
      </w:r>
    </w:p>
    <w:p>
      <w:pPr>
        <w:pStyle w:val="ListBullet"/>
      </w:pPr>
      <w:r>
        <w:t>Odmah javljam pratitelju ako se ne osjećam dobro ili ako se nešto dogodi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