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jc w:val="center"/>
      </w:pPr>
      <w:r>
        <w:rPr>
          <w:sz w:val="20"/>
          <w:szCs w:val="20"/>
        </w:rPr>
        <w:t>Fine</w:t>
      </w:r>
    </w:p>
    <w:tbl>
      <w:tblPr>
        <w:tblW w:type="dxa" w:w="9972"/>
        <w:jc w:val="left"/>
        <w:tblBorders>
          <w:top w:color="000000" w:space="0" w:sz="2" w:val="single"/>
          <w:left w:color="000000" w:space="0" w:sz="2" w:val="single"/>
          <w:bottom w:color="000000" w:space="0" w:sz="2" w:val="single"/>
        </w:tblBorders>
      </w:tblPr>
      <w:tblGrid>
        <w:gridCol w:w="4986"/>
        <w:gridCol w:w="4986"/>
      </w:tblGrid>
      <w:tr>
        <w:trPr>
          <w:cantSplit w:val="false"/>
        </w:trPr>
        <w:tc>
          <w:tcPr>
            <w:tcW w:type="dxa" w:w="4986"/>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Number of processors</w:t>
            </w:r>
          </w:p>
        </w:tc>
        <w:tc>
          <w:tcPr>
            <w:tcW w:type="dxa" w:w="4986"/>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Seconds</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66.233</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2</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33.968</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5</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93.828</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81.871</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100</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285.983</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1000</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863.974</w:t>
            </w:r>
          </w:p>
        </w:tc>
      </w:tr>
    </w:tbl>
    <w:p>
      <w:pPr>
        <w:pStyle w:val="style0"/>
      </w:pPr>
      <w:r>
        <w:rPr>
          <w:sz w:val="20"/>
          <w:szCs w:val="20"/>
        </w:rPr>
      </w:r>
    </w:p>
    <w:p>
      <w:pPr>
        <w:pStyle w:val="style0"/>
        <w:jc w:val="center"/>
      </w:pPr>
      <w:r>
        <w:rPr>
          <w:sz w:val="20"/>
          <w:szCs w:val="20"/>
        </w:rPr>
        <w:t>Coarse</w:t>
      </w:r>
    </w:p>
    <w:tbl>
      <w:tblPr>
        <w:tblW w:type="dxa" w:w="9972"/>
        <w:jc w:val="left"/>
        <w:tblBorders>
          <w:top w:color="000000" w:space="0" w:sz="2" w:val="single"/>
          <w:left w:color="000000" w:space="0" w:sz="2" w:val="single"/>
          <w:bottom w:color="000000" w:space="0" w:sz="2" w:val="single"/>
        </w:tblBorders>
      </w:tblPr>
      <w:tblGrid>
        <w:gridCol w:w="4986"/>
        <w:gridCol w:w="4986"/>
      </w:tblGrid>
      <w:tr>
        <w:trPr>
          <w:cantSplit w:val="false"/>
        </w:trPr>
        <w:tc>
          <w:tcPr>
            <w:tcW w:type="dxa" w:w="4986"/>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Number of processors</w:t>
            </w:r>
          </w:p>
        </w:tc>
        <w:tc>
          <w:tcPr>
            <w:tcW w:type="dxa" w:w="4986"/>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Seconds</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65.619</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2</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21.126</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5</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21.743</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21.423</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100</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20.647</w:t>
            </w:r>
          </w:p>
        </w:tc>
      </w:tr>
      <w:tr>
        <w:trPr>
          <w:cantSplit w:val="false"/>
        </w:trPr>
        <w:tc>
          <w:tcPr>
            <w:tcW w:type="dxa" w:w="4986"/>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1000</w:t>
            </w:r>
          </w:p>
        </w:tc>
        <w:tc>
          <w:tcPr>
            <w:tcW w:type="dxa" w:w="498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20.588</w:t>
            </w:r>
          </w:p>
        </w:tc>
      </w:tr>
    </w:tbl>
    <w:p>
      <w:pPr>
        <w:pStyle w:val="style0"/>
        <w:jc w:val="left"/>
      </w:pPr>
      <w:r>
        <w:rPr>
          <w:sz w:val="20"/>
          <w:szCs w:val="20"/>
        </w:rPr>
      </w:r>
    </w:p>
    <w:p>
      <w:pPr>
        <w:pStyle w:val="style0"/>
        <w:jc w:val="center"/>
      </w:pPr>
      <w:r>
        <w:rPr>
          <w:sz w:val="20"/>
          <w:szCs w:val="20"/>
        </w:rPr>
        <w:t>Time Charts</w:t>
      </w:r>
    </w:p>
    <w:tbl>
      <w:tblPr>
        <w:tblW w:type="dxa" w:w="9972"/>
        <w:jc w:val="left"/>
        <w:tblBorders>
          <w:top w:color="000000" w:space="0" w:sz="2" w:val="single"/>
          <w:left w:color="000000" w:space="0" w:sz="2" w:val="single"/>
          <w:bottom w:color="000000" w:space="0" w:sz="2" w:val="single"/>
        </w:tblBorders>
      </w:tblPr>
      <w:tblGrid>
        <w:gridCol w:w="2493"/>
        <w:gridCol w:w="2493"/>
        <w:gridCol w:w="2493"/>
        <w:gridCol w:w="2493"/>
      </w:tblGrid>
      <w:tr>
        <w:trPr>
          <w:cantSplit w:val="false"/>
        </w:trPr>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Number of processors</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Fine (Time)</w:t>
            </w:r>
          </w:p>
        </w:tc>
        <w:tc>
          <w:tcPr>
            <w:tcW w:type="dxa" w:w="249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Course (Time)</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Real</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1m6.236s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1m5.623s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User</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1m6.082s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1m5.585s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Sys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0m0.108s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0m0.004s</w:t>
            </w:r>
          </w:p>
        </w:tc>
      </w:tr>
    </w:tbl>
    <w:p>
      <w:pPr>
        <w:pStyle w:val="style0"/>
        <w:jc w:val="left"/>
      </w:pPr>
      <w:r>
        <w:rPr>
          <w:sz w:val="20"/>
          <w:szCs w:val="20"/>
        </w:rPr>
      </w:r>
    </w:p>
    <w:p>
      <w:pPr>
        <w:pStyle w:val="style0"/>
        <w:jc w:val="left"/>
      </w:pPr>
      <w:r>
        <w:rPr>
          <w:sz w:val="20"/>
          <w:szCs w:val="20"/>
        </w:rPr>
      </w:r>
    </w:p>
    <w:tbl>
      <w:tblPr>
        <w:tblW w:type="dxa" w:w="9972"/>
        <w:jc w:val="left"/>
        <w:tblBorders>
          <w:top w:color="000000" w:space="0" w:sz="2" w:val="single"/>
          <w:left w:color="000000" w:space="0" w:sz="2" w:val="single"/>
          <w:bottom w:color="000000" w:space="0" w:sz="2" w:val="single"/>
        </w:tblBorders>
      </w:tblPr>
      <w:tblGrid>
        <w:gridCol w:w="2493"/>
        <w:gridCol w:w="2493"/>
        <w:gridCol w:w="2493"/>
        <w:gridCol w:w="2493"/>
      </w:tblGrid>
      <w:tr>
        <w:trPr>
          <w:cantSplit w:val="false"/>
        </w:trPr>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Number of processors</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Fine (Time)</w:t>
            </w:r>
          </w:p>
        </w:tc>
        <w:tc>
          <w:tcPr>
            <w:tcW w:type="dxa" w:w="249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Course (Time)</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Real</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2</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0m34.483s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0m23.889s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User</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2</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1m8.468s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0m46.880s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Sys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2</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0m0.096s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0m0.012s</w:t>
            </w:r>
          </w:p>
        </w:tc>
      </w:tr>
    </w:tbl>
    <w:p>
      <w:pPr>
        <w:pStyle w:val="style0"/>
        <w:jc w:val="left"/>
      </w:pPr>
      <w:r>
        <w:rPr>
          <w:sz w:val="20"/>
          <w:szCs w:val="20"/>
        </w:rPr>
      </w:r>
    </w:p>
    <w:p>
      <w:pPr>
        <w:pStyle w:val="style0"/>
        <w:jc w:val="left"/>
      </w:pPr>
      <w:r>
        <w:rPr>
          <w:sz w:val="20"/>
          <w:szCs w:val="20"/>
        </w:rPr>
      </w:r>
    </w:p>
    <w:tbl>
      <w:tblPr>
        <w:tblW w:type="dxa" w:w="9972"/>
        <w:jc w:val="left"/>
        <w:tblBorders>
          <w:top w:color="000000" w:space="0" w:sz="2" w:val="single"/>
          <w:left w:color="000000" w:space="0" w:sz="2" w:val="single"/>
          <w:bottom w:color="000000" w:space="0" w:sz="2" w:val="single"/>
        </w:tblBorders>
      </w:tblPr>
      <w:tblGrid>
        <w:gridCol w:w="2493"/>
        <w:gridCol w:w="2493"/>
        <w:gridCol w:w="2493"/>
        <w:gridCol w:w="2493"/>
      </w:tblGrid>
      <w:tr>
        <w:trPr>
          <w:cantSplit w:val="false"/>
        </w:trPr>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Number of processors</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Fine (Time)</w:t>
            </w:r>
          </w:p>
        </w:tc>
        <w:tc>
          <w:tcPr>
            <w:tcW w:type="dxa" w:w="249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Course (Time)</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Real</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5</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1m33.832s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0m21.747s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User</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5</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2m8.211s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0m41.641s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Sys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5</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0m13.875s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0m0.008s</w:t>
            </w:r>
          </w:p>
        </w:tc>
      </w:tr>
    </w:tbl>
    <w:p>
      <w:pPr>
        <w:pStyle w:val="style0"/>
      </w:pPr>
      <w:r>
        <w:rPr>
          <w:sz w:val="20"/>
          <w:szCs w:val="20"/>
        </w:rPr>
      </w:r>
    </w:p>
    <w:p>
      <w:pPr>
        <w:pStyle w:val="style0"/>
      </w:pPr>
      <w:r>
        <w:rPr>
          <w:sz w:val="20"/>
          <w:szCs w:val="20"/>
        </w:rPr>
      </w:r>
    </w:p>
    <w:tbl>
      <w:tblPr>
        <w:tblW w:type="dxa" w:w="9972"/>
        <w:jc w:val="left"/>
        <w:tblBorders>
          <w:top w:color="000000" w:space="0" w:sz="2" w:val="single"/>
          <w:left w:color="000000" w:space="0" w:sz="2" w:val="single"/>
          <w:bottom w:color="000000" w:space="0" w:sz="2" w:val="single"/>
        </w:tblBorders>
      </w:tblPr>
      <w:tblGrid>
        <w:gridCol w:w="2493"/>
        <w:gridCol w:w="2493"/>
        <w:gridCol w:w="2493"/>
        <w:gridCol w:w="2493"/>
      </w:tblGrid>
      <w:tr>
        <w:trPr>
          <w:cantSplit w:val="false"/>
        </w:trPr>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Number of processors</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Fine (Time)</w:t>
            </w:r>
          </w:p>
        </w:tc>
        <w:tc>
          <w:tcPr>
            <w:tcW w:type="dxa" w:w="249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Course (Time)</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Real</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1m21.874s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0m21.426s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User</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1m33.515s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0m41.464s</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Sys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10</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sz w:val="20"/>
                <w:szCs w:val="20"/>
              </w:rPr>
              <w:t>0m17.533s</w:t>
            </w:r>
          </w:p>
        </w:tc>
        <w:tc>
          <w:tcPr>
            <w:tcW w:type="dxa" w:w="249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sz w:val="20"/>
                <w:szCs w:val="20"/>
              </w:rPr>
              <w:t>0m0.048s</w:t>
            </w:r>
          </w:p>
        </w:tc>
      </w:tr>
    </w:tbl>
    <w:p>
      <w:pPr>
        <w:pStyle w:val="style0"/>
      </w:pPr>
      <w:r>
        <w:rPr>
          <w:sz w:val="20"/>
          <w:szCs w:val="20"/>
        </w:rPr>
      </w:r>
    </w:p>
    <w:p>
      <w:pPr>
        <w:pStyle w:val="style0"/>
      </w:pPr>
      <w:r>
        <w:rPr>
          <w:sz w:val="20"/>
          <w:szCs w:val="20"/>
        </w:rPr>
      </w:r>
    </w:p>
    <w:p>
      <w:pPr>
        <w:pStyle w:val="style0"/>
      </w:pPr>
      <w:r>
        <w:rPr>
          <w:sz w:val="20"/>
          <w:szCs w:val="20"/>
        </w:rPr>
        <w:tab/>
      </w:r>
      <w:r>
        <w:rPr>
          <w:sz w:val="28"/>
          <w:szCs w:val="28"/>
        </w:rPr>
        <w:t>The performance speedup issue is that on a single core system, the program takes a certain amount of time to complete. When the same program is run in a 4 core system the speedup only increases by 2x as opposed to 4x which is what you would expect. This happens because of the overhead associated with running a program on multiple cores such as setting it up and bringing everything back together.</w:t>
      </w:r>
    </w:p>
    <w:p>
      <w:pPr>
        <w:pStyle w:val="style0"/>
      </w:pPr>
      <w:r>
        <w:rPr>
          <w:sz w:val="28"/>
          <w:szCs w:val="28"/>
        </w:rPr>
        <w:tab/>
        <w:t>When using fine-grained parallelism, performance increased as the number of processors increased up to 8 processors. Any more than that would decrease performance at a fast rate. This could be happening because of the amount of overhead associated with joining all the threads together after the program is ready to complete, causing the program to be drawn out.</w:t>
      </w:r>
    </w:p>
    <w:p>
      <w:pPr>
        <w:pStyle w:val="style0"/>
      </w:pPr>
      <w:r>
        <w:rPr>
          <w:sz w:val="28"/>
          <w:szCs w:val="28"/>
        </w:rPr>
        <w:tab/>
        <w:t>When using coarse-grained parallelism, performance was worse for a low number of cores, approximately 1-5 cores, however, when using more than 10 cores, the performance levels out at a constant amount of time regardless of how many cores are added. This could be happening because the outermost loop is parallelized on the coarse-grained solution resulting less to be happening concurrently than if you parallelized the innermost loop like in the fine-grained solution.</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2014-10-30T15:57:35.00Z</dcterms:created>
  <dc:creator>Hubert </dc:creator>
  <cp:revision>0</cp:revision>
</cp:coreProperties>
</file>