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предоставляются отчёты в 3 форматах: pdf, docx и md (в архиве, 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отчёта по лабораторной работе с помощью утилиты cd (рис. 1).</w:t>
      </w:r>
    </w:p>
    <w:p>
      <w:pPr>
        <w:pStyle w:val="CaptionedFigure"/>
      </w:pPr>
      <w:r>
        <w:drawing>
          <wp:inline>
            <wp:extent cx="3733800" cy="300335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Открываю файл report.md с помощью текствого редактора Emacs (рис. 2).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Открытие файла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файла шаблона</w:t>
      </w:r>
    </w:p>
    <w:p>
      <w:pPr>
        <w:pStyle w:val="BodyText"/>
      </w:pPr>
      <w:r>
        <w:t xml:space="preserve">Приступаю к заполнению отчета по лабораторной работе №2, подробно описывая все выполненные в ходе работы действия (рис. 3).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p>
      <w:pPr>
        <w:pStyle w:val="BodyText"/>
      </w:pPr>
      <w:r>
        <w:t xml:space="preserve">В файле cite.bib c помощью текстового редактора Emacs изменяю список библиографии, вставив интернет-ресурс, который я использовала (рис. 4).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После изменения шаблона в соответствии с языком разметки Markdown, я выполняю компиляцию из формата md в формы docx и pdf (рис. 5).</w:t>
      </w:r>
    </w:p>
    <w:p>
      <w:pPr>
        <w:pStyle w:val="CaptionedFigure"/>
      </w:pPr>
      <w:r>
        <w:drawing>
          <wp:inline>
            <wp:extent cx="3733800" cy="325321"/>
            <wp:effectExtent b="0" l="0" r="0" t="0"/>
            <wp:docPr descr="Компиляций отче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Компиляций отчета</w:t>
      </w:r>
    </w:p>
    <w:p>
      <w:pPr>
        <w:pStyle w:val="BodyText"/>
      </w:pPr>
      <w:r>
        <w:t xml:space="preserve">При помощи утилиты ls убедимся в корректности компиляции отчёта. Все необходимые файлы созданы успешно (рис. 6).</w:t>
      </w:r>
    </w:p>
    <w:p>
      <w:pPr>
        <w:pStyle w:val="CaptionedFigure"/>
      </w:pPr>
      <w:r>
        <w:drawing>
          <wp:inline>
            <wp:extent cx="3733800" cy="519013"/>
            <wp:effectExtent b="0" l="0" r="0" t="0"/>
            <wp:docPr descr="Каталог отчёт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отчёта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научилась оформлять отчёты с помощью легковесного языка разметки Markdown.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p>
      <w:pPr>
        <w:numPr>
          <w:ilvl w:val="0"/>
          <w:numId w:val="1002"/>
        </w:numPr>
        <w:pStyle w:val="Compact"/>
      </w:pPr>
      <w:r>
        <w:t xml:space="preserve">Лабораторная работа №3 [Электронный ресурс] URL: https://esystem.rudn.ru/mod/resource/view.php?id=1098935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Бызова Мария Олеговна</dc:creator>
  <dc:language>ru-RU</dc:language>
  <cp:keywords/>
  <dcterms:created xsi:type="dcterms:W3CDTF">2024-02-21T18:03:54Z</dcterms:created>
  <dcterms:modified xsi:type="dcterms:W3CDTF">2024-02-21T18:03:54Z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