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76D" w:rsidRDefault="00191F8D" w:rsidP="00B7276D">
      <w:pPr>
        <w:spacing w:after="240"/>
        <w:ind w:left="1800" w:right="1350"/>
        <w:jc w:val="center"/>
        <w:rPr>
          <w:rFonts w:ascii="Arial" w:hAnsi="Arial"/>
          <w:b/>
          <w:color w:val="000000"/>
          <w:sz w:val="40"/>
        </w:rPr>
      </w:pPr>
      <w:r>
        <w:rPr>
          <w:rFonts w:ascii="Arial" w:hAnsi="Arial"/>
          <w:b/>
          <w:noProof/>
          <w:color w:val="000000"/>
          <w:sz w:val="40"/>
        </w:rPr>
        <mc:AlternateContent>
          <mc:Choice Requires="wps">
            <w:drawing>
              <wp:anchor distT="0" distB="0" distL="114300" distR="114300" simplePos="0" relativeHeight="251657728" behindDoc="0" locked="0" layoutInCell="0" allowOverlap="1" wp14:anchorId="02275B14" wp14:editId="3ADDC437">
                <wp:simplePos x="0" y="0"/>
                <wp:positionH relativeFrom="column">
                  <wp:posOffset>744855</wp:posOffset>
                </wp:positionH>
                <wp:positionV relativeFrom="paragraph">
                  <wp:posOffset>-914400</wp:posOffset>
                </wp:positionV>
                <wp:extent cx="148590" cy="1167765"/>
                <wp:effectExtent l="11430" t="9525" r="11430" b="133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 cy="1167765"/>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8.65pt;margin-top:-1in;width:11.7pt;height:9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" o:allowincell="f" fillcolor="black"/>
            </w:pict>
          </mc:Fallback>
        </mc:AlternateContent>
      </w:r>
    </w:p>
    <w:p w:rsidR="00F00392" w:rsidRPr="00F00392" w:rsidRDefault="00F00392" w:rsidP="00B7276D">
      <w:pPr>
        <w:pStyle w:val="DocTitle"/>
        <w:rPr>
          <w:sz w:val="48"/>
          <w:szCs w:val="48"/>
        </w:rPr>
      </w:pPr>
    </w:p>
    <w:p w:rsidR="00B7276D" w:rsidRDefault="00F8723C" w:rsidP="00B7276D">
      <w:pPr>
        <w:pStyle w:val="Title"/>
        <w:ind w:left="0"/>
        <w:jc w:val="center"/>
      </w:pPr>
      <w:proofErr w:type="spellStart"/>
      <w:proofErr w:type="gramStart"/>
      <w:r>
        <w:rPr>
          <w:rFonts w:cs="Arial"/>
        </w:rPr>
        <w:t>cyMUX</w:t>
      </w:r>
      <w:proofErr w:type="spellEnd"/>
      <w:proofErr w:type="gramEnd"/>
      <w:r w:rsidR="00FC72B7">
        <w:t xml:space="preserve"> API</w:t>
      </w:r>
    </w:p>
    <w:p w:rsidR="00B7276D" w:rsidRDefault="00B7276D" w:rsidP="00B7276D">
      <w:pPr>
        <w:pStyle w:val="Titlepageinfo"/>
      </w:pPr>
    </w:p>
    <w:p w:rsidR="00B7276D" w:rsidRDefault="00864BDF" w:rsidP="00B7276D">
      <w:pPr>
        <w:pStyle w:val="RevDate"/>
      </w:pPr>
      <w:r>
        <w:t>December 17, 2015</w:t>
      </w:r>
    </w:p>
    <w:p w:rsidR="00B7276D" w:rsidRDefault="00AB5510" w:rsidP="00B7276D">
      <w:pPr>
        <w:pStyle w:val="RevNum"/>
      </w:pPr>
      <w:r>
        <w:t>Revision</w:t>
      </w:r>
      <w:r w:rsidR="00DB4DA8">
        <w:t xml:space="preserve"> </w:t>
      </w:r>
      <w:r w:rsidR="00DB0CA3">
        <w:t>0.</w:t>
      </w:r>
      <w:r w:rsidR="00864BDF">
        <w:t>02</w:t>
      </w:r>
    </w:p>
    <w:p w:rsidR="00B7276D" w:rsidRDefault="00B7276D" w:rsidP="00111805">
      <w:pPr>
        <w:pStyle w:val="Titlepageinfo"/>
        <w:rPr>
          <w:rFonts w:ascii="Times New Roman" w:hAnsi="Times New Roman"/>
        </w:rPr>
        <w:sectPr w:rsidR="00B7276D">
          <w:headerReference w:type="default" r:id="rId12"/>
          <w:footerReference w:type="even" r:id="rId13"/>
          <w:footerReference w:type="default" r:id="rId14"/>
          <w:footerReference w:type="first" r:id="rId15"/>
          <w:pgSz w:w="12240" w:h="15840" w:code="1"/>
          <w:pgMar w:top="1440" w:right="1440" w:bottom="1440" w:left="1440" w:header="720" w:footer="720" w:gutter="0"/>
          <w:pgNumType w:fmt="lowerRoman" w:start="1"/>
          <w:cols w:space="720"/>
          <w:titlePg/>
        </w:sectPr>
      </w:pPr>
      <w:r>
        <w:t xml:space="preserve">Intel </w:t>
      </w:r>
      <w:r w:rsidR="004178A6">
        <w:t>DPCAE</w:t>
      </w:r>
      <w:r>
        <w:rPr>
          <w:rFonts w:ascii="Times New Roman" w:hAnsi="Times New Roman"/>
        </w:rPr>
        <w:br w:type="page"/>
      </w:r>
    </w:p>
    <w:p w:rsidR="00B7276D" w:rsidRDefault="00B7276D" w:rsidP="00B7276D">
      <w:pPr>
        <w:pStyle w:val="Heading0"/>
      </w:pPr>
      <w:bookmarkStart w:id="0" w:name="_Toc433976515"/>
      <w:r>
        <w:lastRenderedPageBreak/>
        <w:t>Revision History</w:t>
      </w:r>
      <w:bookmarkEnd w:id="0"/>
    </w:p>
    <w:p w:rsidR="00B7276D" w:rsidRDefault="00B7276D" w:rsidP="00B7276D"/>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0" w:firstRow="1" w:lastRow="0" w:firstColumn="0" w:lastColumn="0" w:noHBand="0" w:noVBand="0"/>
      </w:tblPr>
      <w:tblGrid>
        <w:gridCol w:w="990"/>
        <w:gridCol w:w="720"/>
        <w:gridCol w:w="7052"/>
      </w:tblGrid>
      <w:tr w:rsidR="00B7276D" w:rsidTr="00B7276D">
        <w:trPr>
          <w:cantSplit/>
          <w:tblHeader/>
        </w:trPr>
        <w:tc>
          <w:tcPr>
            <w:tcW w:w="990" w:type="dxa"/>
            <w:tcBorders>
              <w:top w:val="single" w:sz="12" w:space="0" w:color="000000"/>
              <w:bottom w:val="single" w:sz="6" w:space="0" w:color="000000"/>
            </w:tcBorders>
            <w:shd w:val="pct12" w:color="auto" w:fill="FFFFFF"/>
          </w:tcPr>
          <w:p w:rsidR="00B7276D" w:rsidRDefault="00B7276D" w:rsidP="00B7276D">
            <w:pPr>
              <w:pStyle w:val="tablecellheading"/>
            </w:pPr>
            <w:r>
              <w:t>Date</w:t>
            </w:r>
          </w:p>
        </w:tc>
        <w:tc>
          <w:tcPr>
            <w:tcW w:w="720" w:type="dxa"/>
            <w:tcBorders>
              <w:top w:val="single" w:sz="12" w:space="0" w:color="000000"/>
              <w:bottom w:val="single" w:sz="6" w:space="0" w:color="000000"/>
            </w:tcBorders>
            <w:shd w:val="pct12" w:color="auto" w:fill="FFFFFF"/>
          </w:tcPr>
          <w:p w:rsidR="00B7276D" w:rsidRDefault="00B7276D" w:rsidP="00B7276D">
            <w:pPr>
              <w:pStyle w:val="tablecellheading"/>
            </w:pPr>
            <w:r>
              <w:t>Rev</w:t>
            </w:r>
          </w:p>
        </w:tc>
        <w:tc>
          <w:tcPr>
            <w:tcW w:w="7052" w:type="dxa"/>
            <w:tcBorders>
              <w:top w:val="single" w:sz="12" w:space="0" w:color="000000"/>
              <w:bottom w:val="single" w:sz="6" w:space="0" w:color="000000"/>
            </w:tcBorders>
            <w:shd w:val="pct12" w:color="auto" w:fill="FFFFFF"/>
          </w:tcPr>
          <w:p w:rsidR="00B7276D" w:rsidRDefault="00B7276D" w:rsidP="00B7276D">
            <w:pPr>
              <w:pStyle w:val="tablecellheading"/>
            </w:pPr>
            <w:r>
              <w:t>Modifications</w:t>
            </w:r>
          </w:p>
        </w:tc>
      </w:tr>
      <w:tr w:rsidR="008C76AF" w:rsidTr="00AB5510">
        <w:trPr>
          <w:cantSplit/>
          <w:tblHeader/>
        </w:trPr>
        <w:tc>
          <w:tcPr>
            <w:tcW w:w="990" w:type="dxa"/>
            <w:tcBorders>
              <w:top w:val="single" w:sz="4" w:space="0" w:color="auto"/>
              <w:bottom w:val="single" w:sz="4" w:space="0" w:color="auto"/>
            </w:tcBorders>
          </w:tcPr>
          <w:p w:rsidR="008C76AF" w:rsidRDefault="004178A6" w:rsidP="009A5808">
            <w:pPr>
              <w:pStyle w:val="TableCell"/>
            </w:pPr>
            <w:r>
              <w:t>10/29/15</w:t>
            </w:r>
          </w:p>
        </w:tc>
        <w:tc>
          <w:tcPr>
            <w:tcW w:w="720" w:type="dxa"/>
            <w:tcBorders>
              <w:top w:val="single" w:sz="4" w:space="0" w:color="auto"/>
              <w:bottom w:val="single" w:sz="4" w:space="0" w:color="auto"/>
            </w:tcBorders>
          </w:tcPr>
          <w:p w:rsidR="008C76AF" w:rsidRDefault="008C76AF" w:rsidP="009A5808">
            <w:pPr>
              <w:pStyle w:val="TableCell"/>
            </w:pPr>
            <w:r>
              <w:t>0.01</w:t>
            </w:r>
          </w:p>
        </w:tc>
        <w:tc>
          <w:tcPr>
            <w:tcW w:w="7052" w:type="dxa"/>
            <w:tcBorders>
              <w:top w:val="single" w:sz="4" w:space="0" w:color="auto"/>
              <w:bottom w:val="single" w:sz="4" w:space="0" w:color="auto"/>
            </w:tcBorders>
          </w:tcPr>
          <w:p w:rsidR="008C76AF" w:rsidRDefault="008C76AF" w:rsidP="009A5808">
            <w:pPr>
              <w:pStyle w:val="TableCell"/>
              <w:tabs>
                <w:tab w:val="clear" w:pos="216"/>
              </w:tabs>
              <w:ind w:left="14" w:hanging="14"/>
            </w:pPr>
            <w:r>
              <w:t>Initial creation</w:t>
            </w:r>
          </w:p>
        </w:tc>
      </w:tr>
      <w:tr w:rsidR="00864BDF" w:rsidTr="00AB5510">
        <w:trPr>
          <w:cantSplit/>
          <w:tblHeader/>
        </w:trPr>
        <w:tc>
          <w:tcPr>
            <w:tcW w:w="990" w:type="dxa"/>
            <w:tcBorders>
              <w:top w:val="single" w:sz="4" w:space="0" w:color="auto"/>
              <w:bottom w:val="single" w:sz="4" w:space="0" w:color="auto"/>
            </w:tcBorders>
          </w:tcPr>
          <w:p w:rsidR="00864BDF" w:rsidRDefault="00864BDF" w:rsidP="009A5808">
            <w:pPr>
              <w:pStyle w:val="TableCell"/>
            </w:pPr>
            <w:r>
              <w:t>12/17/15</w:t>
            </w:r>
          </w:p>
        </w:tc>
        <w:tc>
          <w:tcPr>
            <w:tcW w:w="720" w:type="dxa"/>
            <w:tcBorders>
              <w:top w:val="single" w:sz="4" w:space="0" w:color="auto"/>
              <w:bottom w:val="single" w:sz="4" w:space="0" w:color="auto"/>
            </w:tcBorders>
          </w:tcPr>
          <w:p w:rsidR="00864BDF" w:rsidRDefault="00864BDF" w:rsidP="009A5808">
            <w:pPr>
              <w:pStyle w:val="TableCell"/>
            </w:pPr>
            <w:r>
              <w:t>0.02</w:t>
            </w:r>
          </w:p>
        </w:tc>
        <w:tc>
          <w:tcPr>
            <w:tcW w:w="7052" w:type="dxa"/>
            <w:tcBorders>
              <w:top w:val="single" w:sz="4" w:space="0" w:color="auto"/>
              <w:bottom w:val="single" w:sz="4" w:space="0" w:color="auto"/>
            </w:tcBorders>
          </w:tcPr>
          <w:p w:rsidR="00864BDF" w:rsidRDefault="00864BDF" w:rsidP="009A5808">
            <w:pPr>
              <w:pStyle w:val="TableCell"/>
              <w:tabs>
                <w:tab w:val="clear" w:pos="216"/>
              </w:tabs>
              <w:ind w:left="14" w:hanging="14"/>
            </w:pPr>
            <w:r>
              <w:t>Change Responder not available from timeout to 0xD3, not available</w:t>
            </w:r>
          </w:p>
        </w:tc>
      </w:tr>
    </w:tbl>
    <w:p w:rsidR="00B7276D" w:rsidRDefault="00B7276D" w:rsidP="00111805">
      <w:pPr>
        <w:pStyle w:val="Heading0"/>
        <w:spacing w:before="960"/>
      </w:pPr>
      <w:bookmarkStart w:id="1" w:name="_Toc433976516"/>
      <w:r>
        <w:t>Disclaimers</w:t>
      </w:r>
      <w:bookmarkEnd w:id="1"/>
    </w:p>
    <w:p w:rsidR="00B7276D" w:rsidRPr="005C1021" w:rsidRDefault="00B7276D" w:rsidP="005C1021">
      <w:pPr>
        <w:pStyle w:val="Disclaimer"/>
      </w:pPr>
      <w:r>
        <w:t>Copyright ©</w:t>
      </w:r>
      <w:r w:rsidR="004178A6">
        <w:t>2015</w:t>
      </w:r>
      <w:r w:rsidR="00C12BC2">
        <w:t xml:space="preserve"> </w:t>
      </w:r>
      <w:r>
        <w:t>Intel Corporation</w:t>
      </w:r>
      <w:r>
        <w:rPr>
          <w:b/>
        </w:rPr>
        <w:t xml:space="preserve">.  </w:t>
      </w:r>
      <w:r>
        <w:t>All Rights Reserved.  No part of this publication may be reproduced, transmitted, transcribed, stored in a retrieval system, or translated into any language or computer language, in any form or by any means, electronic, mechanical, magnetic, optical, chemical, manual, or otherwise, without the prior written permission of Intel Corporation.</w:t>
      </w:r>
      <w:r>
        <w:rPr>
          <w:color w:val="000000"/>
        </w:rPr>
        <w:br w:type="page"/>
      </w:r>
    </w:p>
    <w:p w:rsidR="00B7276D" w:rsidRDefault="00B7276D" w:rsidP="00B7276D">
      <w:pPr>
        <w:pStyle w:val="Heading0"/>
      </w:pPr>
      <w:bookmarkStart w:id="2" w:name="_Toc433976517"/>
      <w:r>
        <w:lastRenderedPageBreak/>
        <w:t>Table of Contents</w:t>
      </w:r>
      <w:bookmarkEnd w:id="2"/>
    </w:p>
    <w:p w:rsidR="005C1021" w:rsidRDefault="00B7276D">
      <w:pPr>
        <w:pStyle w:val="TOC1"/>
        <w:rPr>
          <w:rFonts w:asciiTheme="minorHAnsi" w:eastAsiaTheme="minorEastAsia" w:hAnsiTheme="minorHAnsi" w:cstheme="minorBidi"/>
          <w:b w:val="0"/>
          <w:sz w:val="22"/>
          <w:szCs w:val="22"/>
        </w:rPr>
      </w:pPr>
      <w:r>
        <w:fldChar w:fldCharType="begin"/>
      </w:r>
      <w:r>
        <w:instrText xml:space="preserve"> TOC \o "1-3" \t "AppendixTitle,1,TheEnd,1" </w:instrText>
      </w:r>
      <w:r>
        <w:fldChar w:fldCharType="separate"/>
      </w:r>
      <w:r w:rsidR="005C1021">
        <w:t>Revision History</w:t>
      </w:r>
      <w:r w:rsidR="005C1021">
        <w:tab/>
      </w:r>
      <w:r w:rsidR="005C1021">
        <w:fldChar w:fldCharType="begin"/>
      </w:r>
      <w:r w:rsidR="005C1021">
        <w:instrText xml:space="preserve"> PAGEREF _Toc433976515 \h </w:instrText>
      </w:r>
      <w:r w:rsidR="005C1021">
        <w:fldChar w:fldCharType="separate"/>
      </w:r>
      <w:r w:rsidR="005C1021">
        <w:t>ii</w:t>
      </w:r>
      <w:r w:rsidR="005C1021">
        <w:fldChar w:fldCharType="end"/>
      </w:r>
    </w:p>
    <w:p w:rsidR="005C1021" w:rsidRDefault="005C1021">
      <w:pPr>
        <w:pStyle w:val="TOC1"/>
        <w:rPr>
          <w:rFonts w:asciiTheme="minorHAnsi" w:eastAsiaTheme="minorEastAsia" w:hAnsiTheme="minorHAnsi" w:cstheme="minorBidi"/>
          <w:b w:val="0"/>
          <w:sz w:val="22"/>
          <w:szCs w:val="22"/>
        </w:rPr>
      </w:pPr>
      <w:r>
        <w:t>Disclaimers</w:t>
      </w:r>
      <w:r>
        <w:tab/>
      </w:r>
      <w:r>
        <w:fldChar w:fldCharType="begin"/>
      </w:r>
      <w:r>
        <w:instrText xml:space="preserve"> PAGEREF _Toc433976516 \h </w:instrText>
      </w:r>
      <w:r>
        <w:fldChar w:fldCharType="separate"/>
      </w:r>
      <w:r>
        <w:t>ii</w:t>
      </w:r>
      <w:r>
        <w:fldChar w:fldCharType="end"/>
      </w:r>
    </w:p>
    <w:p w:rsidR="005C1021" w:rsidRDefault="005C1021">
      <w:pPr>
        <w:pStyle w:val="TOC1"/>
        <w:rPr>
          <w:rFonts w:asciiTheme="minorHAnsi" w:eastAsiaTheme="minorEastAsia" w:hAnsiTheme="minorHAnsi" w:cstheme="minorBidi"/>
          <w:b w:val="0"/>
          <w:sz w:val="22"/>
          <w:szCs w:val="22"/>
        </w:rPr>
      </w:pPr>
      <w:r>
        <w:t>Table of Contents</w:t>
      </w:r>
      <w:r>
        <w:tab/>
      </w:r>
      <w:r>
        <w:fldChar w:fldCharType="begin"/>
      </w:r>
      <w:r>
        <w:instrText xml:space="preserve"> PAGEREF _Toc433976517 \h </w:instrText>
      </w:r>
      <w:r>
        <w:fldChar w:fldCharType="separate"/>
      </w:r>
      <w:r>
        <w:t>iii</w:t>
      </w:r>
      <w:r>
        <w:fldChar w:fldCharType="end"/>
      </w:r>
    </w:p>
    <w:p w:rsidR="005C1021" w:rsidRDefault="005C1021">
      <w:pPr>
        <w:pStyle w:val="TOC1"/>
        <w:rPr>
          <w:rFonts w:asciiTheme="minorHAnsi" w:eastAsiaTheme="minorEastAsia" w:hAnsiTheme="minorHAnsi" w:cstheme="minorBidi"/>
          <w:b w:val="0"/>
          <w:sz w:val="22"/>
          <w:szCs w:val="22"/>
        </w:rPr>
      </w:pPr>
      <w:r w:rsidRPr="00684D5A">
        <w:rPr>
          <w:kern w:val="28"/>
        </w:rPr>
        <w:t>List of Figures</w:t>
      </w:r>
      <w:r>
        <w:tab/>
      </w:r>
      <w:r>
        <w:fldChar w:fldCharType="begin"/>
      </w:r>
      <w:r>
        <w:instrText xml:space="preserve"> PAGEREF _Toc433976518 \h </w:instrText>
      </w:r>
      <w:r>
        <w:fldChar w:fldCharType="separate"/>
      </w:r>
      <w:r>
        <w:t>iv</w:t>
      </w:r>
      <w:r>
        <w:fldChar w:fldCharType="end"/>
      </w:r>
    </w:p>
    <w:p w:rsidR="005C1021" w:rsidRDefault="005C1021">
      <w:pPr>
        <w:pStyle w:val="TOC1"/>
        <w:rPr>
          <w:rFonts w:asciiTheme="minorHAnsi" w:eastAsiaTheme="minorEastAsia" w:hAnsiTheme="minorHAnsi" w:cstheme="minorBidi"/>
          <w:b w:val="0"/>
          <w:sz w:val="22"/>
          <w:szCs w:val="22"/>
        </w:rPr>
      </w:pPr>
      <w:r w:rsidRPr="00684D5A">
        <w:rPr>
          <w:kern w:val="28"/>
        </w:rPr>
        <w:t>List of Tables</w:t>
      </w:r>
      <w:r>
        <w:tab/>
      </w:r>
      <w:r>
        <w:fldChar w:fldCharType="begin"/>
      </w:r>
      <w:r>
        <w:instrText xml:space="preserve"> PAGEREF _Toc433976519 \h </w:instrText>
      </w:r>
      <w:r>
        <w:fldChar w:fldCharType="separate"/>
      </w:r>
      <w:r>
        <w:t>iv</w:t>
      </w:r>
      <w:r>
        <w:fldChar w:fldCharType="end"/>
      </w:r>
    </w:p>
    <w:p w:rsidR="005C1021" w:rsidRDefault="005C1021">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_Toc433976520 \h </w:instrText>
      </w:r>
      <w:r>
        <w:fldChar w:fldCharType="separate"/>
      </w:r>
      <w:r>
        <w:t>5</w:t>
      </w:r>
      <w:r>
        <w:fldChar w:fldCharType="end"/>
      </w:r>
    </w:p>
    <w:p w:rsidR="005C1021" w:rsidRDefault="005C1021">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Connection Model</w:t>
      </w:r>
      <w:r>
        <w:tab/>
      </w:r>
      <w:r>
        <w:fldChar w:fldCharType="begin"/>
      </w:r>
      <w:r>
        <w:instrText xml:space="preserve"> PAGEREF _Toc433976521 \h </w:instrText>
      </w:r>
      <w:r>
        <w:fldChar w:fldCharType="separate"/>
      </w:r>
      <w:r>
        <w:t>6</w:t>
      </w:r>
      <w:r>
        <w:fldChar w:fldCharType="end"/>
      </w:r>
    </w:p>
    <w:p w:rsidR="005C1021" w:rsidRDefault="005C1021">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Registration</w:t>
      </w:r>
      <w:r>
        <w:tab/>
      </w:r>
      <w:r>
        <w:fldChar w:fldCharType="begin"/>
      </w:r>
      <w:r>
        <w:instrText xml:space="preserve"> PAGEREF _Toc433976522 \h </w:instrText>
      </w:r>
      <w:r>
        <w:fldChar w:fldCharType="separate"/>
      </w:r>
      <w:r>
        <w:t>6</w:t>
      </w:r>
      <w:r>
        <w:fldChar w:fldCharType="end"/>
      </w:r>
    </w:p>
    <w:p w:rsidR="005C1021" w:rsidRDefault="005C1021">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Responder Mode</w:t>
      </w:r>
      <w:r>
        <w:tab/>
      </w:r>
      <w:r>
        <w:fldChar w:fldCharType="begin"/>
      </w:r>
      <w:r>
        <w:instrText xml:space="preserve"> PAGEREF _Toc433976523 \h </w:instrText>
      </w:r>
      <w:r>
        <w:fldChar w:fldCharType="separate"/>
      </w:r>
      <w:r>
        <w:t>6</w:t>
      </w:r>
      <w:r>
        <w:fldChar w:fldCharType="end"/>
      </w:r>
    </w:p>
    <w:p w:rsidR="005C1021" w:rsidRDefault="005C1021">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Client Mode</w:t>
      </w:r>
      <w:r>
        <w:tab/>
      </w:r>
      <w:r>
        <w:fldChar w:fldCharType="begin"/>
      </w:r>
      <w:r>
        <w:instrText xml:space="preserve"> PAGEREF _Toc433976524 \h </w:instrText>
      </w:r>
      <w:r>
        <w:fldChar w:fldCharType="separate"/>
      </w:r>
      <w:r>
        <w:t>7</w:t>
      </w:r>
      <w:r>
        <w:fldChar w:fldCharType="end"/>
      </w:r>
    </w:p>
    <w:p w:rsidR="005C1021" w:rsidRDefault="005C1021">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No Registered Responder</w:t>
      </w:r>
      <w:r>
        <w:tab/>
      </w:r>
      <w:r>
        <w:fldChar w:fldCharType="begin"/>
      </w:r>
      <w:r>
        <w:instrText xml:space="preserve"> PAGEREF _Toc433976525 \h </w:instrText>
      </w:r>
      <w:r>
        <w:fldChar w:fldCharType="separate"/>
      </w:r>
      <w:r>
        <w:t>7</w:t>
      </w:r>
      <w:r>
        <w:fldChar w:fldCharType="end"/>
      </w:r>
    </w:p>
    <w:p w:rsidR="005C1021" w:rsidRDefault="005C1021">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Duplicate Responder Registration</w:t>
      </w:r>
      <w:r>
        <w:tab/>
      </w:r>
      <w:r>
        <w:fldChar w:fldCharType="begin"/>
      </w:r>
      <w:r>
        <w:instrText xml:space="preserve"> PAGEREF _Toc433976526 \h </w:instrText>
      </w:r>
      <w:r>
        <w:fldChar w:fldCharType="separate"/>
      </w:r>
      <w:r>
        <w:t>8</w:t>
      </w:r>
      <w:r>
        <w:fldChar w:fldCharType="end"/>
      </w:r>
    </w:p>
    <w:p w:rsidR="005C1021" w:rsidRDefault="005C1021">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Message format</w:t>
      </w:r>
      <w:r>
        <w:tab/>
      </w:r>
      <w:r>
        <w:fldChar w:fldCharType="begin"/>
      </w:r>
      <w:r>
        <w:instrText xml:space="preserve"> PAGEREF _Toc433976527 \h </w:instrText>
      </w:r>
      <w:r>
        <w:fldChar w:fldCharType="separate"/>
      </w:r>
      <w:r>
        <w:t>9</w:t>
      </w:r>
      <w:r>
        <w:fldChar w:fldCharType="end"/>
      </w:r>
    </w:p>
    <w:p w:rsidR="005C1021" w:rsidRDefault="005C1021">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Example Request</w:t>
      </w:r>
      <w:r>
        <w:tab/>
      </w:r>
      <w:r>
        <w:fldChar w:fldCharType="begin"/>
      </w:r>
      <w:r>
        <w:instrText xml:space="preserve"> PAGEREF _Toc433976528 \h </w:instrText>
      </w:r>
      <w:r>
        <w:fldChar w:fldCharType="separate"/>
      </w:r>
      <w:r>
        <w:t>9</w:t>
      </w:r>
      <w:r>
        <w:fldChar w:fldCharType="end"/>
      </w:r>
    </w:p>
    <w:p w:rsidR="005C1021" w:rsidRDefault="005C1021">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Example Response</w:t>
      </w:r>
      <w:r>
        <w:tab/>
      </w:r>
      <w:r>
        <w:fldChar w:fldCharType="begin"/>
      </w:r>
      <w:r>
        <w:instrText xml:space="preserve"> PAGEREF _Toc433976529 \h </w:instrText>
      </w:r>
      <w:r>
        <w:fldChar w:fldCharType="separate"/>
      </w:r>
      <w:r>
        <w:t>9</w:t>
      </w:r>
      <w:r>
        <w:fldChar w:fldCharType="end"/>
      </w:r>
    </w:p>
    <w:p w:rsidR="005C1021" w:rsidRDefault="005C1021">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Response failures</w:t>
      </w:r>
      <w:r>
        <w:tab/>
      </w:r>
      <w:r>
        <w:fldChar w:fldCharType="begin"/>
      </w:r>
      <w:r>
        <w:instrText xml:space="preserve"> PAGEREF _Toc433976530 \h </w:instrText>
      </w:r>
      <w:r>
        <w:fldChar w:fldCharType="separate"/>
      </w:r>
      <w:r>
        <w:t>9</w:t>
      </w:r>
      <w:r>
        <w:fldChar w:fldCharType="end"/>
      </w:r>
    </w:p>
    <w:p w:rsidR="005C1021" w:rsidRDefault="005C1021">
      <w:pPr>
        <w:pStyle w:val="TOC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MUX timing out on expected responses</w:t>
      </w:r>
      <w:r>
        <w:tab/>
      </w:r>
      <w:r>
        <w:fldChar w:fldCharType="begin"/>
      </w:r>
      <w:r>
        <w:instrText xml:space="preserve"> PAGEREF _Toc433976531 \h </w:instrText>
      </w:r>
      <w:r>
        <w:fldChar w:fldCharType="separate"/>
      </w:r>
      <w:r>
        <w:t>9</w:t>
      </w:r>
      <w:r>
        <w:fldChar w:fldCharType="end"/>
      </w:r>
    </w:p>
    <w:p w:rsidR="00FA47A5" w:rsidRDefault="00B7276D" w:rsidP="00BA5B93">
      <w:pPr>
        <w:rPr>
          <w:rFonts w:ascii="Arial" w:hAnsi="Arial"/>
          <w:color w:val="000000"/>
        </w:rPr>
      </w:pPr>
      <w:r>
        <w:rPr>
          <w:rFonts w:ascii="Arial" w:hAnsi="Arial"/>
          <w:color w:val="000000"/>
        </w:rPr>
        <w:fldChar w:fldCharType="end"/>
      </w:r>
    </w:p>
    <w:p w:rsidR="00B7276D" w:rsidRPr="00BA5B93" w:rsidRDefault="00B7276D" w:rsidP="00BA5B93">
      <w:pPr>
        <w:rPr>
          <w:rFonts w:ascii="Arial" w:hAnsi="Arial"/>
          <w:color w:val="000000"/>
        </w:rPr>
      </w:pPr>
      <w:r>
        <w:rPr>
          <w:rFonts w:ascii="Arial" w:hAnsi="Arial"/>
          <w:color w:val="000000"/>
        </w:rPr>
        <w:br w:type="page"/>
      </w:r>
    </w:p>
    <w:p w:rsidR="00B7276D" w:rsidRDefault="00B7276D" w:rsidP="00111805">
      <w:pPr>
        <w:pStyle w:val="Heading0"/>
        <w:spacing w:before="960"/>
        <w:rPr>
          <w:kern w:val="28"/>
        </w:rPr>
      </w:pPr>
      <w:bookmarkStart w:id="3" w:name="_Toc433976518"/>
      <w:r>
        <w:rPr>
          <w:kern w:val="28"/>
        </w:rPr>
        <w:lastRenderedPageBreak/>
        <w:t>List of Figures</w:t>
      </w:r>
      <w:bookmarkEnd w:id="3"/>
    </w:p>
    <w:p w:rsidR="005C1021" w:rsidRDefault="00B7276D">
      <w:pPr>
        <w:pStyle w:val="TableofFigures"/>
        <w:tabs>
          <w:tab w:val="right" w:leader="dot" w:pos="9350"/>
        </w:tabs>
        <w:rPr>
          <w:rFonts w:asciiTheme="minorHAnsi" w:eastAsiaTheme="minorEastAsia" w:hAnsiTheme="minorHAnsi" w:cstheme="minorBidi"/>
          <w:sz w:val="22"/>
          <w:szCs w:val="22"/>
        </w:rPr>
      </w:pPr>
      <w:r>
        <w:rPr>
          <w:b/>
          <w:color w:val="000000"/>
          <w:kern w:val="28"/>
          <w:sz w:val="28"/>
        </w:rPr>
        <w:fldChar w:fldCharType="begin"/>
      </w:r>
      <w:r>
        <w:rPr>
          <w:b/>
          <w:color w:val="000000"/>
          <w:kern w:val="28"/>
          <w:sz w:val="28"/>
        </w:rPr>
        <w:instrText xml:space="preserve"> TOC \c "Figure" </w:instrText>
      </w:r>
      <w:r>
        <w:rPr>
          <w:b/>
          <w:color w:val="000000"/>
          <w:kern w:val="28"/>
          <w:sz w:val="28"/>
        </w:rPr>
        <w:fldChar w:fldCharType="separate"/>
      </w:r>
      <w:r w:rsidR="005C1021">
        <w:t>Figure 1: Responder data flow</w:t>
      </w:r>
      <w:r w:rsidR="005C1021">
        <w:tab/>
      </w:r>
      <w:r w:rsidR="005C1021">
        <w:fldChar w:fldCharType="begin"/>
      </w:r>
      <w:r w:rsidR="005C1021">
        <w:instrText xml:space="preserve"> PAGEREF _Toc433976532 \h </w:instrText>
      </w:r>
      <w:r w:rsidR="005C1021">
        <w:fldChar w:fldCharType="separate"/>
      </w:r>
      <w:r w:rsidR="005C1021">
        <w:t>6</w:t>
      </w:r>
      <w:r w:rsidR="005C1021">
        <w:fldChar w:fldCharType="end"/>
      </w:r>
    </w:p>
    <w:p w:rsidR="005C1021" w:rsidRDefault="005C1021">
      <w:pPr>
        <w:pStyle w:val="TableofFigures"/>
        <w:tabs>
          <w:tab w:val="right" w:leader="dot" w:pos="9350"/>
        </w:tabs>
        <w:rPr>
          <w:rFonts w:asciiTheme="minorHAnsi" w:eastAsiaTheme="minorEastAsia" w:hAnsiTheme="minorHAnsi" w:cstheme="minorBidi"/>
          <w:sz w:val="22"/>
          <w:szCs w:val="22"/>
        </w:rPr>
      </w:pPr>
      <w:r>
        <w:t>Figure 2: Client data flow</w:t>
      </w:r>
      <w:r>
        <w:tab/>
      </w:r>
      <w:r>
        <w:fldChar w:fldCharType="begin"/>
      </w:r>
      <w:r>
        <w:instrText xml:space="preserve"> PAGEREF _Toc433976533 \h </w:instrText>
      </w:r>
      <w:r>
        <w:fldChar w:fldCharType="separate"/>
      </w:r>
      <w:r>
        <w:t>7</w:t>
      </w:r>
      <w:r>
        <w:fldChar w:fldCharType="end"/>
      </w:r>
    </w:p>
    <w:p w:rsidR="005C1021" w:rsidRDefault="005C1021">
      <w:pPr>
        <w:pStyle w:val="TableofFigures"/>
        <w:tabs>
          <w:tab w:val="right" w:leader="dot" w:pos="9350"/>
        </w:tabs>
        <w:rPr>
          <w:rFonts w:asciiTheme="minorHAnsi" w:eastAsiaTheme="minorEastAsia" w:hAnsiTheme="minorHAnsi" w:cstheme="minorBidi"/>
          <w:sz w:val="22"/>
          <w:szCs w:val="22"/>
        </w:rPr>
      </w:pPr>
      <w:r>
        <w:t>Figure 3: No Registered Responder data flow</w:t>
      </w:r>
      <w:r>
        <w:tab/>
      </w:r>
      <w:r>
        <w:fldChar w:fldCharType="begin"/>
      </w:r>
      <w:r>
        <w:instrText xml:space="preserve"> PAGEREF _Toc433976534 \h </w:instrText>
      </w:r>
      <w:r>
        <w:fldChar w:fldCharType="separate"/>
      </w:r>
      <w:r>
        <w:t>7</w:t>
      </w:r>
      <w:r>
        <w:fldChar w:fldCharType="end"/>
      </w:r>
    </w:p>
    <w:p w:rsidR="005C1021" w:rsidRDefault="005C1021">
      <w:pPr>
        <w:pStyle w:val="TableofFigures"/>
        <w:tabs>
          <w:tab w:val="right" w:leader="dot" w:pos="9350"/>
        </w:tabs>
        <w:rPr>
          <w:rFonts w:asciiTheme="minorHAnsi" w:eastAsiaTheme="minorEastAsia" w:hAnsiTheme="minorHAnsi" w:cstheme="minorBidi"/>
          <w:sz w:val="22"/>
          <w:szCs w:val="22"/>
        </w:rPr>
      </w:pPr>
      <w:r>
        <w:t>Figure 4: Duplicate Responder Registration Request</w:t>
      </w:r>
      <w:r>
        <w:tab/>
      </w:r>
      <w:r>
        <w:fldChar w:fldCharType="begin"/>
      </w:r>
      <w:r>
        <w:instrText xml:space="preserve"> PAGEREF _Toc433976535 \h </w:instrText>
      </w:r>
      <w:r>
        <w:fldChar w:fldCharType="separate"/>
      </w:r>
      <w:r>
        <w:t>8</w:t>
      </w:r>
      <w:r>
        <w:fldChar w:fldCharType="end"/>
      </w:r>
    </w:p>
    <w:p w:rsidR="005C1021" w:rsidRDefault="005C1021">
      <w:pPr>
        <w:pStyle w:val="TableofFigures"/>
        <w:tabs>
          <w:tab w:val="right" w:leader="dot" w:pos="9350"/>
        </w:tabs>
        <w:rPr>
          <w:rFonts w:asciiTheme="minorHAnsi" w:eastAsiaTheme="minorEastAsia" w:hAnsiTheme="minorHAnsi" w:cstheme="minorBidi"/>
          <w:sz w:val="22"/>
          <w:szCs w:val="22"/>
        </w:rPr>
      </w:pPr>
      <w:r>
        <w:t>Figure 5: MUX timeout to outbound request</w:t>
      </w:r>
      <w:r>
        <w:tab/>
      </w:r>
      <w:r>
        <w:fldChar w:fldCharType="begin"/>
      </w:r>
      <w:r>
        <w:instrText xml:space="preserve"> PAGEREF _Toc433976536 \h </w:instrText>
      </w:r>
      <w:r>
        <w:fldChar w:fldCharType="separate"/>
      </w:r>
      <w:r>
        <w:t>10</w:t>
      </w:r>
      <w:r>
        <w:fldChar w:fldCharType="end"/>
      </w:r>
    </w:p>
    <w:p w:rsidR="005C1021" w:rsidRDefault="005C1021">
      <w:pPr>
        <w:pStyle w:val="TableofFigures"/>
        <w:tabs>
          <w:tab w:val="right" w:leader="dot" w:pos="9350"/>
        </w:tabs>
        <w:rPr>
          <w:rFonts w:asciiTheme="minorHAnsi" w:eastAsiaTheme="minorEastAsia" w:hAnsiTheme="minorHAnsi" w:cstheme="minorBidi"/>
          <w:sz w:val="22"/>
          <w:szCs w:val="22"/>
        </w:rPr>
      </w:pPr>
      <w:r>
        <w:t>Figure 6: MUX timeout to inbound request</w:t>
      </w:r>
      <w:r>
        <w:tab/>
      </w:r>
      <w:r>
        <w:fldChar w:fldCharType="begin"/>
      </w:r>
      <w:r>
        <w:instrText xml:space="preserve"> PAGEREF _Toc433976537 \h </w:instrText>
      </w:r>
      <w:r>
        <w:fldChar w:fldCharType="separate"/>
      </w:r>
      <w:r>
        <w:t>10</w:t>
      </w:r>
      <w:r>
        <w:fldChar w:fldCharType="end"/>
      </w:r>
    </w:p>
    <w:p w:rsidR="00B7276D" w:rsidRDefault="00B7276D" w:rsidP="00B7276D">
      <w:pPr>
        <w:jc w:val="center"/>
        <w:rPr>
          <w:rFonts w:ascii="Arial" w:hAnsi="Arial"/>
          <w:b/>
          <w:color w:val="000000"/>
          <w:kern w:val="28"/>
          <w:sz w:val="28"/>
        </w:rPr>
      </w:pPr>
      <w:r>
        <w:rPr>
          <w:rFonts w:ascii="Arial" w:hAnsi="Arial"/>
          <w:b/>
          <w:color w:val="000000"/>
          <w:kern w:val="28"/>
          <w:sz w:val="28"/>
        </w:rPr>
        <w:fldChar w:fldCharType="end"/>
      </w:r>
    </w:p>
    <w:p w:rsidR="00B7276D" w:rsidRDefault="00B7276D" w:rsidP="00111805">
      <w:pPr>
        <w:pStyle w:val="Heading0"/>
        <w:spacing w:before="960"/>
        <w:rPr>
          <w:kern w:val="28"/>
        </w:rPr>
      </w:pPr>
      <w:bookmarkStart w:id="4" w:name="_Toc433976519"/>
      <w:r>
        <w:rPr>
          <w:kern w:val="28"/>
        </w:rPr>
        <w:t>List of Tables</w:t>
      </w:r>
      <w:bookmarkEnd w:id="4"/>
    </w:p>
    <w:p w:rsidR="005C1021" w:rsidRDefault="00B7276D">
      <w:pPr>
        <w:pStyle w:val="TableofFigures"/>
        <w:tabs>
          <w:tab w:val="right" w:leader="dot" w:pos="9350"/>
        </w:tabs>
        <w:rPr>
          <w:rFonts w:asciiTheme="minorHAnsi" w:eastAsiaTheme="minorEastAsia" w:hAnsiTheme="minorHAnsi" w:cstheme="minorBidi"/>
          <w:sz w:val="22"/>
          <w:szCs w:val="22"/>
        </w:rPr>
      </w:pPr>
      <w:r>
        <w:rPr>
          <w:b/>
          <w:color w:val="000000"/>
          <w:kern w:val="28"/>
          <w:sz w:val="28"/>
        </w:rPr>
        <w:fldChar w:fldCharType="begin"/>
      </w:r>
      <w:r>
        <w:rPr>
          <w:b/>
          <w:color w:val="000000"/>
          <w:kern w:val="28"/>
          <w:sz w:val="28"/>
        </w:rPr>
        <w:instrText xml:space="preserve"> TOC \c "Table" </w:instrText>
      </w:r>
      <w:r>
        <w:rPr>
          <w:b/>
          <w:color w:val="000000"/>
          <w:kern w:val="28"/>
          <w:sz w:val="28"/>
        </w:rPr>
        <w:fldChar w:fldCharType="separate"/>
      </w:r>
      <w:r w:rsidR="005C1021">
        <w:t>Table 1: Example client request</w:t>
      </w:r>
      <w:r w:rsidR="005C1021">
        <w:tab/>
      </w:r>
      <w:r w:rsidR="005C1021">
        <w:fldChar w:fldCharType="begin"/>
      </w:r>
      <w:r w:rsidR="005C1021">
        <w:instrText xml:space="preserve"> PAGEREF _Toc433976538 \h </w:instrText>
      </w:r>
      <w:r w:rsidR="005C1021">
        <w:fldChar w:fldCharType="separate"/>
      </w:r>
      <w:r w:rsidR="005C1021">
        <w:t>9</w:t>
      </w:r>
      <w:r w:rsidR="005C1021">
        <w:fldChar w:fldCharType="end"/>
      </w:r>
    </w:p>
    <w:p w:rsidR="005C1021" w:rsidRDefault="005C1021">
      <w:pPr>
        <w:pStyle w:val="TableofFigures"/>
        <w:tabs>
          <w:tab w:val="right" w:leader="dot" w:pos="9350"/>
        </w:tabs>
        <w:rPr>
          <w:rFonts w:asciiTheme="minorHAnsi" w:eastAsiaTheme="minorEastAsia" w:hAnsiTheme="minorHAnsi" w:cstheme="minorBidi"/>
          <w:sz w:val="22"/>
          <w:szCs w:val="22"/>
        </w:rPr>
      </w:pPr>
      <w:r>
        <w:t>Table 2: Example response to client</w:t>
      </w:r>
      <w:r>
        <w:tab/>
      </w:r>
      <w:r>
        <w:fldChar w:fldCharType="begin"/>
      </w:r>
      <w:r>
        <w:instrText xml:space="preserve"> PAGEREF _Toc433976539 \h </w:instrText>
      </w:r>
      <w:r>
        <w:fldChar w:fldCharType="separate"/>
      </w:r>
      <w:r>
        <w:t>9</w:t>
      </w:r>
      <w:r>
        <w:fldChar w:fldCharType="end"/>
      </w:r>
    </w:p>
    <w:p w:rsidR="00B7276D" w:rsidRDefault="00B7276D" w:rsidP="00B7276D">
      <w:pPr>
        <w:jc w:val="center"/>
        <w:rPr>
          <w:rFonts w:ascii="Arial" w:hAnsi="Arial"/>
          <w:b/>
          <w:color w:val="000000"/>
          <w:kern w:val="28"/>
          <w:sz w:val="28"/>
        </w:rPr>
      </w:pPr>
      <w:r>
        <w:rPr>
          <w:rFonts w:ascii="Arial" w:hAnsi="Arial"/>
          <w:b/>
          <w:color w:val="000000"/>
          <w:kern w:val="28"/>
          <w:sz w:val="28"/>
        </w:rPr>
        <w:fldChar w:fldCharType="end"/>
      </w:r>
    </w:p>
    <w:p w:rsidR="00B7276D" w:rsidRDefault="00B7276D" w:rsidP="00B7276D">
      <w:pPr>
        <w:jc w:val="center"/>
        <w:rPr>
          <w:color w:val="000000"/>
        </w:rPr>
      </w:pPr>
    </w:p>
    <w:p w:rsidR="00B7276D" w:rsidRDefault="00B7276D" w:rsidP="00B7276D">
      <w:pPr>
        <w:rPr>
          <w:color w:val="000000"/>
        </w:rPr>
        <w:sectPr w:rsidR="00B7276D">
          <w:headerReference w:type="even" r:id="rId16"/>
          <w:headerReference w:type="default" r:id="rId17"/>
          <w:type w:val="continuous"/>
          <w:pgSz w:w="12240" w:h="15840" w:code="1"/>
          <w:pgMar w:top="1440" w:right="1440" w:bottom="1440" w:left="1440" w:header="720" w:footer="720" w:gutter="0"/>
          <w:pgNumType w:fmt="lowerRoman" w:start="2"/>
          <w:cols w:space="720"/>
        </w:sectPr>
      </w:pPr>
    </w:p>
    <w:p w:rsidR="00B7276D" w:rsidRDefault="00911F7E" w:rsidP="00B7276D">
      <w:pPr>
        <w:pStyle w:val="Heading1"/>
      </w:pPr>
      <w:bookmarkStart w:id="5" w:name="_Toc433976520"/>
      <w:r>
        <w:lastRenderedPageBreak/>
        <w:t>Introduction</w:t>
      </w:r>
      <w:bookmarkEnd w:id="5"/>
    </w:p>
    <w:p w:rsidR="001C76C6" w:rsidRDefault="00721BA3" w:rsidP="005B76F8">
      <w:r w:rsidRPr="00721BA3">
        <w:t xml:space="preserve">This document </w:t>
      </w:r>
      <w:r w:rsidR="004178A6">
        <w:t xml:space="preserve">provides an API of how to speak with the </w:t>
      </w:r>
      <w:r w:rsidR="00F8723C" w:rsidRPr="00F8723C">
        <w:t>CY7C65215</w:t>
      </w:r>
      <w:r w:rsidR="00F8723C">
        <w:t xml:space="preserve"> multiplex daemon</w:t>
      </w:r>
      <w:r w:rsidRPr="00721BA3">
        <w:t>.</w:t>
      </w:r>
      <w:r w:rsidR="004178A6">
        <w:t xml:space="preserve">  </w:t>
      </w:r>
      <w:proofErr w:type="spellStart"/>
      <w:proofErr w:type="gramStart"/>
      <w:r w:rsidR="00F8723C">
        <w:t>cyMUX</w:t>
      </w:r>
      <w:proofErr w:type="spellEnd"/>
      <w:proofErr w:type="gramEnd"/>
      <w:r w:rsidR="004178A6">
        <w:t xml:space="preserve"> is a dedicated </w:t>
      </w:r>
      <w:r w:rsidR="00637AB7">
        <w:t xml:space="preserve">daemon for the BDC-R CPP, which will manage all asynchronous IPMB messages with and from the </w:t>
      </w:r>
      <w:r w:rsidR="00637AB7" w:rsidRPr="00637AB7">
        <w:t>CY7C65215</w:t>
      </w:r>
      <w:r w:rsidR="00637AB7">
        <w:t xml:space="preserve">.   </w:t>
      </w:r>
      <w:proofErr w:type="spellStart"/>
      <w:proofErr w:type="gramStart"/>
      <w:r w:rsidR="00F8723C">
        <w:t>cyMUX</w:t>
      </w:r>
      <w:proofErr w:type="spellEnd"/>
      <w:proofErr w:type="gramEnd"/>
      <w:r w:rsidR="00637AB7">
        <w:t xml:space="preserve"> will receive all OO</w:t>
      </w:r>
      <w:r w:rsidR="004F1114">
        <w:t xml:space="preserve">B requests route them to a registered client.   It will allow multiple clients to attach to send out bound requests and will return the responses to those requests back to the proper client.  It will be solely responsible for communication with the </w:t>
      </w:r>
      <w:r w:rsidR="004F1114" w:rsidRPr="00637AB7">
        <w:t>CY7C65215</w:t>
      </w:r>
      <w:r w:rsidR="004F1114">
        <w:t xml:space="preserve"> and perform the necessary serialization of communication to the </w:t>
      </w:r>
      <w:r w:rsidR="004F1114" w:rsidRPr="00637AB7">
        <w:t>CY7C65215</w:t>
      </w:r>
      <w:r w:rsidR="004F1114">
        <w:t>.  It will properly tag and handle the asynchronous (and potentially out of order) responses to ensure that packets are routed to the correct client.</w:t>
      </w:r>
    </w:p>
    <w:p w:rsidR="004F1114" w:rsidRDefault="007A76FF" w:rsidP="005B76F8">
      <w:r>
        <w:t>To allow flexibility and ease of refactoring, t</w:t>
      </w:r>
      <w:r w:rsidR="004F1114">
        <w:t xml:space="preserve">he API to </w:t>
      </w:r>
      <w:proofErr w:type="spellStart"/>
      <w:r w:rsidR="008F2A53">
        <w:t>cyMUX</w:t>
      </w:r>
      <w:proofErr w:type="spellEnd"/>
      <w:r>
        <w:t xml:space="preserve"> will assume fully qualified IPMB messages as defined by the IPMI specification. </w:t>
      </w:r>
    </w:p>
    <w:p w:rsidR="001C76C6" w:rsidRDefault="00F8723C" w:rsidP="001C76C6">
      <w:pPr>
        <w:pStyle w:val="Heading1"/>
      </w:pPr>
      <w:bookmarkStart w:id="6" w:name="_Toc433976521"/>
      <w:r>
        <w:lastRenderedPageBreak/>
        <w:t>Connection Model</w:t>
      </w:r>
      <w:bookmarkEnd w:id="6"/>
    </w:p>
    <w:p w:rsidR="00330A7E" w:rsidRDefault="00330A7E" w:rsidP="00330A7E">
      <w:pPr>
        <w:pStyle w:val="Heading2"/>
      </w:pPr>
      <w:bookmarkStart w:id="7" w:name="_Toc433976522"/>
      <w:r>
        <w:t>Registration</w:t>
      </w:r>
      <w:bookmarkEnd w:id="7"/>
    </w:p>
    <w:p w:rsidR="00F8723C" w:rsidRDefault="00330A7E" w:rsidP="00195408">
      <w:pPr>
        <w:ind w:left="936"/>
      </w:pPr>
      <w:r>
        <w:t>A</w:t>
      </w:r>
      <w:r w:rsidR="00F8723C">
        <w:t xml:space="preserve"> socket </w:t>
      </w:r>
      <w:r w:rsidR="008F2A53">
        <w:t xml:space="preserve">connection is made to </w:t>
      </w:r>
      <w:proofErr w:type="spellStart"/>
      <w:r w:rsidR="008F2A53">
        <w:t>cyMUX</w:t>
      </w:r>
      <w:proofErr w:type="spellEnd"/>
      <w:r w:rsidR="008F2A53">
        <w:t xml:space="preserve"> on port </w:t>
      </w:r>
      <w:r w:rsidR="00F827C7">
        <w:t>4</w:t>
      </w:r>
      <w:r w:rsidR="008F2A53">
        <w:t>623</w:t>
      </w:r>
      <w:r>
        <w:t>/</w:t>
      </w:r>
      <w:proofErr w:type="spellStart"/>
      <w:r>
        <w:t>tcp</w:t>
      </w:r>
      <w:proofErr w:type="spellEnd"/>
      <w:r>
        <w:t>.  A registration byte is sent to tell the MUX its primary mode (‘</w:t>
      </w:r>
      <w:proofErr w:type="spellStart"/>
      <w:r>
        <w:t>C’lient</w:t>
      </w:r>
      <w:proofErr w:type="spellEnd"/>
      <w:r>
        <w:t xml:space="preserve"> or ‘</w:t>
      </w:r>
      <w:proofErr w:type="spellStart"/>
      <w:r w:rsidR="009B12B7">
        <w:t>R</w:t>
      </w:r>
      <w:r>
        <w:t>’</w:t>
      </w:r>
      <w:r w:rsidR="009B12B7">
        <w:t>esponder</w:t>
      </w:r>
      <w:proofErr w:type="spellEnd"/>
      <w:r>
        <w:t>).   The MUX will return either ‘OK’ or ‘NOK’ (with the later closing the connection).   Only one server may be registered at a time.  A server closing the connection will automatically deregister it from the MUX.</w:t>
      </w:r>
    </w:p>
    <w:p w:rsidR="00D46849" w:rsidRDefault="009B12B7" w:rsidP="004662B4">
      <w:pPr>
        <w:pStyle w:val="Heading2"/>
      </w:pPr>
      <w:bookmarkStart w:id="8" w:name="_Toc433976523"/>
      <w:r>
        <w:t>Responder</w:t>
      </w:r>
      <w:r w:rsidR="00195408">
        <w:t xml:space="preserve"> Mode</w:t>
      </w:r>
      <w:bookmarkEnd w:id="8"/>
    </w:p>
    <w:p w:rsidR="00195408" w:rsidRDefault="00195408" w:rsidP="00416811">
      <w:pPr>
        <w:ind w:left="936"/>
      </w:pPr>
      <w:r>
        <w:t>After registration, the MUX will write any incoming IPMB requests received to the socket of the registered server</w:t>
      </w:r>
      <w:r w:rsidR="00416811">
        <w:t>.  The MUX</w:t>
      </w:r>
      <w:r>
        <w:t xml:space="preserve"> will then wait for/read any appropriate respo</w:t>
      </w:r>
      <w:r w:rsidR="00416811">
        <w:t>nse to write back to the requestor</w:t>
      </w:r>
      <w:r>
        <w:t>.</w:t>
      </w:r>
      <w:r w:rsidR="000B688E">
        <w:t xml:space="preserve">  As long as the socket is active, the </w:t>
      </w:r>
      <w:r w:rsidR="00D54604">
        <w:t>new IPMB requests will be received and any response provided.</w:t>
      </w:r>
    </w:p>
    <w:p w:rsidR="00E3548C" w:rsidRDefault="000437AF" w:rsidP="00E3548C">
      <w:pPr>
        <w:keepNext/>
        <w:ind w:left="936"/>
        <w:jc w:val="center"/>
      </w:pPr>
      <w:r>
        <w:object w:dxaOrig="5565" w:dyaOrig="6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25pt;height:347.25pt" o:ole="">
            <v:imagedata r:id="rId18" o:title=""/>
          </v:shape>
          <o:OLEObject Type="Embed" ProgID="Visio.Drawing.15" ShapeID="_x0000_i1025" DrawAspect="Content" ObjectID="_1511853353" r:id="rId19"/>
        </w:object>
      </w:r>
    </w:p>
    <w:p w:rsidR="000B688E" w:rsidRPr="00195408" w:rsidRDefault="00E3548C" w:rsidP="00E3548C">
      <w:pPr>
        <w:pStyle w:val="Caption"/>
        <w:jc w:val="center"/>
      </w:pPr>
      <w:bookmarkStart w:id="9" w:name="_Toc433976532"/>
      <w:r>
        <w:t xml:space="preserve">Figure </w:t>
      </w:r>
      <w:r w:rsidR="008B27ED">
        <w:fldChar w:fldCharType="begin"/>
      </w:r>
      <w:r w:rsidR="008B27ED">
        <w:instrText xml:space="preserve"> SEQ Figure \* ARABIC </w:instrText>
      </w:r>
      <w:r w:rsidR="008B27ED">
        <w:fldChar w:fldCharType="separate"/>
      </w:r>
      <w:r w:rsidR="00C04DDC">
        <w:rPr>
          <w:noProof/>
        </w:rPr>
        <w:t>1</w:t>
      </w:r>
      <w:r w:rsidR="008B27ED">
        <w:rPr>
          <w:noProof/>
        </w:rPr>
        <w:fldChar w:fldCharType="end"/>
      </w:r>
      <w:r>
        <w:t>: Responder data flow</w:t>
      </w:r>
      <w:bookmarkEnd w:id="9"/>
    </w:p>
    <w:p w:rsidR="00081F9E" w:rsidRDefault="00416811" w:rsidP="00D54604">
      <w:pPr>
        <w:pStyle w:val="Heading2"/>
        <w:keepLines/>
      </w:pPr>
      <w:bookmarkStart w:id="10" w:name="_Toc433976524"/>
      <w:r>
        <w:lastRenderedPageBreak/>
        <w:t>Client Mode</w:t>
      </w:r>
      <w:bookmarkEnd w:id="10"/>
    </w:p>
    <w:p w:rsidR="00815284" w:rsidRDefault="00AA095A" w:rsidP="00D54604">
      <w:pPr>
        <w:keepNext/>
        <w:keepLines/>
        <w:ind w:left="936"/>
      </w:pPr>
      <w:r>
        <w:t>After registration, the MUX will wait for/read any request to send.  When a response is received, it will be written</w:t>
      </w:r>
      <w:r w:rsidR="00815284">
        <w:t>.</w:t>
      </w:r>
      <w:r w:rsidR="000B688E">
        <w:t xml:space="preserve">  </w:t>
      </w:r>
    </w:p>
    <w:p w:rsidR="00E3548C" w:rsidRDefault="000B688E" w:rsidP="00E3548C">
      <w:pPr>
        <w:keepNext/>
        <w:ind w:left="936"/>
        <w:jc w:val="center"/>
      </w:pPr>
      <w:r>
        <w:object w:dxaOrig="5325" w:dyaOrig="5236">
          <v:shape id="_x0000_i1026" type="#_x0000_t75" style="width:266.25pt;height:261.75pt" o:ole="">
            <v:imagedata r:id="rId20" o:title=""/>
          </v:shape>
          <o:OLEObject Type="Embed" ProgID="Visio.Drawing.15" ShapeID="_x0000_i1026" DrawAspect="Content" ObjectID="_1511853354" r:id="rId21"/>
        </w:object>
      </w:r>
    </w:p>
    <w:p w:rsidR="000B688E" w:rsidRPr="00AA095A" w:rsidRDefault="00E3548C" w:rsidP="00E3548C">
      <w:pPr>
        <w:pStyle w:val="Caption"/>
        <w:jc w:val="center"/>
      </w:pPr>
      <w:bookmarkStart w:id="11" w:name="_Toc433976533"/>
      <w:r>
        <w:t xml:space="preserve">Figure </w:t>
      </w:r>
      <w:r w:rsidR="008B27ED">
        <w:fldChar w:fldCharType="begin"/>
      </w:r>
      <w:r w:rsidR="008B27ED">
        <w:instrText xml:space="preserve"> SEQ Figure \* ARABIC </w:instrText>
      </w:r>
      <w:r w:rsidR="008B27ED">
        <w:fldChar w:fldCharType="separate"/>
      </w:r>
      <w:r w:rsidR="00C04DDC">
        <w:rPr>
          <w:noProof/>
        </w:rPr>
        <w:t>2</w:t>
      </w:r>
      <w:r w:rsidR="008B27ED">
        <w:rPr>
          <w:noProof/>
        </w:rPr>
        <w:fldChar w:fldCharType="end"/>
      </w:r>
      <w:r>
        <w:t>: Client data flow</w:t>
      </w:r>
      <w:bookmarkEnd w:id="11"/>
    </w:p>
    <w:p w:rsidR="002275CD" w:rsidRDefault="00DB0592" w:rsidP="004662B4">
      <w:pPr>
        <w:pStyle w:val="Heading2"/>
      </w:pPr>
      <w:bookmarkStart w:id="12" w:name="_Toc433976525"/>
      <w:r>
        <w:t>No R</w:t>
      </w:r>
      <w:r w:rsidR="00406A56">
        <w:t>egistere</w:t>
      </w:r>
      <w:r>
        <w:t>d R</w:t>
      </w:r>
      <w:r w:rsidR="00406A56">
        <w:t>esponder</w:t>
      </w:r>
      <w:bookmarkEnd w:id="12"/>
    </w:p>
    <w:p w:rsidR="00406A56" w:rsidRPr="00406A56" w:rsidRDefault="00406A56" w:rsidP="00DB0592">
      <w:pPr>
        <w:ind w:left="936"/>
      </w:pPr>
      <w:r>
        <w:t xml:space="preserve">While there is no registered responder, the MUX will </w:t>
      </w:r>
      <w:r w:rsidR="00DB0592">
        <w:t xml:space="preserve">reject in request (e.g., invalid </w:t>
      </w:r>
      <w:proofErr w:type="spellStart"/>
      <w:r w:rsidR="00DB0592">
        <w:t>NetFn</w:t>
      </w:r>
      <w:proofErr w:type="spellEnd"/>
      <w:r w:rsidR="00DB0592">
        <w:t>/</w:t>
      </w:r>
      <w:proofErr w:type="spellStart"/>
      <w:r w:rsidR="00DB0592">
        <w:t>Cmd</w:t>
      </w:r>
      <w:proofErr w:type="spellEnd"/>
      <w:r w:rsidR="00DB0592">
        <w:t>).</w:t>
      </w:r>
    </w:p>
    <w:p w:rsidR="00E3548C" w:rsidRDefault="00D357CB" w:rsidP="00E3548C">
      <w:pPr>
        <w:keepNext/>
        <w:jc w:val="center"/>
      </w:pPr>
      <w:r>
        <w:object w:dxaOrig="5565" w:dyaOrig="2625">
          <v:shape id="_x0000_i1027" type="#_x0000_t75" style="width:278.25pt;height:131.25pt" o:ole="">
            <v:imagedata r:id="rId22" o:title=""/>
          </v:shape>
          <o:OLEObject Type="Embed" ProgID="Visio.Drawing.15" ShapeID="_x0000_i1027" DrawAspect="Content" ObjectID="_1511853355" r:id="rId23"/>
        </w:object>
      </w:r>
    </w:p>
    <w:p w:rsidR="00B44004" w:rsidRDefault="00E3548C" w:rsidP="00E3548C">
      <w:pPr>
        <w:pStyle w:val="Caption"/>
        <w:jc w:val="center"/>
      </w:pPr>
      <w:bookmarkStart w:id="13" w:name="_Toc433976534"/>
      <w:r>
        <w:t xml:space="preserve">Figure </w:t>
      </w:r>
      <w:r w:rsidR="008B27ED">
        <w:fldChar w:fldCharType="begin"/>
      </w:r>
      <w:r w:rsidR="008B27ED">
        <w:instrText xml:space="preserve"> SEQ Figure \* ARABIC </w:instrText>
      </w:r>
      <w:r w:rsidR="008B27ED">
        <w:fldChar w:fldCharType="separate"/>
      </w:r>
      <w:r w:rsidR="00C04DDC">
        <w:rPr>
          <w:noProof/>
        </w:rPr>
        <w:t>3</w:t>
      </w:r>
      <w:r w:rsidR="008B27ED">
        <w:rPr>
          <w:noProof/>
        </w:rPr>
        <w:fldChar w:fldCharType="end"/>
      </w:r>
      <w:r>
        <w:t>: No Registered Responder</w:t>
      </w:r>
      <w:r>
        <w:rPr>
          <w:noProof/>
        </w:rPr>
        <w:t xml:space="preserve"> data flow</w:t>
      </w:r>
      <w:bookmarkEnd w:id="13"/>
    </w:p>
    <w:p w:rsidR="00DB0592" w:rsidRDefault="00DB0592" w:rsidP="00D54604">
      <w:pPr>
        <w:pStyle w:val="Heading2"/>
        <w:keepLines/>
        <w:numPr>
          <w:ilvl w:val="1"/>
          <w:numId w:val="7"/>
        </w:numPr>
      </w:pPr>
      <w:bookmarkStart w:id="14" w:name="_Toc433976526"/>
      <w:r>
        <w:lastRenderedPageBreak/>
        <w:t>Duplicate Responder Registration</w:t>
      </w:r>
      <w:bookmarkEnd w:id="14"/>
    </w:p>
    <w:p w:rsidR="00DB0592" w:rsidRDefault="00DB0592" w:rsidP="00D54604">
      <w:pPr>
        <w:keepNext/>
        <w:keepLines/>
        <w:ind w:left="936"/>
      </w:pPr>
      <w:r>
        <w:t>At this time, keep it simple.  There can only be one registered responder.  While there is an active socket registered as a responder, any future requests are rejected with a ‘NOK’ and the socket closed.</w:t>
      </w:r>
    </w:p>
    <w:p w:rsidR="00E3548C" w:rsidRDefault="00DB0592" w:rsidP="00E3548C">
      <w:pPr>
        <w:keepNext/>
        <w:jc w:val="center"/>
      </w:pPr>
      <w:r>
        <w:object w:dxaOrig="5566" w:dyaOrig="3886">
          <v:shape id="_x0000_i1028" type="#_x0000_t75" style="width:278.25pt;height:194.25pt" o:ole="">
            <v:imagedata r:id="rId24" o:title=""/>
          </v:shape>
          <o:OLEObject Type="Embed" ProgID="Visio.Drawing.15" ShapeID="_x0000_i1028" DrawAspect="Content" ObjectID="_1511853356" r:id="rId25"/>
        </w:object>
      </w:r>
    </w:p>
    <w:p w:rsidR="00DB0592" w:rsidRPr="00DB0592" w:rsidRDefault="00E3548C" w:rsidP="00E3548C">
      <w:pPr>
        <w:pStyle w:val="Caption"/>
        <w:jc w:val="center"/>
      </w:pPr>
      <w:bookmarkStart w:id="15" w:name="_Toc433976535"/>
      <w:r>
        <w:t xml:space="preserve">Figure </w:t>
      </w:r>
      <w:r w:rsidR="008B27ED">
        <w:fldChar w:fldCharType="begin"/>
      </w:r>
      <w:r w:rsidR="008B27ED">
        <w:instrText xml:space="preserve"> SEQ Figure \* ARABIC </w:instrText>
      </w:r>
      <w:r w:rsidR="008B27ED">
        <w:fldChar w:fldCharType="separate"/>
      </w:r>
      <w:r w:rsidR="00C04DDC">
        <w:rPr>
          <w:noProof/>
        </w:rPr>
        <w:t>4</w:t>
      </w:r>
      <w:r w:rsidR="008B27ED">
        <w:rPr>
          <w:noProof/>
        </w:rPr>
        <w:fldChar w:fldCharType="end"/>
      </w:r>
      <w:r>
        <w:t>: Duplicate Responder Registration Request</w:t>
      </w:r>
      <w:bookmarkEnd w:id="15"/>
    </w:p>
    <w:p w:rsidR="00DB0592" w:rsidRDefault="00DB0592" w:rsidP="00DB0592"/>
    <w:p w:rsidR="00112AF1" w:rsidRDefault="009D29F7" w:rsidP="00081F9E">
      <w:pPr>
        <w:pStyle w:val="Heading1"/>
      </w:pPr>
      <w:bookmarkStart w:id="16" w:name="_Toc433976527"/>
      <w:r>
        <w:lastRenderedPageBreak/>
        <w:t>Message format</w:t>
      </w:r>
      <w:bookmarkEnd w:id="16"/>
    </w:p>
    <w:p w:rsidR="008D1622" w:rsidRDefault="008D1622" w:rsidP="009D29F7">
      <w:pPr>
        <w:pStyle w:val="BodyText1"/>
      </w:pPr>
      <w:r>
        <w:t xml:space="preserve">Registration when a socket is first connected to the MUX should be </w:t>
      </w:r>
      <w:proofErr w:type="gramStart"/>
      <w:r>
        <w:t>a</w:t>
      </w:r>
      <w:proofErr w:type="gramEnd"/>
      <w:r>
        <w:t xml:space="preserve"> ASCII byte of either ‘C’ or ‘R’.  The MUX should return an ASCII string of either ‘OK’ or ‘NOK’ to acknowledge/reject the registration.</w:t>
      </w:r>
    </w:p>
    <w:p w:rsidR="008D1622" w:rsidRDefault="009D29F7" w:rsidP="009D29F7">
      <w:pPr>
        <w:pStyle w:val="BodyText1"/>
      </w:pPr>
      <w:r>
        <w:t xml:space="preserve">To minimize the work already done and make refactoring of existing systems, the raw binary IPMB message is to be transferred.  Requests </w:t>
      </w:r>
      <w:r w:rsidR="00E74522">
        <w:t xml:space="preserve">and responses should </w:t>
      </w:r>
      <w:r>
        <w:t xml:space="preserve">be </w:t>
      </w:r>
      <w:r w:rsidR="007E4189">
        <w:t>preceded</w:t>
      </w:r>
      <w:r>
        <w:t xml:space="preserve"> by a single byte of the slave address of where </w:t>
      </w:r>
      <w:r w:rsidR="00E74522">
        <w:t xml:space="preserve">to </w:t>
      </w:r>
      <w:r>
        <w:t>send the message.</w:t>
      </w:r>
      <w:r w:rsidR="00E74522">
        <w:t xml:space="preserve">  However, the </w:t>
      </w:r>
      <w:proofErr w:type="spellStart"/>
      <w:r w:rsidR="00E74522">
        <w:t>RqSA</w:t>
      </w:r>
      <w:proofErr w:type="spellEnd"/>
      <w:r w:rsidR="00E74522">
        <w:t xml:space="preserve"> (and related checksums) of outbound requests may be rewritten to match the configuration of the </w:t>
      </w:r>
      <w:r w:rsidR="008D1622">
        <w:t>hardware (0x08 by default).</w:t>
      </w:r>
    </w:p>
    <w:p w:rsidR="008D1622" w:rsidRDefault="008D1622" w:rsidP="008D1622">
      <w:pPr>
        <w:pStyle w:val="Heading2"/>
      </w:pPr>
      <w:bookmarkStart w:id="17" w:name="_Toc433976528"/>
      <w:r>
        <w:t xml:space="preserve">Example </w:t>
      </w:r>
      <w:r w:rsidR="002830CF">
        <w:t>R</w:t>
      </w:r>
      <w:r>
        <w:t>equest</w:t>
      </w:r>
      <w:bookmarkEnd w:id="17"/>
    </w:p>
    <w:p w:rsidR="008D1622" w:rsidRDefault="004856D4" w:rsidP="003B569C">
      <w:pPr>
        <w:ind w:left="936"/>
      </w:pPr>
      <w:r>
        <w:t xml:space="preserve">In this example, the request is for the </w:t>
      </w:r>
      <w:r w:rsidR="008D1622">
        <w:t xml:space="preserve">device id of the MMP (no bridging). </w:t>
      </w:r>
      <w:r w:rsidR="0028329D">
        <w:t xml:space="preserve"> MMP has slave address of 0x24.  The default slave address of the Cypress </w:t>
      </w:r>
      <w:r w:rsidR="0028329D" w:rsidRPr="00637AB7">
        <w:t>CY7C65215</w:t>
      </w:r>
      <w:r w:rsidR="0028329D">
        <w:t xml:space="preserve"> is </w:t>
      </w:r>
      <w:proofErr w:type="gramStart"/>
      <w:r w:rsidR="0028329D">
        <w:t>0x</w:t>
      </w:r>
      <w:r w:rsidR="0043698F">
        <w:t>10</w:t>
      </w:r>
      <w:proofErr w:type="gramEnd"/>
      <w:r w:rsidR="0028329D">
        <w:t xml:space="preserve">. </w:t>
      </w:r>
      <w:r w:rsidR="001C1DB1">
        <w:t xml:space="preserve"> A sequence number of 3 </w:t>
      </w:r>
      <w:proofErr w:type="gramStart"/>
      <w:r w:rsidR="001C1DB1">
        <w:t>is</w:t>
      </w:r>
      <w:proofErr w:type="gramEnd"/>
      <w:r w:rsidR="001C1DB1">
        <w:t xml:space="preserve"> used in this example.</w:t>
      </w:r>
      <w:r w:rsidR="0028329D">
        <w:t xml:space="preserve">  Get device id is net function 6, command 1, (no data).</w:t>
      </w:r>
    </w:p>
    <w:tbl>
      <w:tblPr>
        <w:tblW w:w="4653" w:type="pct"/>
        <w:tblCellSpacing w:w="0" w:type="dxa"/>
        <w:tblInd w:w="67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631"/>
        <w:gridCol w:w="990"/>
        <w:gridCol w:w="1980"/>
        <w:gridCol w:w="811"/>
        <w:gridCol w:w="902"/>
        <w:gridCol w:w="1192"/>
        <w:gridCol w:w="2288"/>
      </w:tblGrid>
      <w:tr w:rsidR="003B569C" w:rsidRPr="0028329D" w:rsidTr="00184332">
        <w:trPr>
          <w:trHeight w:val="948"/>
          <w:tblCellSpacing w:w="0" w:type="dxa"/>
        </w:trPr>
        <w:tc>
          <w:tcPr>
            <w:tcW w:w="358" w:type="pct"/>
            <w:tcBorders>
              <w:top w:val="outset" w:sz="6" w:space="0" w:color="auto"/>
              <w:left w:val="outset" w:sz="6" w:space="0" w:color="auto"/>
              <w:bottom w:val="outset" w:sz="6" w:space="0" w:color="auto"/>
              <w:right w:val="outset" w:sz="6" w:space="0" w:color="auto"/>
            </w:tcBorders>
          </w:tcPr>
          <w:p w:rsidR="0028329D" w:rsidRPr="003B569C" w:rsidRDefault="0028329D" w:rsidP="0028329D">
            <w:pPr>
              <w:spacing w:after="0"/>
              <w:rPr>
                <w:sz w:val="16"/>
                <w:szCs w:val="16"/>
              </w:rPr>
            </w:pPr>
            <w:r w:rsidRPr="003B569C">
              <w:rPr>
                <w:sz w:val="16"/>
                <w:szCs w:val="16"/>
              </w:rPr>
              <w:t xml:space="preserve">Slave </w:t>
            </w:r>
            <w:proofErr w:type="spellStart"/>
            <w:r w:rsidRPr="003B569C">
              <w:rPr>
                <w:sz w:val="16"/>
                <w:szCs w:val="16"/>
              </w:rPr>
              <w:t>Addr</w:t>
            </w:r>
            <w:proofErr w:type="spellEnd"/>
            <w:r w:rsidRPr="003B569C">
              <w:rPr>
                <w:sz w:val="16"/>
                <w:szCs w:val="16"/>
              </w:rPr>
              <w:t xml:space="preserve"> (7-bit)</w:t>
            </w:r>
          </w:p>
        </w:tc>
        <w:tc>
          <w:tcPr>
            <w:tcW w:w="563" w:type="pct"/>
            <w:tcBorders>
              <w:top w:val="outset" w:sz="6" w:space="0" w:color="auto"/>
              <w:left w:val="outset" w:sz="6" w:space="0" w:color="auto"/>
              <w:bottom w:val="outset" w:sz="6" w:space="0" w:color="auto"/>
              <w:right w:val="outset" w:sz="6" w:space="0" w:color="auto"/>
            </w:tcBorders>
            <w:hideMark/>
          </w:tcPr>
          <w:p w:rsidR="0028329D" w:rsidRPr="0028329D" w:rsidRDefault="0028329D" w:rsidP="0028329D">
            <w:pPr>
              <w:spacing w:after="0"/>
              <w:rPr>
                <w:sz w:val="16"/>
                <w:szCs w:val="16"/>
              </w:rPr>
            </w:pPr>
            <w:proofErr w:type="spellStart"/>
            <w:r w:rsidRPr="0028329D">
              <w:rPr>
                <w:sz w:val="16"/>
                <w:szCs w:val="16"/>
              </w:rPr>
              <w:t>NetFn</w:t>
            </w:r>
            <w:proofErr w:type="spellEnd"/>
            <w:r w:rsidRPr="0028329D">
              <w:rPr>
                <w:sz w:val="16"/>
                <w:szCs w:val="16"/>
              </w:rPr>
              <w:t>/</w:t>
            </w:r>
            <w:proofErr w:type="spellStart"/>
            <w:r w:rsidRPr="0028329D">
              <w:rPr>
                <w:sz w:val="16"/>
                <w:szCs w:val="16"/>
              </w:rPr>
              <w:t>Lun</w:t>
            </w:r>
            <w:proofErr w:type="spellEnd"/>
          </w:p>
          <w:p w:rsidR="0028329D" w:rsidRPr="0028329D" w:rsidRDefault="0028329D" w:rsidP="0028329D">
            <w:pPr>
              <w:spacing w:after="0"/>
              <w:rPr>
                <w:sz w:val="16"/>
                <w:szCs w:val="16"/>
              </w:rPr>
            </w:pPr>
            <w:proofErr w:type="spellStart"/>
            <w:r w:rsidRPr="003B569C">
              <w:rPr>
                <w:sz w:val="16"/>
                <w:szCs w:val="16"/>
              </w:rPr>
              <w:t>NetFn</w:t>
            </w:r>
            <w:proofErr w:type="spellEnd"/>
            <w:r w:rsidRPr="003B569C">
              <w:rPr>
                <w:sz w:val="16"/>
                <w:szCs w:val="16"/>
              </w:rPr>
              <w:t>=</w:t>
            </w:r>
            <w:r w:rsidRPr="001C61E6">
              <w:rPr>
                <w:sz w:val="16"/>
                <w:szCs w:val="16"/>
                <w:highlight w:val="yellow"/>
              </w:rPr>
              <w:t>0x6</w:t>
            </w:r>
          </w:p>
          <w:p w:rsidR="0028329D" w:rsidRPr="0028329D" w:rsidRDefault="0028329D" w:rsidP="0028329D">
            <w:pPr>
              <w:spacing w:after="0"/>
              <w:rPr>
                <w:sz w:val="16"/>
                <w:szCs w:val="16"/>
              </w:rPr>
            </w:pPr>
            <w:proofErr w:type="spellStart"/>
            <w:r w:rsidRPr="0028329D">
              <w:rPr>
                <w:sz w:val="16"/>
                <w:szCs w:val="16"/>
              </w:rPr>
              <w:t>Lun</w:t>
            </w:r>
            <w:proofErr w:type="spellEnd"/>
            <w:r w:rsidRPr="0028329D">
              <w:rPr>
                <w:sz w:val="16"/>
                <w:szCs w:val="16"/>
              </w:rPr>
              <w:t>=0</w:t>
            </w:r>
          </w:p>
          <w:p w:rsidR="0028329D" w:rsidRPr="0028329D" w:rsidRDefault="00E56EAE" w:rsidP="0028329D">
            <w:pPr>
              <w:spacing w:after="0"/>
              <w:rPr>
                <w:sz w:val="16"/>
                <w:szCs w:val="16"/>
              </w:rPr>
            </w:pPr>
            <w:r w:rsidRPr="003B569C">
              <w:rPr>
                <w:sz w:val="16"/>
                <w:szCs w:val="16"/>
              </w:rPr>
              <w:t>0001 1</w:t>
            </w:r>
            <w:r w:rsidR="0028329D" w:rsidRPr="0028329D">
              <w:rPr>
                <w:sz w:val="16"/>
                <w:szCs w:val="16"/>
              </w:rPr>
              <w:t>0 00</w:t>
            </w:r>
          </w:p>
        </w:tc>
        <w:tc>
          <w:tcPr>
            <w:tcW w:w="1126" w:type="pct"/>
            <w:tcBorders>
              <w:top w:val="outset" w:sz="6" w:space="0" w:color="auto"/>
              <w:left w:val="outset" w:sz="6" w:space="0" w:color="auto"/>
              <w:bottom w:val="outset" w:sz="6" w:space="0" w:color="auto"/>
              <w:right w:val="outset" w:sz="6" w:space="0" w:color="auto"/>
            </w:tcBorders>
            <w:hideMark/>
          </w:tcPr>
          <w:p w:rsidR="00E56EAE" w:rsidRPr="003B569C" w:rsidRDefault="0028329D" w:rsidP="0028329D">
            <w:pPr>
              <w:spacing w:after="0"/>
              <w:rPr>
                <w:sz w:val="16"/>
                <w:szCs w:val="16"/>
              </w:rPr>
            </w:pPr>
            <w:proofErr w:type="spellStart"/>
            <w:r w:rsidRPr="0028329D">
              <w:rPr>
                <w:sz w:val="16"/>
                <w:szCs w:val="16"/>
              </w:rPr>
              <w:t>ChkSum</w:t>
            </w:r>
            <w:proofErr w:type="spellEnd"/>
            <w:r w:rsidRPr="0028329D">
              <w:rPr>
                <w:sz w:val="16"/>
                <w:szCs w:val="16"/>
              </w:rPr>
              <w:t xml:space="preserve"> (Slave </w:t>
            </w:r>
            <w:proofErr w:type="spellStart"/>
            <w:r w:rsidRPr="0028329D">
              <w:rPr>
                <w:sz w:val="16"/>
                <w:szCs w:val="16"/>
              </w:rPr>
              <w:t>Addr</w:t>
            </w:r>
            <w:proofErr w:type="spellEnd"/>
            <w:r w:rsidRPr="0028329D">
              <w:rPr>
                <w:sz w:val="16"/>
                <w:szCs w:val="16"/>
              </w:rPr>
              <w:t xml:space="preserve"> + </w:t>
            </w:r>
            <w:proofErr w:type="spellStart"/>
            <w:r w:rsidRPr="0028329D">
              <w:rPr>
                <w:sz w:val="16"/>
                <w:szCs w:val="16"/>
              </w:rPr>
              <w:t>NetF</w:t>
            </w:r>
            <w:r w:rsidRPr="003B569C">
              <w:rPr>
                <w:sz w:val="16"/>
                <w:szCs w:val="16"/>
              </w:rPr>
              <w:t>n</w:t>
            </w:r>
            <w:proofErr w:type="spellEnd"/>
            <w:r w:rsidRPr="003B569C">
              <w:rPr>
                <w:sz w:val="16"/>
                <w:szCs w:val="16"/>
              </w:rPr>
              <w:t>/</w:t>
            </w:r>
            <w:proofErr w:type="spellStart"/>
            <w:r w:rsidRPr="003B569C">
              <w:rPr>
                <w:sz w:val="16"/>
                <w:szCs w:val="16"/>
              </w:rPr>
              <w:t>Lun</w:t>
            </w:r>
            <w:proofErr w:type="spellEnd"/>
            <w:r w:rsidRPr="003B569C">
              <w:rPr>
                <w:sz w:val="16"/>
                <w:szCs w:val="16"/>
              </w:rPr>
              <w:t>)</w:t>
            </w:r>
            <w:r w:rsidRPr="003B569C">
              <w:rPr>
                <w:sz w:val="16"/>
                <w:szCs w:val="16"/>
              </w:rPr>
              <w:br/>
              <w:t>2's complement % 256</w:t>
            </w:r>
            <w:r w:rsidRPr="003B569C">
              <w:rPr>
                <w:sz w:val="16"/>
                <w:szCs w:val="16"/>
              </w:rPr>
              <w:br/>
            </w:r>
            <w:r w:rsidR="00E56EAE" w:rsidRPr="003B569C">
              <w:rPr>
                <w:sz w:val="16"/>
                <w:szCs w:val="16"/>
              </w:rPr>
              <w:t>-(</w:t>
            </w:r>
            <w:r w:rsidRPr="003B569C">
              <w:rPr>
                <w:sz w:val="16"/>
                <w:szCs w:val="16"/>
              </w:rPr>
              <w:t>0x</w:t>
            </w:r>
            <w:r w:rsidR="00184332">
              <w:rPr>
                <w:sz w:val="16"/>
                <w:szCs w:val="16"/>
              </w:rPr>
              <w:t>24</w:t>
            </w:r>
            <w:r w:rsidR="002830CF" w:rsidRPr="003B569C">
              <w:rPr>
                <w:sz w:val="16"/>
                <w:szCs w:val="16"/>
              </w:rPr>
              <w:t>+0x18</w:t>
            </w:r>
            <w:r w:rsidR="00E56EAE" w:rsidRPr="003B569C">
              <w:rPr>
                <w:sz w:val="16"/>
                <w:szCs w:val="16"/>
              </w:rPr>
              <w:t>) % 256</w:t>
            </w:r>
          </w:p>
          <w:p w:rsidR="0028329D" w:rsidRPr="0028329D" w:rsidRDefault="00E56EAE" w:rsidP="00184332">
            <w:pPr>
              <w:spacing w:after="0"/>
              <w:rPr>
                <w:sz w:val="16"/>
                <w:szCs w:val="16"/>
              </w:rPr>
            </w:pPr>
            <w:r w:rsidRPr="003B569C">
              <w:rPr>
                <w:sz w:val="16"/>
                <w:szCs w:val="16"/>
              </w:rPr>
              <w:t>=0x</w:t>
            </w:r>
            <w:r w:rsidR="00184332">
              <w:rPr>
                <w:sz w:val="16"/>
                <w:szCs w:val="16"/>
              </w:rPr>
              <w:t>C4</w:t>
            </w:r>
          </w:p>
        </w:tc>
        <w:tc>
          <w:tcPr>
            <w:tcW w:w="461" w:type="pct"/>
            <w:tcBorders>
              <w:top w:val="outset" w:sz="6" w:space="0" w:color="auto"/>
              <w:left w:val="outset" w:sz="6" w:space="0" w:color="auto"/>
              <w:bottom w:val="outset" w:sz="6" w:space="0" w:color="auto"/>
              <w:right w:val="outset" w:sz="6" w:space="0" w:color="auto"/>
            </w:tcBorders>
            <w:hideMark/>
          </w:tcPr>
          <w:p w:rsidR="0028329D" w:rsidRPr="0028329D" w:rsidRDefault="00184332" w:rsidP="00184332">
            <w:pPr>
              <w:spacing w:after="0"/>
              <w:rPr>
                <w:sz w:val="16"/>
                <w:szCs w:val="16"/>
              </w:rPr>
            </w:pPr>
            <w:proofErr w:type="spellStart"/>
            <w:r>
              <w:rPr>
                <w:sz w:val="16"/>
                <w:szCs w:val="16"/>
              </w:rPr>
              <w:t>RqSA</w:t>
            </w:r>
            <w:proofErr w:type="spellEnd"/>
            <w:r>
              <w:rPr>
                <w:sz w:val="16"/>
                <w:szCs w:val="16"/>
              </w:rPr>
              <w:br/>
              <w:t>Our Slave</w:t>
            </w:r>
            <w:r w:rsidR="0028329D" w:rsidRPr="0028329D">
              <w:rPr>
                <w:sz w:val="16"/>
                <w:szCs w:val="16"/>
              </w:rPr>
              <w:t xml:space="preserve"> </w:t>
            </w:r>
            <w:proofErr w:type="spellStart"/>
            <w:r w:rsidR="0028329D" w:rsidRPr="0028329D">
              <w:rPr>
                <w:sz w:val="16"/>
                <w:szCs w:val="16"/>
              </w:rPr>
              <w:t>A</w:t>
            </w:r>
            <w:r>
              <w:rPr>
                <w:sz w:val="16"/>
                <w:szCs w:val="16"/>
              </w:rPr>
              <w:t>ddr</w:t>
            </w:r>
            <w:proofErr w:type="spellEnd"/>
          </w:p>
        </w:tc>
        <w:tc>
          <w:tcPr>
            <w:tcW w:w="513" w:type="pct"/>
            <w:tcBorders>
              <w:top w:val="outset" w:sz="6" w:space="0" w:color="auto"/>
              <w:left w:val="outset" w:sz="6" w:space="0" w:color="auto"/>
              <w:bottom w:val="outset" w:sz="6" w:space="0" w:color="auto"/>
              <w:right w:val="outset" w:sz="6" w:space="0" w:color="auto"/>
            </w:tcBorders>
            <w:hideMark/>
          </w:tcPr>
          <w:p w:rsidR="0028329D" w:rsidRDefault="0028329D" w:rsidP="0028329D">
            <w:pPr>
              <w:spacing w:after="0"/>
              <w:rPr>
                <w:sz w:val="16"/>
                <w:szCs w:val="16"/>
              </w:rPr>
            </w:pPr>
            <w:proofErr w:type="spellStart"/>
            <w:r w:rsidRPr="0028329D">
              <w:rPr>
                <w:sz w:val="16"/>
                <w:szCs w:val="16"/>
              </w:rPr>
              <w:t>Seq</w:t>
            </w:r>
            <w:proofErr w:type="spellEnd"/>
            <w:r w:rsidR="00E56EAE" w:rsidRPr="003B569C">
              <w:rPr>
                <w:sz w:val="16"/>
                <w:szCs w:val="16"/>
              </w:rPr>
              <w:t xml:space="preserve"> </w:t>
            </w:r>
            <w:r w:rsidRPr="0028329D">
              <w:rPr>
                <w:sz w:val="16"/>
                <w:szCs w:val="16"/>
              </w:rPr>
              <w:t>/</w:t>
            </w:r>
            <w:r w:rsidR="00E56EAE" w:rsidRPr="003B569C">
              <w:rPr>
                <w:sz w:val="16"/>
                <w:szCs w:val="16"/>
              </w:rPr>
              <w:t xml:space="preserve"> </w:t>
            </w:r>
            <w:proofErr w:type="spellStart"/>
            <w:r w:rsidRPr="0028329D">
              <w:rPr>
                <w:sz w:val="16"/>
                <w:szCs w:val="16"/>
              </w:rPr>
              <w:t>RqLun</w:t>
            </w:r>
            <w:proofErr w:type="spellEnd"/>
            <w:r w:rsidR="00184332">
              <w:rPr>
                <w:sz w:val="16"/>
                <w:szCs w:val="16"/>
              </w:rPr>
              <w:t xml:space="preserve"> </w:t>
            </w:r>
          </w:p>
          <w:p w:rsidR="00184332" w:rsidRPr="0028329D" w:rsidRDefault="00DA268C" w:rsidP="0028329D">
            <w:pPr>
              <w:spacing w:after="0"/>
              <w:rPr>
                <w:sz w:val="16"/>
                <w:szCs w:val="16"/>
              </w:rPr>
            </w:pPr>
            <w:r>
              <w:rPr>
                <w:sz w:val="16"/>
                <w:szCs w:val="16"/>
              </w:rPr>
              <w:t>0111</w:t>
            </w:r>
            <w:r w:rsidR="001C1DB1">
              <w:rPr>
                <w:sz w:val="16"/>
                <w:szCs w:val="16"/>
              </w:rPr>
              <w:t xml:space="preserve"> </w:t>
            </w:r>
            <w:r>
              <w:rPr>
                <w:sz w:val="16"/>
                <w:szCs w:val="16"/>
              </w:rPr>
              <w:t>10</w:t>
            </w:r>
            <w:r w:rsidR="00184332">
              <w:rPr>
                <w:sz w:val="16"/>
                <w:szCs w:val="16"/>
              </w:rPr>
              <w:t xml:space="preserve"> 00</w:t>
            </w:r>
          </w:p>
        </w:tc>
        <w:tc>
          <w:tcPr>
            <w:tcW w:w="678" w:type="pct"/>
            <w:tcBorders>
              <w:top w:val="outset" w:sz="6" w:space="0" w:color="auto"/>
              <w:left w:val="outset" w:sz="6" w:space="0" w:color="auto"/>
              <w:bottom w:val="outset" w:sz="6" w:space="0" w:color="auto"/>
              <w:right w:val="outset" w:sz="6" w:space="0" w:color="auto"/>
            </w:tcBorders>
            <w:hideMark/>
          </w:tcPr>
          <w:p w:rsidR="0028329D" w:rsidRPr="0028329D" w:rsidRDefault="0028329D" w:rsidP="003B569C">
            <w:pPr>
              <w:spacing w:after="0"/>
              <w:rPr>
                <w:sz w:val="16"/>
                <w:szCs w:val="16"/>
              </w:rPr>
            </w:pPr>
            <w:r w:rsidRPr="0028329D">
              <w:rPr>
                <w:sz w:val="16"/>
                <w:szCs w:val="16"/>
              </w:rPr>
              <w:t xml:space="preserve">IPMI </w:t>
            </w:r>
            <w:proofErr w:type="spellStart"/>
            <w:r w:rsidRPr="0028329D">
              <w:rPr>
                <w:sz w:val="16"/>
                <w:szCs w:val="16"/>
              </w:rPr>
              <w:t>cmd</w:t>
            </w:r>
            <w:proofErr w:type="spellEnd"/>
            <w:r w:rsidRPr="0028329D">
              <w:rPr>
                <w:sz w:val="16"/>
                <w:szCs w:val="16"/>
              </w:rPr>
              <w:br/>
              <w:t>0x</w:t>
            </w:r>
            <w:r w:rsidR="003B569C" w:rsidRPr="003B569C">
              <w:rPr>
                <w:sz w:val="16"/>
                <w:szCs w:val="16"/>
              </w:rPr>
              <w:t xml:space="preserve">1 = </w:t>
            </w:r>
            <w:proofErr w:type="spellStart"/>
            <w:r w:rsidR="003B569C" w:rsidRPr="003B569C">
              <w:rPr>
                <w:sz w:val="16"/>
                <w:szCs w:val="16"/>
              </w:rPr>
              <w:t>Device</w:t>
            </w:r>
            <w:r w:rsidRPr="0028329D">
              <w:rPr>
                <w:sz w:val="16"/>
                <w:szCs w:val="16"/>
              </w:rPr>
              <w:t>ID</w:t>
            </w:r>
            <w:proofErr w:type="spellEnd"/>
          </w:p>
        </w:tc>
        <w:tc>
          <w:tcPr>
            <w:tcW w:w="1302" w:type="pct"/>
            <w:tcBorders>
              <w:top w:val="outset" w:sz="6" w:space="0" w:color="auto"/>
              <w:left w:val="outset" w:sz="6" w:space="0" w:color="auto"/>
              <w:bottom w:val="outset" w:sz="6" w:space="0" w:color="auto"/>
              <w:right w:val="outset" w:sz="6" w:space="0" w:color="auto"/>
            </w:tcBorders>
            <w:hideMark/>
          </w:tcPr>
          <w:p w:rsidR="0028329D" w:rsidRPr="0028329D" w:rsidRDefault="0028329D" w:rsidP="00DA268C">
            <w:pPr>
              <w:spacing w:after="0"/>
              <w:rPr>
                <w:sz w:val="16"/>
                <w:szCs w:val="16"/>
              </w:rPr>
            </w:pPr>
            <w:proofErr w:type="spellStart"/>
            <w:r w:rsidRPr="0028329D">
              <w:rPr>
                <w:sz w:val="16"/>
                <w:szCs w:val="16"/>
              </w:rPr>
              <w:t>ChkSum</w:t>
            </w:r>
            <w:proofErr w:type="spellEnd"/>
            <w:r w:rsidRPr="0028329D">
              <w:rPr>
                <w:sz w:val="16"/>
                <w:szCs w:val="16"/>
              </w:rPr>
              <w:t xml:space="preserve"> (</w:t>
            </w:r>
            <w:proofErr w:type="spellStart"/>
            <w:r w:rsidRPr="0028329D">
              <w:rPr>
                <w:sz w:val="16"/>
                <w:szCs w:val="16"/>
              </w:rPr>
              <w:t>RqSa</w:t>
            </w:r>
            <w:proofErr w:type="spellEnd"/>
            <w:r w:rsidRPr="0028329D">
              <w:rPr>
                <w:sz w:val="16"/>
                <w:szCs w:val="16"/>
              </w:rPr>
              <w:t xml:space="preserve"> + </w:t>
            </w:r>
            <w:proofErr w:type="spellStart"/>
            <w:r w:rsidRPr="0028329D">
              <w:rPr>
                <w:sz w:val="16"/>
                <w:szCs w:val="16"/>
              </w:rPr>
              <w:t>Seq</w:t>
            </w:r>
            <w:proofErr w:type="spellEnd"/>
            <w:r w:rsidRPr="0028329D">
              <w:rPr>
                <w:sz w:val="16"/>
                <w:szCs w:val="16"/>
              </w:rPr>
              <w:t>/</w:t>
            </w:r>
            <w:proofErr w:type="spellStart"/>
            <w:r w:rsidRPr="0028329D">
              <w:rPr>
                <w:sz w:val="16"/>
                <w:szCs w:val="16"/>
              </w:rPr>
              <w:t>RqLun</w:t>
            </w:r>
            <w:proofErr w:type="spellEnd"/>
            <w:r w:rsidRPr="0028329D">
              <w:rPr>
                <w:sz w:val="16"/>
                <w:szCs w:val="16"/>
              </w:rPr>
              <w:t>)</w:t>
            </w:r>
            <w:r w:rsidRPr="0028329D">
              <w:rPr>
                <w:sz w:val="16"/>
                <w:szCs w:val="16"/>
              </w:rPr>
              <w:br/>
              <w:t>2's complement % 256</w:t>
            </w:r>
            <w:r w:rsidRPr="0028329D">
              <w:rPr>
                <w:sz w:val="16"/>
                <w:szCs w:val="16"/>
              </w:rPr>
              <w:br/>
            </w:r>
            <w:r w:rsidR="003B569C">
              <w:rPr>
                <w:sz w:val="16"/>
                <w:szCs w:val="16"/>
              </w:rPr>
              <w:t>-(</w:t>
            </w:r>
            <w:r w:rsidR="00184332">
              <w:rPr>
                <w:sz w:val="16"/>
                <w:szCs w:val="16"/>
              </w:rPr>
              <w:t>0x</w:t>
            </w:r>
            <w:r w:rsidR="0043698F">
              <w:rPr>
                <w:sz w:val="16"/>
                <w:szCs w:val="16"/>
              </w:rPr>
              <w:t>10</w:t>
            </w:r>
            <w:r w:rsidR="001C1DB1">
              <w:rPr>
                <w:sz w:val="16"/>
                <w:szCs w:val="16"/>
              </w:rPr>
              <w:t>+0x</w:t>
            </w:r>
            <w:r w:rsidR="00DA268C">
              <w:rPr>
                <w:sz w:val="16"/>
                <w:szCs w:val="16"/>
              </w:rPr>
              <w:t>78</w:t>
            </w:r>
            <w:r w:rsidR="00184332">
              <w:rPr>
                <w:sz w:val="16"/>
                <w:szCs w:val="16"/>
              </w:rPr>
              <w:t>+0x01</w:t>
            </w:r>
            <w:r w:rsidR="003B569C">
              <w:rPr>
                <w:sz w:val="16"/>
                <w:szCs w:val="16"/>
              </w:rPr>
              <w:t xml:space="preserve">) % 256 </w:t>
            </w:r>
            <w:r w:rsidRPr="0028329D">
              <w:rPr>
                <w:sz w:val="16"/>
                <w:szCs w:val="16"/>
              </w:rPr>
              <w:t>=0x</w:t>
            </w:r>
            <w:r w:rsidR="00DA268C">
              <w:rPr>
                <w:sz w:val="16"/>
                <w:szCs w:val="16"/>
              </w:rPr>
              <w:t>77</w:t>
            </w:r>
          </w:p>
        </w:tc>
      </w:tr>
      <w:tr w:rsidR="003B569C" w:rsidRPr="0028329D" w:rsidTr="00184332">
        <w:trPr>
          <w:trHeight w:val="117"/>
          <w:tblCellSpacing w:w="0" w:type="dxa"/>
        </w:trPr>
        <w:tc>
          <w:tcPr>
            <w:tcW w:w="358" w:type="pct"/>
            <w:tcBorders>
              <w:top w:val="outset" w:sz="6" w:space="0" w:color="auto"/>
              <w:left w:val="outset" w:sz="6" w:space="0" w:color="auto"/>
              <w:bottom w:val="outset" w:sz="6" w:space="0" w:color="auto"/>
              <w:right w:val="outset" w:sz="6" w:space="0" w:color="auto"/>
            </w:tcBorders>
          </w:tcPr>
          <w:p w:rsidR="0028329D" w:rsidRPr="003B569C" w:rsidRDefault="0028329D" w:rsidP="00184332">
            <w:pPr>
              <w:spacing w:after="0"/>
              <w:rPr>
                <w:sz w:val="16"/>
                <w:szCs w:val="16"/>
              </w:rPr>
            </w:pPr>
            <w:r w:rsidRPr="003B569C">
              <w:rPr>
                <w:sz w:val="16"/>
                <w:szCs w:val="16"/>
              </w:rPr>
              <w:t>0x</w:t>
            </w:r>
            <w:r w:rsidR="00184332">
              <w:rPr>
                <w:sz w:val="16"/>
                <w:szCs w:val="16"/>
              </w:rPr>
              <w:t>12</w:t>
            </w:r>
          </w:p>
        </w:tc>
        <w:tc>
          <w:tcPr>
            <w:tcW w:w="563" w:type="pct"/>
            <w:tcBorders>
              <w:top w:val="outset" w:sz="6" w:space="0" w:color="auto"/>
              <w:left w:val="outset" w:sz="6" w:space="0" w:color="auto"/>
              <w:bottom w:val="outset" w:sz="6" w:space="0" w:color="auto"/>
              <w:right w:val="outset" w:sz="6" w:space="0" w:color="auto"/>
            </w:tcBorders>
            <w:hideMark/>
          </w:tcPr>
          <w:p w:rsidR="0028329D" w:rsidRPr="0028329D" w:rsidRDefault="0028329D" w:rsidP="0028329D">
            <w:pPr>
              <w:spacing w:after="0"/>
              <w:rPr>
                <w:sz w:val="16"/>
                <w:szCs w:val="16"/>
              </w:rPr>
            </w:pPr>
            <w:r w:rsidRPr="0028329D">
              <w:rPr>
                <w:sz w:val="16"/>
                <w:szCs w:val="16"/>
              </w:rPr>
              <w:t>0x</w:t>
            </w:r>
            <w:r w:rsidR="00E56EAE" w:rsidRPr="003B569C">
              <w:rPr>
                <w:sz w:val="16"/>
                <w:szCs w:val="16"/>
              </w:rPr>
              <w:t>18</w:t>
            </w:r>
          </w:p>
        </w:tc>
        <w:tc>
          <w:tcPr>
            <w:tcW w:w="1126" w:type="pct"/>
            <w:tcBorders>
              <w:top w:val="outset" w:sz="6" w:space="0" w:color="auto"/>
              <w:left w:val="outset" w:sz="6" w:space="0" w:color="auto"/>
              <w:bottom w:val="outset" w:sz="6" w:space="0" w:color="auto"/>
              <w:right w:val="outset" w:sz="6" w:space="0" w:color="auto"/>
            </w:tcBorders>
            <w:hideMark/>
          </w:tcPr>
          <w:p w:rsidR="0028329D" w:rsidRPr="0028329D" w:rsidRDefault="00E56EAE" w:rsidP="0028329D">
            <w:pPr>
              <w:spacing w:after="0"/>
              <w:rPr>
                <w:sz w:val="16"/>
                <w:szCs w:val="16"/>
              </w:rPr>
            </w:pPr>
            <w:r w:rsidRPr="003B569C">
              <w:rPr>
                <w:sz w:val="16"/>
                <w:szCs w:val="16"/>
              </w:rPr>
              <w:t>0x</w:t>
            </w:r>
            <w:r w:rsidR="00184332">
              <w:rPr>
                <w:sz w:val="16"/>
                <w:szCs w:val="16"/>
              </w:rPr>
              <w:t>C4</w:t>
            </w:r>
          </w:p>
        </w:tc>
        <w:tc>
          <w:tcPr>
            <w:tcW w:w="461" w:type="pct"/>
            <w:tcBorders>
              <w:top w:val="outset" w:sz="6" w:space="0" w:color="auto"/>
              <w:left w:val="outset" w:sz="6" w:space="0" w:color="auto"/>
              <w:bottom w:val="outset" w:sz="6" w:space="0" w:color="auto"/>
              <w:right w:val="outset" w:sz="6" w:space="0" w:color="auto"/>
            </w:tcBorders>
            <w:hideMark/>
          </w:tcPr>
          <w:p w:rsidR="0028329D" w:rsidRPr="0028329D" w:rsidRDefault="0028329D" w:rsidP="0028329D">
            <w:pPr>
              <w:spacing w:after="0"/>
              <w:rPr>
                <w:sz w:val="16"/>
                <w:szCs w:val="16"/>
              </w:rPr>
            </w:pPr>
            <w:r w:rsidRPr="0028329D">
              <w:rPr>
                <w:sz w:val="16"/>
                <w:szCs w:val="16"/>
              </w:rPr>
              <w:t>0x</w:t>
            </w:r>
            <w:r w:rsidR="0043698F">
              <w:rPr>
                <w:sz w:val="16"/>
                <w:szCs w:val="16"/>
              </w:rPr>
              <w:t>10</w:t>
            </w:r>
          </w:p>
        </w:tc>
        <w:tc>
          <w:tcPr>
            <w:tcW w:w="513" w:type="pct"/>
            <w:tcBorders>
              <w:top w:val="outset" w:sz="6" w:space="0" w:color="auto"/>
              <w:left w:val="outset" w:sz="6" w:space="0" w:color="auto"/>
              <w:bottom w:val="outset" w:sz="6" w:space="0" w:color="auto"/>
              <w:right w:val="outset" w:sz="6" w:space="0" w:color="auto"/>
            </w:tcBorders>
            <w:hideMark/>
          </w:tcPr>
          <w:p w:rsidR="0028329D" w:rsidRPr="0028329D" w:rsidRDefault="0028329D" w:rsidP="0028329D">
            <w:pPr>
              <w:spacing w:after="0"/>
              <w:rPr>
                <w:sz w:val="16"/>
                <w:szCs w:val="16"/>
              </w:rPr>
            </w:pPr>
            <w:r w:rsidRPr="0028329D">
              <w:rPr>
                <w:sz w:val="16"/>
                <w:szCs w:val="16"/>
              </w:rPr>
              <w:t>0x</w:t>
            </w:r>
            <w:r w:rsidR="00DA268C">
              <w:rPr>
                <w:sz w:val="16"/>
                <w:szCs w:val="16"/>
              </w:rPr>
              <w:t>78</w:t>
            </w:r>
          </w:p>
        </w:tc>
        <w:tc>
          <w:tcPr>
            <w:tcW w:w="678" w:type="pct"/>
            <w:tcBorders>
              <w:top w:val="outset" w:sz="6" w:space="0" w:color="auto"/>
              <w:left w:val="outset" w:sz="6" w:space="0" w:color="auto"/>
              <w:bottom w:val="outset" w:sz="6" w:space="0" w:color="auto"/>
              <w:right w:val="outset" w:sz="6" w:space="0" w:color="auto"/>
            </w:tcBorders>
            <w:hideMark/>
          </w:tcPr>
          <w:p w:rsidR="0028329D" w:rsidRPr="0028329D" w:rsidRDefault="0028329D" w:rsidP="0028329D">
            <w:pPr>
              <w:spacing w:after="0"/>
              <w:rPr>
                <w:sz w:val="16"/>
                <w:szCs w:val="16"/>
              </w:rPr>
            </w:pPr>
            <w:r w:rsidRPr="0028329D">
              <w:rPr>
                <w:sz w:val="16"/>
                <w:szCs w:val="16"/>
              </w:rPr>
              <w:t>0x0</w:t>
            </w:r>
            <w:r w:rsidR="003B569C" w:rsidRPr="003B569C">
              <w:rPr>
                <w:sz w:val="16"/>
                <w:szCs w:val="16"/>
              </w:rPr>
              <w:t>1</w:t>
            </w:r>
          </w:p>
        </w:tc>
        <w:tc>
          <w:tcPr>
            <w:tcW w:w="1302" w:type="pct"/>
            <w:tcBorders>
              <w:top w:val="outset" w:sz="6" w:space="0" w:color="auto"/>
              <w:left w:val="outset" w:sz="6" w:space="0" w:color="auto"/>
              <w:bottom w:val="outset" w:sz="6" w:space="0" w:color="auto"/>
              <w:right w:val="outset" w:sz="6" w:space="0" w:color="auto"/>
            </w:tcBorders>
            <w:hideMark/>
          </w:tcPr>
          <w:p w:rsidR="0028329D" w:rsidRPr="0028329D" w:rsidRDefault="001C1DB1" w:rsidP="00E3548C">
            <w:pPr>
              <w:keepNext/>
              <w:spacing w:after="0"/>
              <w:rPr>
                <w:sz w:val="16"/>
                <w:szCs w:val="16"/>
              </w:rPr>
            </w:pPr>
            <w:r>
              <w:rPr>
                <w:sz w:val="16"/>
                <w:szCs w:val="16"/>
              </w:rPr>
              <w:t>0x</w:t>
            </w:r>
            <w:r w:rsidR="00DA268C">
              <w:rPr>
                <w:sz w:val="16"/>
                <w:szCs w:val="16"/>
              </w:rPr>
              <w:t>77</w:t>
            </w:r>
          </w:p>
        </w:tc>
      </w:tr>
    </w:tbl>
    <w:p w:rsidR="00E3548C" w:rsidRDefault="00E3548C" w:rsidP="000437AF">
      <w:pPr>
        <w:pStyle w:val="Caption"/>
        <w:jc w:val="center"/>
      </w:pPr>
      <w:bookmarkStart w:id="18" w:name="_Toc433976538"/>
      <w:r>
        <w:t xml:space="preserve">Table </w:t>
      </w:r>
      <w:r w:rsidR="008B27ED">
        <w:fldChar w:fldCharType="begin"/>
      </w:r>
      <w:r w:rsidR="008B27ED">
        <w:instrText xml:space="preserve"> SEQ Table \* ARABIC </w:instrText>
      </w:r>
      <w:r w:rsidR="008B27ED">
        <w:fldChar w:fldCharType="separate"/>
      </w:r>
      <w:r w:rsidR="000437AF">
        <w:rPr>
          <w:noProof/>
        </w:rPr>
        <w:t>1</w:t>
      </w:r>
      <w:r w:rsidR="008B27ED">
        <w:rPr>
          <w:noProof/>
        </w:rPr>
        <w:fldChar w:fldCharType="end"/>
      </w:r>
      <w:r>
        <w:t>: Example client request</w:t>
      </w:r>
      <w:bookmarkEnd w:id="18"/>
    </w:p>
    <w:p w:rsidR="002830CF" w:rsidRDefault="002830CF" w:rsidP="002830CF">
      <w:pPr>
        <w:pStyle w:val="Heading2"/>
      </w:pPr>
      <w:bookmarkStart w:id="19" w:name="_Toc433976529"/>
      <w:r>
        <w:t>Example Response</w:t>
      </w:r>
      <w:bookmarkEnd w:id="19"/>
    </w:p>
    <w:p w:rsidR="001C1DB1" w:rsidRDefault="001C1DB1" w:rsidP="004856D4">
      <w:pPr>
        <w:ind w:left="720" w:firstLine="216"/>
      </w:pPr>
      <w:r>
        <w:t xml:space="preserve">For our above example, we may </w:t>
      </w:r>
      <w:r w:rsidR="00DA268C">
        <w:t>receive a</w:t>
      </w:r>
      <w:r>
        <w:t xml:space="preserve"> response of the following form:</w:t>
      </w:r>
    </w:p>
    <w:tbl>
      <w:tblPr>
        <w:tblW w:w="4667" w:type="pct"/>
        <w:tblCellSpacing w:w="0" w:type="dxa"/>
        <w:tblInd w:w="67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539"/>
        <w:gridCol w:w="901"/>
        <w:gridCol w:w="1620"/>
        <w:gridCol w:w="540"/>
        <w:gridCol w:w="900"/>
        <w:gridCol w:w="810"/>
        <w:gridCol w:w="450"/>
        <w:gridCol w:w="1440"/>
        <w:gridCol w:w="1621"/>
      </w:tblGrid>
      <w:tr w:rsidR="00FE3BE0" w:rsidRPr="0028329D" w:rsidTr="00FE3BE0">
        <w:trPr>
          <w:trHeight w:val="948"/>
          <w:tblCellSpacing w:w="0" w:type="dxa"/>
        </w:trPr>
        <w:tc>
          <w:tcPr>
            <w:tcW w:w="306" w:type="pct"/>
            <w:tcBorders>
              <w:top w:val="outset" w:sz="6" w:space="0" w:color="auto"/>
              <w:left w:val="outset" w:sz="6" w:space="0" w:color="auto"/>
              <w:bottom w:val="outset" w:sz="6" w:space="0" w:color="auto"/>
              <w:right w:val="outset" w:sz="6" w:space="0" w:color="auto"/>
            </w:tcBorders>
          </w:tcPr>
          <w:p w:rsidR="00FE3BE0" w:rsidRPr="003B569C" w:rsidRDefault="00FE3BE0" w:rsidP="00074D40">
            <w:pPr>
              <w:spacing w:after="0"/>
              <w:rPr>
                <w:sz w:val="16"/>
                <w:szCs w:val="16"/>
              </w:rPr>
            </w:pPr>
            <w:r w:rsidRPr="003B569C">
              <w:rPr>
                <w:sz w:val="16"/>
                <w:szCs w:val="16"/>
              </w:rPr>
              <w:t xml:space="preserve">Slave </w:t>
            </w:r>
            <w:proofErr w:type="spellStart"/>
            <w:r w:rsidRPr="003B569C">
              <w:rPr>
                <w:sz w:val="16"/>
                <w:szCs w:val="16"/>
              </w:rPr>
              <w:t>Addr</w:t>
            </w:r>
            <w:proofErr w:type="spellEnd"/>
            <w:r w:rsidRPr="003B569C">
              <w:rPr>
                <w:sz w:val="16"/>
                <w:szCs w:val="16"/>
              </w:rPr>
              <w:t xml:space="preserve"> (7-bit)</w:t>
            </w:r>
          </w:p>
        </w:tc>
        <w:tc>
          <w:tcPr>
            <w:tcW w:w="511" w:type="pct"/>
            <w:tcBorders>
              <w:top w:val="outset" w:sz="6" w:space="0" w:color="auto"/>
              <w:left w:val="outset" w:sz="6" w:space="0" w:color="auto"/>
              <w:bottom w:val="outset" w:sz="6" w:space="0" w:color="auto"/>
              <w:right w:val="outset" w:sz="6" w:space="0" w:color="auto"/>
            </w:tcBorders>
            <w:hideMark/>
          </w:tcPr>
          <w:p w:rsidR="00FE3BE0" w:rsidRPr="0028329D" w:rsidRDefault="00FE3BE0" w:rsidP="00074D40">
            <w:pPr>
              <w:spacing w:after="0"/>
              <w:rPr>
                <w:sz w:val="16"/>
                <w:szCs w:val="16"/>
              </w:rPr>
            </w:pPr>
            <w:proofErr w:type="spellStart"/>
            <w:r w:rsidRPr="0028329D">
              <w:rPr>
                <w:sz w:val="16"/>
                <w:szCs w:val="16"/>
              </w:rPr>
              <w:t>NetFn</w:t>
            </w:r>
            <w:proofErr w:type="spellEnd"/>
            <w:r w:rsidRPr="0028329D">
              <w:rPr>
                <w:sz w:val="16"/>
                <w:szCs w:val="16"/>
              </w:rPr>
              <w:t>/</w:t>
            </w:r>
            <w:proofErr w:type="spellStart"/>
            <w:r w:rsidRPr="0028329D">
              <w:rPr>
                <w:sz w:val="16"/>
                <w:szCs w:val="16"/>
              </w:rPr>
              <w:t>Lun</w:t>
            </w:r>
            <w:proofErr w:type="spellEnd"/>
          </w:p>
          <w:p w:rsidR="00FE3BE0" w:rsidRPr="0028329D" w:rsidRDefault="00FE3BE0" w:rsidP="00074D40">
            <w:pPr>
              <w:spacing w:after="0"/>
              <w:rPr>
                <w:sz w:val="16"/>
                <w:szCs w:val="16"/>
              </w:rPr>
            </w:pPr>
            <w:proofErr w:type="spellStart"/>
            <w:r w:rsidRPr="003B569C">
              <w:rPr>
                <w:sz w:val="16"/>
                <w:szCs w:val="16"/>
              </w:rPr>
              <w:t>NetFn</w:t>
            </w:r>
            <w:proofErr w:type="spellEnd"/>
            <w:r w:rsidRPr="003B569C">
              <w:rPr>
                <w:sz w:val="16"/>
                <w:szCs w:val="16"/>
              </w:rPr>
              <w:t>=</w:t>
            </w:r>
            <w:r w:rsidRPr="001C61E6">
              <w:rPr>
                <w:sz w:val="16"/>
                <w:szCs w:val="16"/>
                <w:highlight w:val="yellow"/>
              </w:rPr>
              <w:t>0x</w:t>
            </w:r>
            <w:r w:rsidR="001C61E6" w:rsidRPr="001C61E6">
              <w:rPr>
                <w:sz w:val="16"/>
                <w:szCs w:val="16"/>
                <w:highlight w:val="yellow"/>
              </w:rPr>
              <w:t>7</w:t>
            </w:r>
          </w:p>
          <w:p w:rsidR="00FE3BE0" w:rsidRPr="0028329D" w:rsidRDefault="001C61E6" w:rsidP="00074D40">
            <w:pPr>
              <w:spacing w:after="0"/>
              <w:rPr>
                <w:sz w:val="16"/>
                <w:szCs w:val="16"/>
              </w:rPr>
            </w:pPr>
            <w:proofErr w:type="spellStart"/>
            <w:r>
              <w:rPr>
                <w:sz w:val="16"/>
                <w:szCs w:val="16"/>
              </w:rPr>
              <w:t>Lun</w:t>
            </w:r>
            <w:proofErr w:type="spellEnd"/>
            <w:r>
              <w:rPr>
                <w:sz w:val="16"/>
                <w:szCs w:val="16"/>
              </w:rPr>
              <w:t>=2</w:t>
            </w:r>
          </w:p>
          <w:p w:rsidR="00FE3BE0" w:rsidRPr="0028329D" w:rsidRDefault="00FE3BE0" w:rsidP="00074D40">
            <w:pPr>
              <w:spacing w:after="0"/>
              <w:rPr>
                <w:sz w:val="16"/>
                <w:szCs w:val="16"/>
              </w:rPr>
            </w:pPr>
            <w:r w:rsidRPr="003B569C">
              <w:rPr>
                <w:sz w:val="16"/>
                <w:szCs w:val="16"/>
              </w:rPr>
              <w:t>0001 1</w:t>
            </w:r>
            <w:r w:rsidR="001C61E6">
              <w:rPr>
                <w:sz w:val="16"/>
                <w:szCs w:val="16"/>
              </w:rPr>
              <w:t>1 1</w:t>
            </w:r>
            <w:r w:rsidRPr="0028329D">
              <w:rPr>
                <w:sz w:val="16"/>
                <w:szCs w:val="16"/>
              </w:rPr>
              <w:t>0</w:t>
            </w:r>
          </w:p>
        </w:tc>
        <w:tc>
          <w:tcPr>
            <w:tcW w:w="918" w:type="pct"/>
            <w:tcBorders>
              <w:top w:val="outset" w:sz="6" w:space="0" w:color="auto"/>
              <w:left w:val="outset" w:sz="6" w:space="0" w:color="auto"/>
              <w:bottom w:val="outset" w:sz="6" w:space="0" w:color="auto"/>
              <w:right w:val="outset" w:sz="6" w:space="0" w:color="auto"/>
            </w:tcBorders>
            <w:hideMark/>
          </w:tcPr>
          <w:p w:rsidR="00FE3BE0" w:rsidRPr="003B569C" w:rsidRDefault="00FE3BE0" w:rsidP="00074D40">
            <w:pPr>
              <w:spacing w:after="0"/>
              <w:rPr>
                <w:sz w:val="16"/>
                <w:szCs w:val="16"/>
              </w:rPr>
            </w:pPr>
            <w:proofErr w:type="spellStart"/>
            <w:r w:rsidRPr="0028329D">
              <w:rPr>
                <w:sz w:val="16"/>
                <w:szCs w:val="16"/>
              </w:rPr>
              <w:t>ChkSum</w:t>
            </w:r>
            <w:proofErr w:type="spellEnd"/>
            <w:r w:rsidRPr="0028329D">
              <w:rPr>
                <w:sz w:val="16"/>
                <w:szCs w:val="16"/>
              </w:rPr>
              <w:t xml:space="preserve"> (Slave </w:t>
            </w:r>
            <w:proofErr w:type="spellStart"/>
            <w:r w:rsidRPr="0028329D">
              <w:rPr>
                <w:sz w:val="16"/>
                <w:szCs w:val="16"/>
              </w:rPr>
              <w:t>Addr</w:t>
            </w:r>
            <w:proofErr w:type="spellEnd"/>
            <w:r w:rsidRPr="0028329D">
              <w:rPr>
                <w:sz w:val="16"/>
                <w:szCs w:val="16"/>
              </w:rPr>
              <w:t xml:space="preserve"> + </w:t>
            </w:r>
            <w:proofErr w:type="spellStart"/>
            <w:r w:rsidRPr="0028329D">
              <w:rPr>
                <w:sz w:val="16"/>
                <w:szCs w:val="16"/>
              </w:rPr>
              <w:t>NetF</w:t>
            </w:r>
            <w:r w:rsidRPr="003B569C">
              <w:rPr>
                <w:sz w:val="16"/>
                <w:szCs w:val="16"/>
              </w:rPr>
              <w:t>n</w:t>
            </w:r>
            <w:proofErr w:type="spellEnd"/>
            <w:r w:rsidRPr="003B569C">
              <w:rPr>
                <w:sz w:val="16"/>
                <w:szCs w:val="16"/>
              </w:rPr>
              <w:t>/</w:t>
            </w:r>
            <w:proofErr w:type="spellStart"/>
            <w:r w:rsidRPr="003B569C">
              <w:rPr>
                <w:sz w:val="16"/>
                <w:szCs w:val="16"/>
              </w:rPr>
              <w:t>Lun</w:t>
            </w:r>
            <w:proofErr w:type="spellEnd"/>
            <w:r w:rsidRPr="003B569C">
              <w:rPr>
                <w:sz w:val="16"/>
                <w:szCs w:val="16"/>
              </w:rPr>
              <w:t>)</w:t>
            </w:r>
            <w:r w:rsidRPr="003B569C">
              <w:rPr>
                <w:sz w:val="16"/>
                <w:szCs w:val="16"/>
              </w:rPr>
              <w:br/>
              <w:t>2's complement % 256</w:t>
            </w:r>
            <w:r w:rsidRPr="003B569C">
              <w:rPr>
                <w:sz w:val="16"/>
                <w:szCs w:val="16"/>
              </w:rPr>
              <w:br/>
              <w:t>-(0x</w:t>
            </w:r>
            <w:r w:rsidR="001C61E6">
              <w:rPr>
                <w:sz w:val="16"/>
                <w:szCs w:val="16"/>
              </w:rPr>
              <w:t>10</w:t>
            </w:r>
            <w:r w:rsidRPr="003B569C">
              <w:rPr>
                <w:sz w:val="16"/>
                <w:szCs w:val="16"/>
              </w:rPr>
              <w:t>+0x</w:t>
            </w:r>
            <w:r w:rsidR="001C61E6">
              <w:rPr>
                <w:sz w:val="16"/>
                <w:szCs w:val="16"/>
              </w:rPr>
              <w:t>1E</w:t>
            </w:r>
            <w:r w:rsidRPr="003B569C">
              <w:rPr>
                <w:sz w:val="16"/>
                <w:szCs w:val="16"/>
              </w:rPr>
              <w:t>) % 256</w:t>
            </w:r>
          </w:p>
          <w:p w:rsidR="00FE3BE0" w:rsidRPr="0028329D" w:rsidRDefault="00FE3BE0" w:rsidP="00074D40">
            <w:pPr>
              <w:spacing w:after="0"/>
              <w:rPr>
                <w:sz w:val="16"/>
                <w:szCs w:val="16"/>
              </w:rPr>
            </w:pPr>
            <w:r w:rsidRPr="003B569C">
              <w:rPr>
                <w:sz w:val="16"/>
                <w:szCs w:val="16"/>
              </w:rPr>
              <w:t>=0x</w:t>
            </w:r>
            <w:r>
              <w:rPr>
                <w:sz w:val="16"/>
                <w:szCs w:val="16"/>
              </w:rPr>
              <w:t>C4</w:t>
            </w:r>
          </w:p>
        </w:tc>
        <w:tc>
          <w:tcPr>
            <w:tcW w:w="306" w:type="pct"/>
            <w:tcBorders>
              <w:top w:val="outset" w:sz="6" w:space="0" w:color="auto"/>
              <w:left w:val="outset" w:sz="6" w:space="0" w:color="auto"/>
              <w:bottom w:val="outset" w:sz="6" w:space="0" w:color="auto"/>
              <w:right w:val="outset" w:sz="6" w:space="0" w:color="auto"/>
            </w:tcBorders>
          </w:tcPr>
          <w:p w:rsidR="00FE3BE0" w:rsidRDefault="00FE3BE0" w:rsidP="00D9102F">
            <w:pPr>
              <w:spacing w:after="0"/>
              <w:rPr>
                <w:sz w:val="16"/>
                <w:szCs w:val="16"/>
              </w:rPr>
            </w:pPr>
            <w:proofErr w:type="spellStart"/>
            <w:r>
              <w:rPr>
                <w:sz w:val="16"/>
                <w:szCs w:val="16"/>
              </w:rPr>
              <w:t>RqSA</w:t>
            </w:r>
            <w:proofErr w:type="spellEnd"/>
            <w:r>
              <w:rPr>
                <w:sz w:val="16"/>
                <w:szCs w:val="16"/>
              </w:rPr>
              <w:br/>
              <w:t>Their Slave</w:t>
            </w:r>
            <w:r w:rsidRPr="0028329D">
              <w:rPr>
                <w:sz w:val="16"/>
                <w:szCs w:val="16"/>
              </w:rPr>
              <w:t xml:space="preserve"> </w:t>
            </w:r>
            <w:proofErr w:type="spellStart"/>
            <w:r w:rsidRPr="0028329D">
              <w:rPr>
                <w:sz w:val="16"/>
                <w:szCs w:val="16"/>
              </w:rPr>
              <w:t>A</w:t>
            </w:r>
            <w:r>
              <w:rPr>
                <w:sz w:val="16"/>
                <w:szCs w:val="16"/>
              </w:rPr>
              <w:t>ddr</w:t>
            </w:r>
            <w:proofErr w:type="spellEnd"/>
          </w:p>
        </w:tc>
        <w:tc>
          <w:tcPr>
            <w:tcW w:w="510" w:type="pct"/>
            <w:tcBorders>
              <w:top w:val="outset" w:sz="6" w:space="0" w:color="auto"/>
              <w:left w:val="outset" w:sz="6" w:space="0" w:color="auto"/>
              <w:bottom w:val="outset" w:sz="6" w:space="0" w:color="auto"/>
              <w:right w:val="outset" w:sz="6" w:space="0" w:color="auto"/>
            </w:tcBorders>
            <w:hideMark/>
          </w:tcPr>
          <w:p w:rsidR="00FE3BE0" w:rsidRDefault="00FE3BE0" w:rsidP="00074D40">
            <w:pPr>
              <w:spacing w:after="0"/>
              <w:rPr>
                <w:sz w:val="16"/>
                <w:szCs w:val="16"/>
              </w:rPr>
            </w:pPr>
            <w:proofErr w:type="spellStart"/>
            <w:r w:rsidRPr="0028329D">
              <w:rPr>
                <w:sz w:val="16"/>
                <w:szCs w:val="16"/>
              </w:rPr>
              <w:t>Seq</w:t>
            </w:r>
            <w:proofErr w:type="spellEnd"/>
            <w:r w:rsidRPr="003B569C">
              <w:rPr>
                <w:sz w:val="16"/>
                <w:szCs w:val="16"/>
              </w:rPr>
              <w:t xml:space="preserve"> </w:t>
            </w:r>
            <w:r w:rsidRPr="0028329D">
              <w:rPr>
                <w:sz w:val="16"/>
                <w:szCs w:val="16"/>
              </w:rPr>
              <w:t>/</w:t>
            </w:r>
            <w:r w:rsidRPr="003B569C">
              <w:rPr>
                <w:sz w:val="16"/>
                <w:szCs w:val="16"/>
              </w:rPr>
              <w:t xml:space="preserve"> </w:t>
            </w:r>
            <w:proofErr w:type="spellStart"/>
            <w:r w:rsidRPr="0028329D">
              <w:rPr>
                <w:sz w:val="16"/>
                <w:szCs w:val="16"/>
              </w:rPr>
              <w:t>RqLun</w:t>
            </w:r>
            <w:proofErr w:type="spellEnd"/>
            <w:r>
              <w:rPr>
                <w:sz w:val="16"/>
                <w:szCs w:val="16"/>
              </w:rPr>
              <w:t xml:space="preserve"> </w:t>
            </w:r>
          </w:p>
          <w:p w:rsidR="00FE3BE0" w:rsidRPr="0028329D" w:rsidRDefault="00FE3BE0" w:rsidP="00074D40">
            <w:pPr>
              <w:spacing w:after="0"/>
              <w:rPr>
                <w:sz w:val="16"/>
                <w:szCs w:val="16"/>
              </w:rPr>
            </w:pPr>
            <w:r>
              <w:rPr>
                <w:sz w:val="16"/>
                <w:szCs w:val="16"/>
              </w:rPr>
              <w:t>0111 10 00</w:t>
            </w:r>
          </w:p>
        </w:tc>
        <w:tc>
          <w:tcPr>
            <w:tcW w:w="459" w:type="pct"/>
            <w:tcBorders>
              <w:top w:val="outset" w:sz="6" w:space="0" w:color="auto"/>
              <w:left w:val="outset" w:sz="6" w:space="0" w:color="auto"/>
              <w:bottom w:val="outset" w:sz="6" w:space="0" w:color="auto"/>
              <w:right w:val="outset" w:sz="6" w:space="0" w:color="auto"/>
            </w:tcBorders>
          </w:tcPr>
          <w:p w:rsidR="00FE3BE0" w:rsidRPr="0028329D" w:rsidRDefault="00FE3BE0" w:rsidP="00074D40">
            <w:pPr>
              <w:spacing w:after="0"/>
              <w:rPr>
                <w:sz w:val="16"/>
                <w:szCs w:val="16"/>
              </w:rPr>
            </w:pPr>
            <w:r w:rsidRPr="0028329D">
              <w:rPr>
                <w:sz w:val="16"/>
                <w:szCs w:val="16"/>
              </w:rPr>
              <w:t xml:space="preserve">IPMI </w:t>
            </w:r>
            <w:proofErr w:type="spellStart"/>
            <w:r w:rsidRPr="0028329D">
              <w:rPr>
                <w:sz w:val="16"/>
                <w:szCs w:val="16"/>
              </w:rPr>
              <w:t>cmd</w:t>
            </w:r>
            <w:proofErr w:type="spellEnd"/>
            <w:r w:rsidRPr="0028329D">
              <w:rPr>
                <w:sz w:val="16"/>
                <w:szCs w:val="16"/>
              </w:rPr>
              <w:br/>
              <w:t>0x</w:t>
            </w:r>
            <w:r w:rsidRPr="003B569C">
              <w:rPr>
                <w:sz w:val="16"/>
                <w:szCs w:val="16"/>
              </w:rPr>
              <w:t xml:space="preserve">1 = </w:t>
            </w:r>
            <w:proofErr w:type="spellStart"/>
            <w:r w:rsidRPr="003B569C">
              <w:rPr>
                <w:sz w:val="16"/>
                <w:szCs w:val="16"/>
              </w:rPr>
              <w:t>Device</w:t>
            </w:r>
            <w:r w:rsidRPr="0028329D">
              <w:rPr>
                <w:sz w:val="16"/>
                <w:szCs w:val="16"/>
              </w:rPr>
              <w:t>ID</w:t>
            </w:r>
            <w:proofErr w:type="spellEnd"/>
          </w:p>
        </w:tc>
        <w:tc>
          <w:tcPr>
            <w:tcW w:w="255" w:type="pct"/>
            <w:tcBorders>
              <w:top w:val="outset" w:sz="6" w:space="0" w:color="auto"/>
              <w:left w:val="outset" w:sz="6" w:space="0" w:color="auto"/>
              <w:bottom w:val="outset" w:sz="6" w:space="0" w:color="auto"/>
              <w:right w:val="outset" w:sz="6" w:space="0" w:color="auto"/>
            </w:tcBorders>
          </w:tcPr>
          <w:p w:rsidR="00FE3BE0" w:rsidRPr="0028329D" w:rsidRDefault="00FE3BE0" w:rsidP="00074D40">
            <w:pPr>
              <w:spacing w:after="0"/>
              <w:rPr>
                <w:sz w:val="16"/>
                <w:szCs w:val="16"/>
              </w:rPr>
            </w:pPr>
            <w:r>
              <w:rPr>
                <w:sz w:val="16"/>
                <w:szCs w:val="16"/>
              </w:rPr>
              <w:t>CC</w:t>
            </w:r>
          </w:p>
        </w:tc>
        <w:tc>
          <w:tcPr>
            <w:tcW w:w="816" w:type="pct"/>
            <w:tcBorders>
              <w:top w:val="outset" w:sz="6" w:space="0" w:color="auto"/>
              <w:left w:val="outset" w:sz="6" w:space="0" w:color="auto"/>
              <w:bottom w:val="outset" w:sz="6" w:space="0" w:color="auto"/>
              <w:right w:val="outset" w:sz="6" w:space="0" w:color="auto"/>
            </w:tcBorders>
          </w:tcPr>
          <w:p w:rsidR="00FE3BE0" w:rsidRPr="0028329D" w:rsidRDefault="00FE3BE0" w:rsidP="00074D40">
            <w:pPr>
              <w:spacing w:after="0"/>
              <w:rPr>
                <w:sz w:val="16"/>
                <w:szCs w:val="16"/>
              </w:rPr>
            </w:pPr>
            <w:r>
              <w:rPr>
                <w:sz w:val="16"/>
                <w:szCs w:val="16"/>
              </w:rPr>
              <w:t>Data</w:t>
            </w:r>
          </w:p>
        </w:tc>
        <w:tc>
          <w:tcPr>
            <w:tcW w:w="919" w:type="pct"/>
            <w:tcBorders>
              <w:top w:val="outset" w:sz="6" w:space="0" w:color="auto"/>
              <w:left w:val="outset" w:sz="6" w:space="0" w:color="auto"/>
              <w:bottom w:val="outset" w:sz="6" w:space="0" w:color="auto"/>
              <w:right w:val="outset" w:sz="6" w:space="0" w:color="auto"/>
            </w:tcBorders>
            <w:hideMark/>
          </w:tcPr>
          <w:p w:rsidR="00FE3BE0" w:rsidRPr="0028329D" w:rsidRDefault="00FE3BE0" w:rsidP="001C61E6">
            <w:pPr>
              <w:spacing w:after="0"/>
              <w:rPr>
                <w:sz w:val="16"/>
                <w:szCs w:val="16"/>
              </w:rPr>
            </w:pPr>
            <w:proofErr w:type="spellStart"/>
            <w:r w:rsidRPr="0028329D">
              <w:rPr>
                <w:sz w:val="16"/>
                <w:szCs w:val="16"/>
              </w:rPr>
              <w:t>ChkSum</w:t>
            </w:r>
            <w:proofErr w:type="spellEnd"/>
            <w:r w:rsidRPr="0028329D">
              <w:rPr>
                <w:sz w:val="16"/>
                <w:szCs w:val="16"/>
              </w:rPr>
              <w:t xml:space="preserve"> (</w:t>
            </w:r>
            <w:proofErr w:type="spellStart"/>
            <w:r w:rsidRPr="0028329D">
              <w:rPr>
                <w:sz w:val="16"/>
                <w:szCs w:val="16"/>
              </w:rPr>
              <w:t>RqSa</w:t>
            </w:r>
            <w:proofErr w:type="spellEnd"/>
            <w:r w:rsidRPr="0028329D">
              <w:rPr>
                <w:sz w:val="16"/>
                <w:szCs w:val="16"/>
              </w:rPr>
              <w:t xml:space="preserve"> + </w:t>
            </w:r>
            <w:proofErr w:type="spellStart"/>
            <w:r w:rsidRPr="0028329D">
              <w:rPr>
                <w:sz w:val="16"/>
                <w:szCs w:val="16"/>
              </w:rPr>
              <w:t>Seq</w:t>
            </w:r>
            <w:proofErr w:type="spellEnd"/>
            <w:r w:rsidRPr="0028329D">
              <w:rPr>
                <w:sz w:val="16"/>
                <w:szCs w:val="16"/>
              </w:rPr>
              <w:t>/</w:t>
            </w:r>
            <w:proofErr w:type="spellStart"/>
            <w:r w:rsidRPr="0028329D">
              <w:rPr>
                <w:sz w:val="16"/>
                <w:szCs w:val="16"/>
              </w:rPr>
              <w:t>RqLun</w:t>
            </w:r>
            <w:proofErr w:type="spellEnd"/>
            <w:r w:rsidRPr="0028329D">
              <w:rPr>
                <w:sz w:val="16"/>
                <w:szCs w:val="16"/>
              </w:rPr>
              <w:t>)</w:t>
            </w:r>
            <w:r w:rsidRPr="0028329D">
              <w:rPr>
                <w:sz w:val="16"/>
                <w:szCs w:val="16"/>
              </w:rPr>
              <w:br/>
              <w:t>2's complement % 256</w:t>
            </w:r>
            <w:r w:rsidRPr="0028329D">
              <w:rPr>
                <w:sz w:val="16"/>
                <w:szCs w:val="16"/>
              </w:rPr>
              <w:br/>
            </w:r>
            <w:r>
              <w:rPr>
                <w:sz w:val="16"/>
                <w:szCs w:val="16"/>
              </w:rPr>
              <w:t>-(0x</w:t>
            </w:r>
            <w:r w:rsidR="001C61E6">
              <w:rPr>
                <w:sz w:val="16"/>
                <w:szCs w:val="16"/>
              </w:rPr>
              <w:t>24</w:t>
            </w:r>
            <w:r>
              <w:rPr>
                <w:sz w:val="16"/>
                <w:szCs w:val="16"/>
              </w:rPr>
              <w:t>+0x78+0x01</w:t>
            </w:r>
            <w:r w:rsidR="001C61E6">
              <w:rPr>
                <w:sz w:val="16"/>
                <w:szCs w:val="16"/>
              </w:rPr>
              <w:t>+0x00 + &lt;data&gt;</w:t>
            </w:r>
            <w:r>
              <w:rPr>
                <w:sz w:val="16"/>
                <w:szCs w:val="16"/>
              </w:rPr>
              <w:t xml:space="preserve">) % 256 </w:t>
            </w:r>
            <w:r w:rsidRPr="0028329D">
              <w:rPr>
                <w:sz w:val="16"/>
                <w:szCs w:val="16"/>
              </w:rPr>
              <w:t>=0x</w:t>
            </w:r>
            <w:r w:rsidR="001C61E6">
              <w:rPr>
                <w:sz w:val="16"/>
                <w:szCs w:val="16"/>
              </w:rPr>
              <w:t>95</w:t>
            </w:r>
          </w:p>
        </w:tc>
      </w:tr>
      <w:tr w:rsidR="00FE3BE0" w:rsidRPr="0028329D" w:rsidTr="00FE3BE0">
        <w:trPr>
          <w:trHeight w:val="117"/>
          <w:tblCellSpacing w:w="0" w:type="dxa"/>
        </w:trPr>
        <w:tc>
          <w:tcPr>
            <w:tcW w:w="306" w:type="pct"/>
            <w:tcBorders>
              <w:top w:val="outset" w:sz="6" w:space="0" w:color="auto"/>
              <w:left w:val="outset" w:sz="6" w:space="0" w:color="auto"/>
              <w:bottom w:val="outset" w:sz="6" w:space="0" w:color="auto"/>
              <w:right w:val="outset" w:sz="6" w:space="0" w:color="auto"/>
            </w:tcBorders>
          </w:tcPr>
          <w:p w:rsidR="00FE3BE0" w:rsidRPr="003B569C" w:rsidRDefault="00FE3BE0" w:rsidP="00074D40">
            <w:pPr>
              <w:spacing w:after="0"/>
              <w:rPr>
                <w:sz w:val="16"/>
                <w:szCs w:val="16"/>
              </w:rPr>
            </w:pPr>
            <w:r w:rsidRPr="003B569C">
              <w:rPr>
                <w:sz w:val="16"/>
                <w:szCs w:val="16"/>
              </w:rPr>
              <w:t>0x</w:t>
            </w:r>
            <w:r w:rsidR="001C61E6">
              <w:rPr>
                <w:sz w:val="16"/>
                <w:szCs w:val="16"/>
              </w:rPr>
              <w:t>08</w:t>
            </w:r>
          </w:p>
        </w:tc>
        <w:tc>
          <w:tcPr>
            <w:tcW w:w="511" w:type="pct"/>
            <w:tcBorders>
              <w:top w:val="outset" w:sz="6" w:space="0" w:color="auto"/>
              <w:left w:val="outset" w:sz="6" w:space="0" w:color="auto"/>
              <w:bottom w:val="outset" w:sz="6" w:space="0" w:color="auto"/>
              <w:right w:val="outset" w:sz="6" w:space="0" w:color="auto"/>
            </w:tcBorders>
            <w:hideMark/>
          </w:tcPr>
          <w:p w:rsidR="00FE3BE0" w:rsidRPr="0028329D" w:rsidRDefault="00FE3BE0" w:rsidP="00074D40">
            <w:pPr>
              <w:spacing w:after="0"/>
              <w:rPr>
                <w:sz w:val="16"/>
                <w:szCs w:val="16"/>
              </w:rPr>
            </w:pPr>
            <w:r w:rsidRPr="0028329D">
              <w:rPr>
                <w:sz w:val="16"/>
                <w:szCs w:val="16"/>
              </w:rPr>
              <w:t>0x</w:t>
            </w:r>
            <w:r w:rsidRPr="003B569C">
              <w:rPr>
                <w:sz w:val="16"/>
                <w:szCs w:val="16"/>
              </w:rPr>
              <w:t>1</w:t>
            </w:r>
            <w:r w:rsidR="001C61E6">
              <w:rPr>
                <w:sz w:val="16"/>
                <w:szCs w:val="16"/>
              </w:rPr>
              <w:t>E</w:t>
            </w:r>
          </w:p>
        </w:tc>
        <w:tc>
          <w:tcPr>
            <w:tcW w:w="918" w:type="pct"/>
            <w:tcBorders>
              <w:top w:val="outset" w:sz="6" w:space="0" w:color="auto"/>
              <w:left w:val="outset" w:sz="6" w:space="0" w:color="auto"/>
              <w:bottom w:val="outset" w:sz="6" w:space="0" w:color="auto"/>
              <w:right w:val="outset" w:sz="6" w:space="0" w:color="auto"/>
            </w:tcBorders>
            <w:hideMark/>
          </w:tcPr>
          <w:p w:rsidR="00FE3BE0" w:rsidRPr="0028329D" w:rsidRDefault="00FE3BE0" w:rsidP="00074D40">
            <w:pPr>
              <w:spacing w:after="0"/>
              <w:rPr>
                <w:sz w:val="16"/>
                <w:szCs w:val="16"/>
              </w:rPr>
            </w:pPr>
            <w:r w:rsidRPr="003B569C">
              <w:rPr>
                <w:sz w:val="16"/>
                <w:szCs w:val="16"/>
              </w:rPr>
              <w:t>0x</w:t>
            </w:r>
            <w:r>
              <w:rPr>
                <w:sz w:val="16"/>
                <w:szCs w:val="16"/>
              </w:rPr>
              <w:t>C4</w:t>
            </w:r>
          </w:p>
        </w:tc>
        <w:tc>
          <w:tcPr>
            <w:tcW w:w="306" w:type="pct"/>
            <w:tcBorders>
              <w:top w:val="outset" w:sz="6" w:space="0" w:color="auto"/>
              <w:left w:val="outset" w:sz="6" w:space="0" w:color="auto"/>
              <w:bottom w:val="outset" w:sz="6" w:space="0" w:color="auto"/>
              <w:right w:val="outset" w:sz="6" w:space="0" w:color="auto"/>
            </w:tcBorders>
          </w:tcPr>
          <w:p w:rsidR="00FE3BE0" w:rsidRPr="0028329D" w:rsidRDefault="00FE3BE0" w:rsidP="00074D40">
            <w:pPr>
              <w:spacing w:after="0"/>
              <w:rPr>
                <w:sz w:val="16"/>
                <w:szCs w:val="16"/>
              </w:rPr>
            </w:pPr>
            <w:r>
              <w:rPr>
                <w:sz w:val="16"/>
                <w:szCs w:val="16"/>
              </w:rPr>
              <w:t>0x24</w:t>
            </w:r>
          </w:p>
        </w:tc>
        <w:tc>
          <w:tcPr>
            <w:tcW w:w="510" w:type="pct"/>
            <w:tcBorders>
              <w:top w:val="outset" w:sz="6" w:space="0" w:color="auto"/>
              <w:left w:val="outset" w:sz="6" w:space="0" w:color="auto"/>
              <w:bottom w:val="outset" w:sz="6" w:space="0" w:color="auto"/>
              <w:right w:val="outset" w:sz="6" w:space="0" w:color="auto"/>
            </w:tcBorders>
            <w:hideMark/>
          </w:tcPr>
          <w:p w:rsidR="00FE3BE0" w:rsidRPr="0028329D" w:rsidRDefault="00FE3BE0" w:rsidP="00074D40">
            <w:pPr>
              <w:spacing w:after="0"/>
              <w:rPr>
                <w:sz w:val="16"/>
                <w:szCs w:val="16"/>
              </w:rPr>
            </w:pPr>
            <w:r w:rsidRPr="0028329D">
              <w:rPr>
                <w:sz w:val="16"/>
                <w:szCs w:val="16"/>
              </w:rPr>
              <w:t>0x</w:t>
            </w:r>
            <w:r w:rsidR="001C61E6">
              <w:rPr>
                <w:sz w:val="16"/>
                <w:szCs w:val="16"/>
              </w:rPr>
              <w:t>78</w:t>
            </w:r>
          </w:p>
        </w:tc>
        <w:tc>
          <w:tcPr>
            <w:tcW w:w="459" w:type="pct"/>
            <w:tcBorders>
              <w:top w:val="outset" w:sz="6" w:space="0" w:color="auto"/>
              <w:left w:val="outset" w:sz="6" w:space="0" w:color="auto"/>
              <w:bottom w:val="outset" w:sz="6" w:space="0" w:color="auto"/>
              <w:right w:val="outset" w:sz="6" w:space="0" w:color="auto"/>
            </w:tcBorders>
            <w:hideMark/>
          </w:tcPr>
          <w:p w:rsidR="00FE3BE0" w:rsidRPr="0028329D" w:rsidRDefault="00FE3BE0" w:rsidP="00074D40">
            <w:pPr>
              <w:spacing w:after="0"/>
              <w:rPr>
                <w:sz w:val="16"/>
                <w:szCs w:val="16"/>
              </w:rPr>
            </w:pPr>
            <w:r>
              <w:rPr>
                <w:sz w:val="16"/>
                <w:szCs w:val="16"/>
              </w:rPr>
              <w:t>0x01</w:t>
            </w:r>
          </w:p>
        </w:tc>
        <w:tc>
          <w:tcPr>
            <w:tcW w:w="255" w:type="pct"/>
            <w:tcBorders>
              <w:top w:val="outset" w:sz="6" w:space="0" w:color="auto"/>
              <w:left w:val="outset" w:sz="6" w:space="0" w:color="auto"/>
              <w:bottom w:val="outset" w:sz="6" w:space="0" w:color="auto"/>
              <w:right w:val="outset" w:sz="6" w:space="0" w:color="auto"/>
            </w:tcBorders>
            <w:hideMark/>
          </w:tcPr>
          <w:p w:rsidR="00FE3BE0" w:rsidRPr="0028329D" w:rsidRDefault="00FE3BE0" w:rsidP="00074D40">
            <w:pPr>
              <w:spacing w:after="0"/>
              <w:rPr>
                <w:sz w:val="16"/>
                <w:szCs w:val="16"/>
              </w:rPr>
            </w:pPr>
            <w:r>
              <w:rPr>
                <w:sz w:val="16"/>
                <w:szCs w:val="16"/>
              </w:rPr>
              <w:t>0x00</w:t>
            </w:r>
          </w:p>
        </w:tc>
        <w:tc>
          <w:tcPr>
            <w:tcW w:w="816" w:type="pct"/>
            <w:tcBorders>
              <w:top w:val="outset" w:sz="6" w:space="0" w:color="auto"/>
              <w:left w:val="outset" w:sz="6" w:space="0" w:color="auto"/>
              <w:bottom w:val="outset" w:sz="6" w:space="0" w:color="auto"/>
              <w:right w:val="outset" w:sz="6" w:space="0" w:color="auto"/>
            </w:tcBorders>
          </w:tcPr>
          <w:p w:rsidR="00FE3BE0" w:rsidRDefault="00FE3BE0" w:rsidP="00074D40">
            <w:pPr>
              <w:spacing w:after="0"/>
              <w:rPr>
                <w:sz w:val="16"/>
                <w:szCs w:val="16"/>
              </w:rPr>
            </w:pPr>
            <w:r>
              <w:rPr>
                <w:sz w:val="16"/>
                <w:szCs w:val="16"/>
              </w:rPr>
              <w:t>0x25 0x00 0x01 0x08 0x02 0xB8 0x4C 0x1C 0x00 0x4D 0x31 0 0 0 0</w:t>
            </w:r>
          </w:p>
        </w:tc>
        <w:tc>
          <w:tcPr>
            <w:tcW w:w="919" w:type="pct"/>
            <w:tcBorders>
              <w:top w:val="outset" w:sz="6" w:space="0" w:color="auto"/>
              <w:left w:val="outset" w:sz="6" w:space="0" w:color="auto"/>
              <w:bottom w:val="outset" w:sz="6" w:space="0" w:color="auto"/>
              <w:right w:val="outset" w:sz="6" w:space="0" w:color="auto"/>
            </w:tcBorders>
            <w:hideMark/>
          </w:tcPr>
          <w:p w:rsidR="00FE3BE0" w:rsidRPr="0028329D" w:rsidRDefault="00FE3BE0" w:rsidP="000437AF">
            <w:pPr>
              <w:keepNext/>
              <w:spacing w:after="0"/>
              <w:rPr>
                <w:sz w:val="16"/>
                <w:szCs w:val="16"/>
              </w:rPr>
            </w:pPr>
            <w:r>
              <w:rPr>
                <w:sz w:val="16"/>
                <w:szCs w:val="16"/>
              </w:rPr>
              <w:t>0x</w:t>
            </w:r>
            <w:r w:rsidR="001C61E6">
              <w:rPr>
                <w:sz w:val="16"/>
                <w:szCs w:val="16"/>
              </w:rPr>
              <w:t>95</w:t>
            </w:r>
          </w:p>
        </w:tc>
      </w:tr>
    </w:tbl>
    <w:p w:rsidR="000437AF" w:rsidRDefault="000437AF" w:rsidP="000437AF">
      <w:pPr>
        <w:pStyle w:val="Caption"/>
        <w:jc w:val="center"/>
      </w:pPr>
      <w:bookmarkStart w:id="20" w:name="_Toc433976539"/>
      <w:r>
        <w:t xml:space="preserve">Table </w:t>
      </w:r>
      <w:r w:rsidR="008B27ED">
        <w:fldChar w:fldCharType="begin"/>
      </w:r>
      <w:r w:rsidR="008B27ED">
        <w:instrText xml:space="preserve"> SEQ Table \* ARABIC </w:instrText>
      </w:r>
      <w:r w:rsidR="008B27ED">
        <w:fldChar w:fldCharType="separate"/>
      </w:r>
      <w:r>
        <w:rPr>
          <w:noProof/>
        </w:rPr>
        <w:t>2</w:t>
      </w:r>
      <w:r w:rsidR="008B27ED">
        <w:rPr>
          <w:noProof/>
        </w:rPr>
        <w:fldChar w:fldCharType="end"/>
      </w:r>
      <w:r>
        <w:t>: Example response to client</w:t>
      </w:r>
      <w:bookmarkEnd w:id="20"/>
    </w:p>
    <w:p w:rsidR="00DA268C" w:rsidRDefault="004856D4" w:rsidP="004856D4">
      <w:pPr>
        <w:pStyle w:val="Heading2"/>
      </w:pPr>
      <w:bookmarkStart w:id="21" w:name="_Toc433976530"/>
      <w:r>
        <w:t>Response failures</w:t>
      </w:r>
      <w:bookmarkEnd w:id="21"/>
    </w:p>
    <w:p w:rsidR="004856D4" w:rsidRDefault="004856D4" w:rsidP="006F6B73">
      <w:pPr>
        <w:ind w:left="936"/>
      </w:pPr>
      <w:r>
        <w:t>When a time out, device failure, or bus failure occur, the MUX will craft a reasonable IPMB response with the CC flagging the failure (e.g., 0xC3 for timeout, 0xD</w:t>
      </w:r>
      <w:r w:rsidR="00864BDF">
        <w:t>3 for destination not available,</w:t>
      </w:r>
      <w:r>
        <w:t xml:space="preserve"> </w:t>
      </w:r>
      <w:r w:rsidR="006F6B73">
        <w:t>0xFF catastrophic failure, etc. [to be expanded as corner cases handled]).</w:t>
      </w:r>
      <w:r w:rsidR="002B4B69">
        <w:t xml:space="preserve">  If a client requests a packet for the I</w:t>
      </w:r>
      <w:r w:rsidR="002B4B69" w:rsidRPr="002B4B69">
        <w:rPr>
          <w:vertAlign w:val="superscript"/>
        </w:rPr>
        <w:t>2</w:t>
      </w:r>
      <w:r w:rsidR="002B4B69">
        <w:t>C and a NAK is returned (e.g., no slave device), a 0xD3 CC will be returned to the client (not available).</w:t>
      </w:r>
      <w:bookmarkStart w:id="22" w:name="_GoBack"/>
      <w:bookmarkEnd w:id="22"/>
    </w:p>
    <w:p w:rsidR="006F6B73" w:rsidRDefault="006F6B73" w:rsidP="005C1021">
      <w:pPr>
        <w:pStyle w:val="Heading2"/>
        <w:keepLines/>
      </w:pPr>
      <w:bookmarkStart w:id="23" w:name="_Toc433976531"/>
      <w:r>
        <w:lastRenderedPageBreak/>
        <w:t>MUX timing out on expected responses</w:t>
      </w:r>
      <w:bookmarkEnd w:id="23"/>
    </w:p>
    <w:p w:rsidR="006F6B73" w:rsidRDefault="006F6B73" w:rsidP="005C1021">
      <w:pPr>
        <w:keepNext/>
        <w:keepLines/>
        <w:ind w:left="936"/>
      </w:pPr>
      <w:r>
        <w:t>The MUX will return a corresponding IPMB packet with the CC set to 0xC3 when it internally times out waiting for the requested device to respond after X amount of time (possibly make configurable via configuration or command line execution).   This time out will be for both devices on the I</w:t>
      </w:r>
      <w:r w:rsidRPr="006F6B73">
        <w:rPr>
          <w:vertAlign w:val="superscript"/>
        </w:rPr>
        <w:t>2</w:t>
      </w:r>
      <w:r>
        <w:t>C as well as for the responder daemon.</w:t>
      </w:r>
    </w:p>
    <w:p w:rsidR="000437AF" w:rsidRDefault="00C04DDC" w:rsidP="005C1021">
      <w:pPr>
        <w:keepNext/>
        <w:ind w:left="936"/>
        <w:jc w:val="center"/>
      </w:pPr>
      <w:r>
        <w:object w:dxaOrig="5325" w:dyaOrig="5235">
          <v:shape id="_x0000_i1029" type="#_x0000_t75" style="width:266.25pt;height:261.75pt" o:ole="">
            <v:imagedata r:id="rId26" o:title=""/>
          </v:shape>
          <o:OLEObject Type="Embed" ProgID="Visio.Drawing.15" ShapeID="_x0000_i1029" DrawAspect="Content" ObjectID="_1511853357" r:id="rId27"/>
        </w:object>
      </w:r>
    </w:p>
    <w:p w:rsidR="00E3548C" w:rsidRDefault="000437AF" w:rsidP="005C1021">
      <w:pPr>
        <w:pStyle w:val="Caption"/>
        <w:jc w:val="center"/>
      </w:pPr>
      <w:bookmarkStart w:id="24" w:name="_Toc433976536"/>
      <w:r>
        <w:t xml:space="preserve">Figure </w:t>
      </w:r>
      <w:r w:rsidR="008B27ED">
        <w:fldChar w:fldCharType="begin"/>
      </w:r>
      <w:r w:rsidR="008B27ED">
        <w:instrText xml:space="preserve"> SEQ Figure \* ARABIC </w:instrText>
      </w:r>
      <w:r w:rsidR="008B27ED">
        <w:fldChar w:fldCharType="separate"/>
      </w:r>
      <w:r w:rsidR="00C04DDC">
        <w:rPr>
          <w:noProof/>
        </w:rPr>
        <w:t>5</w:t>
      </w:r>
      <w:r w:rsidR="008B27ED">
        <w:rPr>
          <w:noProof/>
        </w:rPr>
        <w:fldChar w:fldCharType="end"/>
      </w:r>
      <w:r>
        <w:t>: MUX timeout to outbound request</w:t>
      </w:r>
      <w:bookmarkEnd w:id="24"/>
    </w:p>
    <w:p w:rsidR="00C04DDC" w:rsidRDefault="00C04DDC" w:rsidP="005C1021">
      <w:pPr>
        <w:keepNext/>
        <w:ind w:left="936"/>
        <w:jc w:val="center"/>
      </w:pPr>
      <w:r>
        <w:object w:dxaOrig="5566" w:dyaOrig="4606">
          <v:shape id="_x0000_i1030" type="#_x0000_t75" style="width:278.25pt;height:230.25pt" o:ole="">
            <v:imagedata r:id="rId28" o:title=""/>
          </v:shape>
          <o:OLEObject Type="Embed" ProgID="Visio.Drawing.15" ShapeID="_x0000_i1030" DrawAspect="Content" ObjectID="_1511853358" r:id="rId29"/>
        </w:object>
      </w:r>
    </w:p>
    <w:p w:rsidR="00E3548C" w:rsidRPr="006F6B73" w:rsidRDefault="00C04DDC" w:rsidP="005C1021">
      <w:pPr>
        <w:pStyle w:val="Caption"/>
        <w:jc w:val="center"/>
      </w:pPr>
      <w:bookmarkStart w:id="25" w:name="_Toc433976537"/>
      <w:r>
        <w:t xml:space="preserve">Figure </w:t>
      </w:r>
      <w:r w:rsidR="008B27ED">
        <w:fldChar w:fldCharType="begin"/>
      </w:r>
      <w:r w:rsidR="008B27ED">
        <w:instrText xml:space="preserve"> SEQ Figure \* ARABIC </w:instrText>
      </w:r>
      <w:r w:rsidR="008B27ED">
        <w:fldChar w:fldCharType="separate"/>
      </w:r>
      <w:r>
        <w:rPr>
          <w:noProof/>
        </w:rPr>
        <w:t>6</w:t>
      </w:r>
      <w:r w:rsidR="008B27ED">
        <w:rPr>
          <w:noProof/>
        </w:rPr>
        <w:fldChar w:fldCharType="end"/>
      </w:r>
      <w:r>
        <w:t>: MUX timeout to inbound request</w:t>
      </w:r>
      <w:bookmarkEnd w:id="25"/>
    </w:p>
    <w:sectPr w:rsidR="00E3548C" w:rsidRPr="006F6B73" w:rsidSect="007266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7ED" w:rsidRDefault="008B27ED" w:rsidP="00F00392">
      <w:pPr>
        <w:pStyle w:val="TableCell"/>
      </w:pPr>
      <w:r>
        <w:separator/>
      </w:r>
    </w:p>
  </w:endnote>
  <w:endnote w:type="continuationSeparator" w:id="0">
    <w:p w:rsidR="008B27ED" w:rsidRDefault="008B27ED" w:rsidP="00F00392">
      <w:pPr>
        <w:pStyle w:val="TableCel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2B7" w:rsidRDefault="00FC72B7">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ii</w:t>
    </w:r>
    <w:r>
      <w:rPr>
        <w:rStyle w:val="PageNumber"/>
      </w:rPr>
      <w:fldChar w:fldCharType="end"/>
    </w:r>
  </w:p>
  <w:p w:rsidR="00FC72B7" w:rsidRDefault="00FC72B7">
    <w:pPr>
      <w:pStyle w:val="Footer"/>
      <w:tabs>
        <w:tab w:val="clear" w:pos="8640"/>
        <w:tab w:val="left" w:pos="7845"/>
        <w:tab w:val="right" w:pos="9360"/>
      </w:tabs>
    </w:pPr>
    <w:r>
      <w:rPr>
        <w:b/>
        <w:sz w:val="22"/>
      </w:rPr>
      <w:tab/>
      <w:t>Intel Confidential</w:t>
    </w:r>
    <w:r>
      <w:rPr>
        <w:b/>
        <w:sz w:val="22"/>
      </w:rPr>
      <w:tab/>
    </w:r>
    <w:fldSimple w:instr=" STYLEREF &quot;RevNum&quot; \* MERGEFORMAT ">
      <w:r>
        <w:t>Revision 0.01</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2B7" w:rsidRDefault="00FC72B7" w:rsidP="00CA36E5">
    <w:pPr>
      <w:pStyle w:val="Footer"/>
      <w:framePr w:wrap="around" w:vAnchor="text" w:hAnchor="page" w:x="10261" w:y="74"/>
      <w:rPr>
        <w:rStyle w:val="PageNumber"/>
      </w:rPr>
    </w:pPr>
    <w:r>
      <w:rPr>
        <w:rStyle w:val="PageNumber"/>
      </w:rPr>
      <w:fldChar w:fldCharType="begin"/>
    </w:r>
    <w:r>
      <w:rPr>
        <w:rStyle w:val="PageNumber"/>
      </w:rPr>
      <w:instrText xml:space="preserve">PAGE  </w:instrText>
    </w:r>
    <w:r>
      <w:rPr>
        <w:rStyle w:val="PageNumber"/>
      </w:rPr>
      <w:fldChar w:fldCharType="separate"/>
    </w:r>
    <w:r w:rsidR="002B4B69">
      <w:rPr>
        <w:rStyle w:val="PageNumber"/>
      </w:rPr>
      <w:t>10</w:t>
    </w:r>
    <w:r>
      <w:rPr>
        <w:rStyle w:val="PageNumber"/>
      </w:rPr>
      <w:fldChar w:fldCharType="end"/>
    </w:r>
  </w:p>
  <w:p w:rsidR="00FC72B7" w:rsidRDefault="00C05276">
    <w:pPr>
      <w:pStyle w:val="Footer"/>
      <w:ind w:right="360"/>
    </w:pPr>
    <w:fldSimple w:instr=" STYLEREF &quot;RevNum&quot; \* MERGEFORMAT ">
      <w:r w:rsidR="002B4B69">
        <w:t>Revision 0.02</w:t>
      </w:r>
    </w:fldSimple>
    <w:r w:rsidR="00FC72B7">
      <w:rPr>
        <w:b/>
        <w:sz w:val="22"/>
      </w:rPr>
      <w:tab/>
      <w:t>Intel Confidential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2B7" w:rsidRDefault="00FC72B7">
    <w:pPr>
      <w:pStyle w:val="Footer"/>
      <w:tabs>
        <w:tab w:val="clear" w:pos="8640"/>
        <w:tab w:val="left" w:pos="7815"/>
      </w:tabs>
      <w:rPr>
        <w:b/>
        <w:sz w:val="22"/>
      </w:rPr>
    </w:pPr>
    <w:r>
      <w:rPr>
        <w:b/>
        <w:sz w:val="22"/>
      </w:rPr>
      <w:tab/>
      <w:t>Intel Confidential</w:t>
    </w:r>
    <w:r>
      <w:rPr>
        <w:b/>
        <w:sz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7ED" w:rsidRDefault="008B27ED" w:rsidP="00F00392">
      <w:pPr>
        <w:pStyle w:val="TableCell"/>
      </w:pPr>
      <w:r>
        <w:separator/>
      </w:r>
    </w:p>
  </w:footnote>
  <w:footnote w:type="continuationSeparator" w:id="0">
    <w:p w:rsidR="008B27ED" w:rsidRDefault="008B27ED" w:rsidP="00F00392">
      <w:pPr>
        <w:pStyle w:val="TableCell"/>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2B7" w:rsidRDefault="00FC72B7">
    <w:pPr>
      <w:pStyle w:val="Header"/>
      <w:tabs>
        <w:tab w:val="clear" w:pos="8640"/>
        <w:tab w:val="right" w:pos="9090"/>
      </w:tabs>
    </w:pPr>
    <w:r>
      <w:t>PCSD Firmware Developer’s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2B7" w:rsidRDefault="00FC72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2B7" w:rsidRDefault="00FC72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70D2"/>
    <w:multiLevelType w:val="multilevel"/>
    <w:tmpl w:val="6252596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65459E6"/>
    <w:multiLevelType w:val="hybridMultilevel"/>
    <w:tmpl w:val="5D46A48C"/>
    <w:lvl w:ilvl="0" w:tplc="04090001">
      <w:start w:val="1"/>
      <w:numFmt w:val="bullet"/>
      <w:lvlText w:val=""/>
      <w:lvlJc w:val="left"/>
      <w:pPr>
        <w:ind w:left="1152" w:hanging="360"/>
      </w:pPr>
      <w:rPr>
        <w:rFonts w:ascii="Symbol" w:hAnsi="Symbol" w:hint="default"/>
      </w:rPr>
    </w:lvl>
    <w:lvl w:ilvl="1" w:tplc="04090019">
      <w:start w:val="1"/>
      <w:numFmt w:val="ideographTraditional"/>
      <w:lvlText w:val="%2、"/>
      <w:lvlJc w:val="left"/>
      <w:pPr>
        <w:ind w:left="1752" w:hanging="480"/>
      </w:pPr>
    </w:lvl>
    <w:lvl w:ilvl="2" w:tplc="0409001B">
      <w:start w:val="1"/>
      <w:numFmt w:val="lowerRoman"/>
      <w:lvlText w:val="%3."/>
      <w:lvlJc w:val="right"/>
      <w:pPr>
        <w:ind w:left="2232" w:hanging="480"/>
      </w:pPr>
    </w:lvl>
    <w:lvl w:ilvl="3" w:tplc="0409000F">
      <w:start w:val="1"/>
      <w:numFmt w:val="decimal"/>
      <w:lvlText w:val="%4."/>
      <w:lvlJc w:val="left"/>
      <w:pPr>
        <w:ind w:left="2712" w:hanging="480"/>
      </w:pPr>
    </w:lvl>
    <w:lvl w:ilvl="4" w:tplc="04090019">
      <w:start w:val="1"/>
      <w:numFmt w:val="ideographTraditional"/>
      <w:lvlText w:val="%5、"/>
      <w:lvlJc w:val="left"/>
      <w:pPr>
        <w:ind w:left="3192" w:hanging="480"/>
      </w:pPr>
    </w:lvl>
    <w:lvl w:ilvl="5" w:tplc="0409001B">
      <w:start w:val="1"/>
      <w:numFmt w:val="lowerRoman"/>
      <w:lvlText w:val="%6."/>
      <w:lvlJc w:val="right"/>
      <w:pPr>
        <w:ind w:left="3672" w:hanging="480"/>
      </w:pPr>
    </w:lvl>
    <w:lvl w:ilvl="6" w:tplc="0409000F">
      <w:start w:val="1"/>
      <w:numFmt w:val="decimal"/>
      <w:lvlText w:val="%7."/>
      <w:lvlJc w:val="left"/>
      <w:pPr>
        <w:ind w:left="4152" w:hanging="480"/>
      </w:pPr>
    </w:lvl>
    <w:lvl w:ilvl="7" w:tplc="04090019">
      <w:start w:val="1"/>
      <w:numFmt w:val="ideographTraditional"/>
      <w:lvlText w:val="%8、"/>
      <w:lvlJc w:val="left"/>
      <w:pPr>
        <w:ind w:left="4632" w:hanging="480"/>
      </w:pPr>
    </w:lvl>
    <w:lvl w:ilvl="8" w:tplc="0409001B">
      <w:start w:val="1"/>
      <w:numFmt w:val="lowerRoman"/>
      <w:lvlText w:val="%9."/>
      <w:lvlJc w:val="right"/>
      <w:pPr>
        <w:ind w:left="5112" w:hanging="480"/>
      </w:pPr>
    </w:lvl>
  </w:abstractNum>
  <w:abstractNum w:abstractNumId="2">
    <w:nsid w:val="31112724"/>
    <w:multiLevelType w:val="hybridMultilevel"/>
    <w:tmpl w:val="9EDE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05295B"/>
    <w:multiLevelType w:val="hybridMultilevel"/>
    <w:tmpl w:val="74BCDA2E"/>
    <w:lvl w:ilvl="0" w:tplc="0409000F">
      <w:start w:val="1"/>
      <w:numFmt w:val="decimal"/>
      <w:lvlText w:val="%1."/>
      <w:lvlJc w:val="left"/>
      <w:pPr>
        <w:ind w:left="1152" w:hanging="360"/>
      </w:pPr>
      <w:rPr>
        <w:rFonts w:hint="default"/>
      </w:rPr>
    </w:lvl>
    <w:lvl w:ilvl="1" w:tplc="04090019">
      <w:start w:val="1"/>
      <w:numFmt w:val="ideographTraditional"/>
      <w:lvlText w:val="%2、"/>
      <w:lvlJc w:val="left"/>
      <w:pPr>
        <w:ind w:left="1752" w:hanging="480"/>
      </w:pPr>
    </w:lvl>
    <w:lvl w:ilvl="2" w:tplc="0409001B">
      <w:start w:val="1"/>
      <w:numFmt w:val="lowerRoman"/>
      <w:lvlText w:val="%3."/>
      <w:lvlJc w:val="right"/>
      <w:pPr>
        <w:ind w:left="2232" w:hanging="480"/>
      </w:pPr>
    </w:lvl>
    <w:lvl w:ilvl="3" w:tplc="0409000F">
      <w:start w:val="1"/>
      <w:numFmt w:val="decimal"/>
      <w:lvlText w:val="%4."/>
      <w:lvlJc w:val="left"/>
      <w:pPr>
        <w:ind w:left="2712" w:hanging="480"/>
      </w:pPr>
    </w:lvl>
    <w:lvl w:ilvl="4" w:tplc="04090019">
      <w:start w:val="1"/>
      <w:numFmt w:val="ideographTraditional"/>
      <w:lvlText w:val="%5、"/>
      <w:lvlJc w:val="left"/>
      <w:pPr>
        <w:ind w:left="3192" w:hanging="480"/>
      </w:pPr>
    </w:lvl>
    <w:lvl w:ilvl="5" w:tplc="0409001B">
      <w:start w:val="1"/>
      <w:numFmt w:val="lowerRoman"/>
      <w:lvlText w:val="%6."/>
      <w:lvlJc w:val="right"/>
      <w:pPr>
        <w:ind w:left="3672" w:hanging="480"/>
      </w:pPr>
    </w:lvl>
    <w:lvl w:ilvl="6" w:tplc="0409000F">
      <w:start w:val="1"/>
      <w:numFmt w:val="decimal"/>
      <w:lvlText w:val="%7."/>
      <w:lvlJc w:val="left"/>
      <w:pPr>
        <w:ind w:left="4152" w:hanging="480"/>
      </w:pPr>
    </w:lvl>
    <w:lvl w:ilvl="7" w:tplc="04090019">
      <w:start w:val="1"/>
      <w:numFmt w:val="ideographTraditional"/>
      <w:lvlText w:val="%8、"/>
      <w:lvlJc w:val="left"/>
      <w:pPr>
        <w:ind w:left="4632" w:hanging="480"/>
      </w:pPr>
    </w:lvl>
    <w:lvl w:ilvl="8" w:tplc="0409001B">
      <w:start w:val="1"/>
      <w:numFmt w:val="lowerRoman"/>
      <w:lvlText w:val="%9."/>
      <w:lvlJc w:val="right"/>
      <w:pPr>
        <w:ind w:left="5112" w:hanging="480"/>
      </w:pPr>
    </w:lvl>
  </w:abstractNum>
  <w:abstractNum w:abstractNumId="4">
    <w:nsid w:val="494F0ECA"/>
    <w:multiLevelType w:val="hybridMultilevel"/>
    <w:tmpl w:val="109CB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9C3AE3"/>
    <w:multiLevelType w:val="hybridMultilevel"/>
    <w:tmpl w:val="97B2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76D"/>
    <w:rsid w:val="00003650"/>
    <w:rsid w:val="0000660F"/>
    <w:rsid w:val="00006A36"/>
    <w:rsid w:val="00024452"/>
    <w:rsid w:val="000249B6"/>
    <w:rsid w:val="00026403"/>
    <w:rsid w:val="00026FB0"/>
    <w:rsid w:val="000270BC"/>
    <w:rsid w:val="00032478"/>
    <w:rsid w:val="000357B0"/>
    <w:rsid w:val="00035A0B"/>
    <w:rsid w:val="000361D8"/>
    <w:rsid w:val="0004132B"/>
    <w:rsid w:val="00041553"/>
    <w:rsid w:val="000437AF"/>
    <w:rsid w:val="00045E3D"/>
    <w:rsid w:val="00052790"/>
    <w:rsid w:val="00052F33"/>
    <w:rsid w:val="000673C0"/>
    <w:rsid w:val="000721D0"/>
    <w:rsid w:val="00073118"/>
    <w:rsid w:val="000748F6"/>
    <w:rsid w:val="00076692"/>
    <w:rsid w:val="00081F9E"/>
    <w:rsid w:val="00086581"/>
    <w:rsid w:val="00087631"/>
    <w:rsid w:val="00092409"/>
    <w:rsid w:val="00092624"/>
    <w:rsid w:val="00095D35"/>
    <w:rsid w:val="00097201"/>
    <w:rsid w:val="00097635"/>
    <w:rsid w:val="000A0901"/>
    <w:rsid w:val="000A4097"/>
    <w:rsid w:val="000A510B"/>
    <w:rsid w:val="000B67BF"/>
    <w:rsid w:val="000B688E"/>
    <w:rsid w:val="000C0AF1"/>
    <w:rsid w:val="000C22BD"/>
    <w:rsid w:val="000C579A"/>
    <w:rsid w:val="000C67D2"/>
    <w:rsid w:val="000C7F7B"/>
    <w:rsid w:val="000D497F"/>
    <w:rsid w:val="000D5478"/>
    <w:rsid w:val="000E012D"/>
    <w:rsid w:val="000E3B08"/>
    <w:rsid w:val="000F3B9E"/>
    <w:rsid w:val="000F5233"/>
    <w:rsid w:val="001018A8"/>
    <w:rsid w:val="001025B0"/>
    <w:rsid w:val="00111805"/>
    <w:rsid w:val="00112AF1"/>
    <w:rsid w:val="00113D46"/>
    <w:rsid w:val="00117A02"/>
    <w:rsid w:val="0012424F"/>
    <w:rsid w:val="00124E7A"/>
    <w:rsid w:val="001321E2"/>
    <w:rsid w:val="00132E0B"/>
    <w:rsid w:val="00134469"/>
    <w:rsid w:val="00154FA2"/>
    <w:rsid w:val="001561A4"/>
    <w:rsid w:val="00160CD9"/>
    <w:rsid w:val="00163038"/>
    <w:rsid w:val="001710B3"/>
    <w:rsid w:val="001742DF"/>
    <w:rsid w:val="00174422"/>
    <w:rsid w:val="0017557D"/>
    <w:rsid w:val="00177AF0"/>
    <w:rsid w:val="00180F39"/>
    <w:rsid w:val="00183932"/>
    <w:rsid w:val="00184332"/>
    <w:rsid w:val="00185F6B"/>
    <w:rsid w:val="00191957"/>
    <w:rsid w:val="00191F8D"/>
    <w:rsid w:val="00195186"/>
    <w:rsid w:val="00195408"/>
    <w:rsid w:val="00197327"/>
    <w:rsid w:val="001A0BEA"/>
    <w:rsid w:val="001A11B3"/>
    <w:rsid w:val="001A120F"/>
    <w:rsid w:val="001A1756"/>
    <w:rsid w:val="001A1F84"/>
    <w:rsid w:val="001B30B2"/>
    <w:rsid w:val="001B7A55"/>
    <w:rsid w:val="001C1DB1"/>
    <w:rsid w:val="001C440D"/>
    <w:rsid w:val="001C5A6E"/>
    <w:rsid w:val="001C61E6"/>
    <w:rsid w:val="001C6D6A"/>
    <w:rsid w:val="001C76C6"/>
    <w:rsid w:val="001D0CD9"/>
    <w:rsid w:val="001E6FC3"/>
    <w:rsid w:val="001E7722"/>
    <w:rsid w:val="00200426"/>
    <w:rsid w:val="00205E5A"/>
    <w:rsid w:val="00207464"/>
    <w:rsid w:val="00210805"/>
    <w:rsid w:val="00211638"/>
    <w:rsid w:val="002121A2"/>
    <w:rsid w:val="0021222D"/>
    <w:rsid w:val="00215372"/>
    <w:rsid w:val="002153E2"/>
    <w:rsid w:val="00216FB1"/>
    <w:rsid w:val="00216FC4"/>
    <w:rsid w:val="00225C35"/>
    <w:rsid w:val="0022713D"/>
    <w:rsid w:val="0022722D"/>
    <w:rsid w:val="002275CD"/>
    <w:rsid w:val="00242EB0"/>
    <w:rsid w:val="00243EF7"/>
    <w:rsid w:val="00246E81"/>
    <w:rsid w:val="00247B1E"/>
    <w:rsid w:val="0025085F"/>
    <w:rsid w:val="00252BEF"/>
    <w:rsid w:val="0025491D"/>
    <w:rsid w:val="002621C7"/>
    <w:rsid w:val="002700F6"/>
    <w:rsid w:val="00270FF4"/>
    <w:rsid w:val="00273D6E"/>
    <w:rsid w:val="00276F42"/>
    <w:rsid w:val="002830CF"/>
    <w:rsid w:val="0028329D"/>
    <w:rsid w:val="0028499E"/>
    <w:rsid w:val="00292C5C"/>
    <w:rsid w:val="002959DA"/>
    <w:rsid w:val="002A515F"/>
    <w:rsid w:val="002A7C84"/>
    <w:rsid w:val="002B2F11"/>
    <w:rsid w:val="002B3351"/>
    <w:rsid w:val="002B4B69"/>
    <w:rsid w:val="002C026F"/>
    <w:rsid w:val="002C2D27"/>
    <w:rsid w:val="002C6475"/>
    <w:rsid w:val="002C7BE6"/>
    <w:rsid w:val="002C7D02"/>
    <w:rsid w:val="002D459E"/>
    <w:rsid w:val="002D5909"/>
    <w:rsid w:val="002D5E69"/>
    <w:rsid w:val="002F1169"/>
    <w:rsid w:val="002F250B"/>
    <w:rsid w:val="002F357B"/>
    <w:rsid w:val="002F5862"/>
    <w:rsid w:val="002F6E28"/>
    <w:rsid w:val="00306EA6"/>
    <w:rsid w:val="003124B7"/>
    <w:rsid w:val="00314A09"/>
    <w:rsid w:val="00316470"/>
    <w:rsid w:val="00323A60"/>
    <w:rsid w:val="0032633C"/>
    <w:rsid w:val="00326BC7"/>
    <w:rsid w:val="00327D17"/>
    <w:rsid w:val="00330A7E"/>
    <w:rsid w:val="003354FA"/>
    <w:rsid w:val="00343CAF"/>
    <w:rsid w:val="00344703"/>
    <w:rsid w:val="00344F44"/>
    <w:rsid w:val="00346161"/>
    <w:rsid w:val="00346F3E"/>
    <w:rsid w:val="003521A2"/>
    <w:rsid w:val="00352F7E"/>
    <w:rsid w:val="00353CCF"/>
    <w:rsid w:val="00353FB5"/>
    <w:rsid w:val="003552F4"/>
    <w:rsid w:val="003573AD"/>
    <w:rsid w:val="00360F78"/>
    <w:rsid w:val="00363B74"/>
    <w:rsid w:val="00367F35"/>
    <w:rsid w:val="00374D06"/>
    <w:rsid w:val="00381909"/>
    <w:rsid w:val="00385712"/>
    <w:rsid w:val="00385D7E"/>
    <w:rsid w:val="00391137"/>
    <w:rsid w:val="003944BC"/>
    <w:rsid w:val="00394AA5"/>
    <w:rsid w:val="003976E5"/>
    <w:rsid w:val="003A143C"/>
    <w:rsid w:val="003A3940"/>
    <w:rsid w:val="003A473E"/>
    <w:rsid w:val="003A538F"/>
    <w:rsid w:val="003A55DE"/>
    <w:rsid w:val="003B423B"/>
    <w:rsid w:val="003B4DEF"/>
    <w:rsid w:val="003B5622"/>
    <w:rsid w:val="003B569C"/>
    <w:rsid w:val="003B6845"/>
    <w:rsid w:val="003B6889"/>
    <w:rsid w:val="003C1120"/>
    <w:rsid w:val="003D05B1"/>
    <w:rsid w:val="003D131D"/>
    <w:rsid w:val="003D6779"/>
    <w:rsid w:val="003F1014"/>
    <w:rsid w:val="00404A68"/>
    <w:rsid w:val="004064E4"/>
    <w:rsid w:val="00406A56"/>
    <w:rsid w:val="0041150E"/>
    <w:rsid w:val="0041444A"/>
    <w:rsid w:val="00414C37"/>
    <w:rsid w:val="00416811"/>
    <w:rsid w:val="00416F22"/>
    <w:rsid w:val="004178A6"/>
    <w:rsid w:val="004229DF"/>
    <w:rsid w:val="00427FF5"/>
    <w:rsid w:val="00435CC9"/>
    <w:rsid w:val="0043698F"/>
    <w:rsid w:val="004400FA"/>
    <w:rsid w:val="00440280"/>
    <w:rsid w:val="00452D5A"/>
    <w:rsid w:val="00455D5E"/>
    <w:rsid w:val="004569E5"/>
    <w:rsid w:val="00460151"/>
    <w:rsid w:val="004662B4"/>
    <w:rsid w:val="00467E11"/>
    <w:rsid w:val="00470FB5"/>
    <w:rsid w:val="004720FF"/>
    <w:rsid w:val="00473A9C"/>
    <w:rsid w:val="00475B36"/>
    <w:rsid w:val="0048302B"/>
    <w:rsid w:val="0048548E"/>
    <w:rsid w:val="004856D4"/>
    <w:rsid w:val="00485D45"/>
    <w:rsid w:val="00491B5B"/>
    <w:rsid w:val="0049461B"/>
    <w:rsid w:val="004A01A1"/>
    <w:rsid w:val="004A113E"/>
    <w:rsid w:val="004A179A"/>
    <w:rsid w:val="004A46C1"/>
    <w:rsid w:val="004A6373"/>
    <w:rsid w:val="004A67E3"/>
    <w:rsid w:val="004B0902"/>
    <w:rsid w:val="004B4B2A"/>
    <w:rsid w:val="004B70B7"/>
    <w:rsid w:val="004C1B8D"/>
    <w:rsid w:val="004D1469"/>
    <w:rsid w:val="004E0DBD"/>
    <w:rsid w:val="004E2584"/>
    <w:rsid w:val="004E28E7"/>
    <w:rsid w:val="004E4198"/>
    <w:rsid w:val="004E758D"/>
    <w:rsid w:val="004F028D"/>
    <w:rsid w:val="004F1114"/>
    <w:rsid w:val="004F3642"/>
    <w:rsid w:val="004F3BCD"/>
    <w:rsid w:val="004F42ED"/>
    <w:rsid w:val="004F52BE"/>
    <w:rsid w:val="0050331E"/>
    <w:rsid w:val="005117DB"/>
    <w:rsid w:val="00511819"/>
    <w:rsid w:val="005129A8"/>
    <w:rsid w:val="005205A7"/>
    <w:rsid w:val="00520FED"/>
    <w:rsid w:val="00521C78"/>
    <w:rsid w:val="00527B56"/>
    <w:rsid w:val="00532E7E"/>
    <w:rsid w:val="005407EE"/>
    <w:rsid w:val="00543A1D"/>
    <w:rsid w:val="00556265"/>
    <w:rsid w:val="005649D3"/>
    <w:rsid w:val="00565175"/>
    <w:rsid w:val="00565A46"/>
    <w:rsid w:val="0057212C"/>
    <w:rsid w:val="0058474E"/>
    <w:rsid w:val="00592995"/>
    <w:rsid w:val="005964D6"/>
    <w:rsid w:val="005A56C4"/>
    <w:rsid w:val="005A625D"/>
    <w:rsid w:val="005B5817"/>
    <w:rsid w:val="005B76F8"/>
    <w:rsid w:val="005C1021"/>
    <w:rsid w:val="005C6652"/>
    <w:rsid w:val="005D371B"/>
    <w:rsid w:val="005D56EE"/>
    <w:rsid w:val="005D6398"/>
    <w:rsid w:val="005D699D"/>
    <w:rsid w:val="005E106B"/>
    <w:rsid w:val="005E3D04"/>
    <w:rsid w:val="005F2946"/>
    <w:rsid w:val="005F2A43"/>
    <w:rsid w:val="005F408A"/>
    <w:rsid w:val="005F4D11"/>
    <w:rsid w:val="005F5DA8"/>
    <w:rsid w:val="005F678F"/>
    <w:rsid w:val="00606E17"/>
    <w:rsid w:val="00610D7B"/>
    <w:rsid w:val="00611672"/>
    <w:rsid w:val="00615E8D"/>
    <w:rsid w:val="006209C4"/>
    <w:rsid w:val="006217AB"/>
    <w:rsid w:val="00625872"/>
    <w:rsid w:val="00633C62"/>
    <w:rsid w:val="00635069"/>
    <w:rsid w:val="006356C4"/>
    <w:rsid w:val="00635A3B"/>
    <w:rsid w:val="00636146"/>
    <w:rsid w:val="00637AB7"/>
    <w:rsid w:val="00645885"/>
    <w:rsid w:val="00647834"/>
    <w:rsid w:val="00647CFF"/>
    <w:rsid w:val="006518E1"/>
    <w:rsid w:val="006522BC"/>
    <w:rsid w:val="00654075"/>
    <w:rsid w:val="00660FE2"/>
    <w:rsid w:val="00661C06"/>
    <w:rsid w:val="00672CCB"/>
    <w:rsid w:val="00673175"/>
    <w:rsid w:val="006750A0"/>
    <w:rsid w:val="006943FE"/>
    <w:rsid w:val="006A0858"/>
    <w:rsid w:val="006A0892"/>
    <w:rsid w:val="006A1179"/>
    <w:rsid w:val="006A330B"/>
    <w:rsid w:val="006A43C8"/>
    <w:rsid w:val="006A4A07"/>
    <w:rsid w:val="006A73FA"/>
    <w:rsid w:val="006B0030"/>
    <w:rsid w:val="006B09BB"/>
    <w:rsid w:val="006B478A"/>
    <w:rsid w:val="006B5458"/>
    <w:rsid w:val="006B559B"/>
    <w:rsid w:val="006B732A"/>
    <w:rsid w:val="006C1252"/>
    <w:rsid w:val="006C3988"/>
    <w:rsid w:val="006C3B4F"/>
    <w:rsid w:val="006C52D6"/>
    <w:rsid w:val="006D1C80"/>
    <w:rsid w:val="006D31FF"/>
    <w:rsid w:val="006D3FC9"/>
    <w:rsid w:val="006E1D2D"/>
    <w:rsid w:val="006E1EC0"/>
    <w:rsid w:val="006E7F6F"/>
    <w:rsid w:val="006F400C"/>
    <w:rsid w:val="006F43A4"/>
    <w:rsid w:val="006F6B73"/>
    <w:rsid w:val="00700028"/>
    <w:rsid w:val="00700991"/>
    <w:rsid w:val="007159A0"/>
    <w:rsid w:val="0071694A"/>
    <w:rsid w:val="00721BA3"/>
    <w:rsid w:val="007263E1"/>
    <w:rsid w:val="00726651"/>
    <w:rsid w:val="0072747C"/>
    <w:rsid w:val="00730097"/>
    <w:rsid w:val="00735936"/>
    <w:rsid w:val="00745853"/>
    <w:rsid w:val="007538F0"/>
    <w:rsid w:val="00765F30"/>
    <w:rsid w:val="007677F3"/>
    <w:rsid w:val="00772DB8"/>
    <w:rsid w:val="007735C2"/>
    <w:rsid w:val="00780B89"/>
    <w:rsid w:val="00783A1A"/>
    <w:rsid w:val="00784CBC"/>
    <w:rsid w:val="00785C92"/>
    <w:rsid w:val="007919BF"/>
    <w:rsid w:val="00791FD1"/>
    <w:rsid w:val="00797026"/>
    <w:rsid w:val="007A3844"/>
    <w:rsid w:val="007A5916"/>
    <w:rsid w:val="007A64D9"/>
    <w:rsid w:val="007A76FF"/>
    <w:rsid w:val="007B38DC"/>
    <w:rsid w:val="007B433C"/>
    <w:rsid w:val="007B543E"/>
    <w:rsid w:val="007C1682"/>
    <w:rsid w:val="007C2861"/>
    <w:rsid w:val="007C4B54"/>
    <w:rsid w:val="007C6005"/>
    <w:rsid w:val="007E0B3F"/>
    <w:rsid w:val="007E2828"/>
    <w:rsid w:val="007E2A34"/>
    <w:rsid w:val="007E4189"/>
    <w:rsid w:val="007E5A3D"/>
    <w:rsid w:val="007E62D6"/>
    <w:rsid w:val="007F1FBF"/>
    <w:rsid w:val="008104E7"/>
    <w:rsid w:val="008140BF"/>
    <w:rsid w:val="00815284"/>
    <w:rsid w:val="00815AB1"/>
    <w:rsid w:val="00822DB6"/>
    <w:rsid w:val="00827744"/>
    <w:rsid w:val="008327D2"/>
    <w:rsid w:val="0083435C"/>
    <w:rsid w:val="00836A29"/>
    <w:rsid w:val="00837C00"/>
    <w:rsid w:val="00840618"/>
    <w:rsid w:val="00840B2B"/>
    <w:rsid w:val="00840DF5"/>
    <w:rsid w:val="008417D9"/>
    <w:rsid w:val="008435CE"/>
    <w:rsid w:val="00851CA0"/>
    <w:rsid w:val="008521B9"/>
    <w:rsid w:val="0085706F"/>
    <w:rsid w:val="008625B7"/>
    <w:rsid w:val="00862754"/>
    <w:rsid w:val="00864BDF"/>
    <w:rsid w:val="00872210"/>
    <w:rsid w:val="00875915"/>
    <w:rsid w:val="00885C9E"/>
    <w:rsid w:val="008900DC"/>
    <w:rsid w:val="0089472F"/>
    <w:rsid w:val="0089505B"/>
    <w:rsid w:val="008A0C54"/>
    <w:rsid w:val="008A11DF"/>
    <w:rsid w:val="008A7274"/>
    <w:rsid w:val="008A77EA"/>
    <w:rsid w:val="008B27ED"/>
    <w:rsid w:val="008B32AE"/>
    <w:rsid w:val="008B6EA4"/>
    <w:rsid w:val="008B7A97"/>
    <w:rsid w:val="008C3FCA"/>
    <w:rsid w:val="008C44EE"/>
    <w:rsid w:val="008C76AF"/>
    <w:rsid w:val="008D1622"/>
    <w:rsid w:val="008D70E9"/>
    <w:rsid w:val="008E4560"/>
    <w:rsid w:val="008F2A53"/>
    <w:rsid w:val="008F33F7"/>
    <w:rsid w:val="009005E7"/>
    <w:rsid w:val="00901388"/>
    <w:rsid w:val="00903250"/>
    <w:rsid w:val="00903B04"/>
    <w:rsid w:val="009102A8"/>
    <w:rsid w:val="00911F7E"/>
    <w:rsid w:val="009162A7"/>
    <w:rsid w:val="00926AA6"/>
    <w:rsid w:val="0092761E"/>
    <w:rsid w:val="009318E4"/>
    <w:rsid w:val="009328BA"/>
    <w:rsid w:val="0093363E"/>
    <w:rsid w:val="0093524D"/>
    <w:rsid w:val="00940D80"/>
    <w:rsid w:val="00951BE3"/>
    <w:rsid w:val="00955E92"/>
    <w:rsid w:val="0095725D"/>
    <w:rsid w:val="0096637B"/>
    <w:rsid w:val="009677BA"/>
    <w:rsid w:val="009714FB"/>
    <w:rsid w:val="00975495"/>
    <w:rsid w:val="00980797"/>
    <w:rsid w:val="00991B75"/>
    <w:rsid w:val="009A14E5"/>
    <w:rsid w:val="009A3D19"/>
    <w:rsid w:val="009A5808"/>
    <w:rsid w:val="009A5B78"/>
    <w:rsid w:val="009B12B7"/>
    <w:rsid w:val="009B4B79"/>
    <w:rsid w:val="009C1A02"/>
    <w:rsid w:val="009C4A52"/>
    <w:rsid w:val="009D0241"/>
    <w:rsid w:val="009D29F7"/>
    <w:rsid w:val="009E1339"/>
    <w:rsid w:val="009E1E52"/>
    <w:rsid w:val="009E20BD"/>
    <w:rsid w:val="009E2480"/>
    <w:rsid w:val="009E354C"/>
    <w:rsid w:val="009E39A2"/>
    <w:rsid w:val="009F0E64"/>
    <w:rsid w:val="009F22DC"/>
    <w:rsid w:val="009F269B"/>
    <w:rsid w:val="00A01BC2"/>
    <w:rsid w:val="00A0268A"/>
    <w:rsid w:val="00A03A01"/>
    <w:rsid w:val="00A06560"/>
    <w:rsid w:val="00A1016E"/>
    <w:rsid w:val="00A139D7"/>
    <w:rsid w:val="00A16092"/>
    <w:rsid w:val="00A16CB5"/>
    <w:rsid w:val="00A21607"/>
    <w:rsid w:val="00A21B84"/>
    <w:rsid w:val="00A2396C"/>
    <w:rsid w:val="00A24418"/>
    <w:rsid w:val="00A24BDF"/>
    <w:rsid w:val="00A27D7E"/>
    <w:rsid w:val="00A324EB"/>
    <w:rsid w:val="00A34658"/>
    <w:rsid w:val="00A34CE0"/>
    <w:rsid w:val="00A36A09"/>
    <w:rsid w:val="00A451C7"/>
    <w:rsid w:val="00A45F7F"/>
    <w:rsid w:val="00A5518C"/>
    <w:rsid w:val="00A65C2B"/>
    <w:rsid w:val="00A66A14"/>
    <w:rsid w:val="00A745BE"/>
    <w:rsid w:val="00A74C20"/>
    <w:rsid w:val="00A76351"/>
    <w:rsid w:val="00A80094"/>
    <w:rsid w:val="00A806D7"/>
    <w:rsid w:val="00A807AF"/>
    <w:rsid w:val="00A91736"/>
    <w:rsid w:val="00AA095A"/>
    <w:rsid w:val="00AA4F93"/>
    <w:rsid w:val="00AA5BC1"/>
    <w:rsid w:val="00AB36FF"/>
    <w:rsid w:val="00AB5510"/>
    <w:rsid w:val="00AD364D"/>
    <w:rsid w:val="00AD48AB"/>
    <w:rsid w:val="00AE2FD7"/>
    <w:rsid w:val="00AE4AC4"/>
    <w:rsid w:val="00AE6483"/>
    <w:rsid w:val="00AF1D69"/>
    <w:rsid w:val="00B16BAF"/>
    <w:rsid w:val="00B17F13"/>
    <w:rsid w:val="00B20FB2"/>
    <w:rsid w:val="00B2296E"/>
    <w:rsid w:val="00B2663B"/>
    <w:rsid w:val="00B26ACB"/>
    <w:rsid w:val="00B27A61"/>
    <w:rsid w:val="00B34980"/>
    <w:rsid w:val="00B40037"/>
    <w:rsid w:val="00B43A6E"/>
    <w:rsid w:val="00B44004"/>
    <w:rsid w:val="00B451E3"/>
    <w:rsid w:val="00B46E64"/>
    <w:rsid w:val="00B50A9F"/>
    <w:rsid w:val="00B51031"/>
    <w:rsid w:val="00B553D7"/>
    <w:rsid w:val="00B708D5"/>
    <w:rsid w:val="00B7276D"/>
    <w:rsid w:val="00B76458"/>
    <w:rsid w:val="00B80498"/>
    <w:rsid w:val="00B86518"/>
    <w:rsid w:val="00B90FFB"/>
    <w:rsid w:val="00B97E30"/>
    <w:rsid w:val="00BA26C2"/>
    <w:rsid w:val="00BA2A43"/>
    <w:rsid w:val="00BA42AF"/>
    <w:rsid w:val="00BA5B93"/>
    <w:rsid w:val="00BA6C7E"/>
    <w:rsid w:val="00BB070F"/>
    <w:rsid w:val="00BB3C60"/>
    <w:rsid w:val="00BB5BF6"/>
    <w:rsid w:val="00BC0C31"/>
    <w:rsid w:val="00BC0CE2"/>
    <w:rsid w:val="00BC5704"/>
    <w:rsid w:val="00BC7B6A"/>
    <w:rsid w:val="00BD057F"/>
    <w:rsid w:val="00BD6077"/>
    <w:rsid w:val="00BD6E34"/>
    <w:rsid w:val="00BE58D0"/>
    <w:rsid w:val="00BE7484"/>
    <w:rsid w:val="00BF2692"/>
    <w:rsid w:val="00BF5FEA"/>
    <w:rsid w:val="00BF6FBB"/>
    <w:rsid w:val="00BF7116"/>
    <w:rsid w:val="00C0006F"/>
    <w:rsid w:val="00C01EB9"/>
    <w:rsid w:val="00C02DA3"/>
    <w:rsid w:val="00C04DDC"/>
    <w:rsid w:val="00C05276"/>
    <w:rsid w:val="00C06513"/>
    <w:rsid w:val="00C06FD5"/>
    <w:rsid w:val="00C07E72"/>
    <w:rsid w:val="00C12BC2"/>
    <w:rsid w:val="00C14B46"/>
    <w:rsid w:val="00C17E8D"/>
    <w:rsid w:val="00C2337F"/>
    <w:rsid w:val="00C2761F"/>
    <w:rsid w:val="00C3318A"/>
    <w:rsid w:val="00C35072"/>
    <w:rsid w:val="00C4098B"/>
    <w:rsid w:val="00C41657"/>
    <w:rsid w:val="00C417F3"/>
    <w:rsid w:val="00C4209D"/>
    <w:rsid w:val="00C429FC"/>
    <w:rsid w:val="00C47ED8"/>
    <w:rsid w:val="00C524DC"/>
    <w:rsid w:val="00C526CC"/>
    <w:rsid w:val="00C60509"/>
    <w:rsid w:val="00C640CA"/>
    <w:rsid w:val="00C65288"/>
    <w:rsid w:val="00C66146"/>
    <w:rsid w:val="00C73363"/>
    <w:rsid w:val="00C80429"/>
    <w:rsid w:val="00C8484B"/>
    <w:rsid w:val="00C8556D"/>
    <w:rsid w:val="00C90089"/>
    <w:rsid w:val="00C92ADB"/>
    <w:rsid w:val="00C9740B"/>
    <w:rsid w:val="00CA36E5"/>
    <w:rsid w:val="00CA4971"/>
    <w:rsid w:val="00CA7845"/>
    <w:rsid w:val="00CA78E7"/>
    <w:rsid w:val="00CB3D0E"/>
    <w:rsid w:val="00CC1140"/>
    <w:rsid w:val="00CC3F72"/>
    <w:rsid w:val="00CC469C"/>
    <w:rsid w:val="00CC6E46"/>
    <w:rsid w:val="00CC7015"/>
    <w:rsid w:val="00CD0235"/>
    <w:rsid w:val="00CD34FC"/>
    <w:rsid w:val="00CD47A2"/>
    <w:rsid w:val="00CE5A64"/>
    <w:rsid w:val="00CE7968"/>
    <w:rsid w:val="00CF0A23"/>
    <w:rsid w:val="00CF1E1B"/>
    <w:rsid w:val="00CF3FC9"/>
    <w:rsid w:val="00CF5418"/>
    <w:rsid w:val="00CF574A"/>
    <w:rsid w:val="00CF6718"/>
    <w:rsid w:val="00D01C60"/>
    <w:rsid w:val="00D02AE8"/>
    <w:rsid w:val="00D25068"/>
    <w:rsid w:val="00D262FE"/>
    <w:rsid w:val="00D31B02"/>
    <w:rsid w:val="00D34863"/>
    <w:rsid w:val="00D357CB"/>
    <w:rsid w:val="00D4079B"/>
    <w:rsid w:val="00D46849"/>
    <w:rsid w:val="00D47D3E"/>
    <w:rsid w:val="00D5075A"/>
    <w:rsid w:val="00D54213"/>
    <w:rsid w:val="00D545EC"/>
    <w:rsid w:val="00D54604"/>
    <w:rsid w:val="00D56663"/>
    <w:rsid w:val="00D576B6"/>
    <w:rsid w:val="00D61BCA"/>
    <w:rsid w:val="00D64326"/>
    <w:rsid w:val="00D72EDF"/>
    <w:rsid w:val="00D7378D"/>
    <w:rsid w:val="00D75D4D"/>
    <w:rsid w:val="00D86BCA"/>
    <w:rsid w:val="00D870D8"/>
    <w:rsid w:val="00D90DC6"/>
    <w:rsid w:val="00D9102F"/>
    <w:rsid w:val="00D9163C"/>
    <w:rsid w:val="00D93CCC"/>
    <w:rsid w:val="00D977CC"/>
    <w:rsid w:val="00DA1245"/>
    <w:rsid w:val="00DA268C"/>
    <w:rsid w:val="00DB0592"/>
    <w:rsid w:val="00DB0CA3"/>
    <w:rsid w:val="00DB4DA8"/>
    <w:rsid w:val="00DB5792"/>
    <w:rsid w:val="00DB75E0"/>
    <w:rsid w:val="00DC10A7"/>
    <w:rsid w:val="00DC7A38"/>
    <w:rsid w:val="00DD002A"/>
    <w:rsid w:val="00DD5B9F"/>
    <w:rsid w:val="00DE0565"/>
    <w:rsid w:val="00DE2814"/>
    <w:rsid w:val="00DE6E9A"/>
    <w:rsid w:val="00DE703A"/>
    <w:rsid w:val="00DF344B"/>
    <w:rsid w:val="00E0021D"/>
    <w:rsid w:val="00E07193"/>
    <w:rsid w:val="00E15B14"/>
    <w:rsid w:val="00E16671"/>
    <w:rsid w:val="00E22AE5"/>
    <w:rsid w:val="00E2344F"/>
    <w:rsid w:val="00E2538C"/>
    <w:rsid w:val="00E3548C"/>
    <w:rsid w:val="00E36266"/>
    <w:rsid w:val="00E4101C"/>
    <w:rsid w:val="00E43CCA"/>
    <w:rsid w:val="00E44539"/>
    <w:rsid w:val="00E47FAC"/>
    <w:rsid w:val="00E54D0A"/>
    <w:rsid w:val="00E56EAE"/>
    <w:rsid w:val="00E57D03"/>
    <w:rsid w:val="00E62070"/>
    <w:rsid w:val="00E62850"/>
    <w:rsid w:val="00E65068"/>
    <w:rsid w:val="00E72563"/>
    <w:rsid w:val="00E73E03"/>
    <w:rsid w:val="00E74405"/>
    <w:rsid w:val="00E74522"/>
    <w:rsid w:val="00E761E8"/>
    <w:rsid w:val="00E80F17"/>
    <w:rsid w:val="00E813AD"/>
    <w:rsid w:val="00E86066"/>
    <w:rsid w:val="00E86715"/>
    <w:rsid w:val="00EA5410"/>
    <w:rsid w:val="00EA6266"/>
    <w:rsid w:val="00EB0DBA"/>
    <w:rsid w:val="00EB268E"/>
    <w:rsid w:val="00EB402A"/>
    <w:rsid w:val="00EB5040"/>
    <w:rsid w:val="00EB5BDB"/>
    <w:rsid w:val="00EC06D2"/>
    <w:rsid w:val="00EC072C"/>
    <w:rsid w:val="00EC3334"/>
    <w:rsid w:val="00EC4478"/>
    <w:rsid w:val="00EC5842"/>
    <w:rsid w:val="00EC5E97"/>
    <w:rsid w:val="00ED07B7"/>
    <w:rsid w:val="00ED2FCF"/>
    <w:rsid w:val="00ED30A7"/>
    <w:rsid w:val="00ED3405"/>
    <w:rsid w:val="00ED58CE"/>
    <w:rsid w:val="00ED5B19"/>
    <w:rsid w:val="00EE30DA"/>
    <w:rsid w:val="00EE3E2B"/>
    <w:rsid w:val="00EE472B"/>
    <w:rsid w:val="00EE5A45"/>
    <w:rsid w:val="00EE7CAE"/>
    <w:rsid w:val="00EF3144"/>
    <w:rsid w:val="00EF368C"/>
    <w:rsid w:val="00EF5DF7"/>
    <w:rsid w:val="00F00392"/>
    <w:rsid w:val="00F01A01"/>
    <w:rsid w:val="00F10BED"/>
    <w:rsid w:val="00F2036A"/>
    <w:rsid w:val="00F25DF5"/>
    <w:rsid w:val="00F344A3"/>
    <w:rsid w:val="00F4469F"/>
    <w:rsid w:val="00F450D4"/>
    <w:rsid w:val="00F46680"/>
    <w:rsid w:val="00F46D62"/>
    <w:rsid w:val="00F474B7"/>
    <w:rsid w:val="00F5108A"/>
    <w:rsid w:val="00F559E9"/>
    <w:rsid w:val="00F65F83"/>
    <w:rsid w:val="00F6762B"/>
    <w:rsid w:val="00F70242"/>
    <w:rsid w:val="00F80DB4"/>
    <w:rsid w:val="00F81FEE"/>
    <w:rsid w:val="00F827C7"/>
    <w:rsid w:val="00F828A1"/>
    <w:rsid w:val="00F85A37"/>
    <w:rsid w:val="00F8723C"/>
    <w:rsid w:val="00F8793E"/>
    <w:rsid w:val="00FA1063"/>
    <w:rsid w:val="00FA2505"/>
    <w:rsid w:val="00FA47A5"/>
    <w:rsid w:val="00FA74B6"/>
    <w:rsid w:val="00FB3392"/>
    <w:rsid w:val="00FC008C"/>
    <w:rsid w:val="00FC00EF"/>
    <w:rsid w:val="00FC1588"/>
    <w:rsid w:val="00FC72B7"/>
    <w:rsid w:val="00FD0F71"/>
    <w:rsid w:val="00FD330C"/>
    <w:rsid w:val="00FD6546"/>
    <w:rsid w:val="00FE3BE0"/>
    <w:rsid w:val="00FE3DB9"/>
    <w:rsid w:val="00FE5CD8"/>
    <w:rsid w:val="00FE63A3"/>
    <w:rsid w:val="00FE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276D"/>
    <w:rPr>
      <w:sz w:val="24"/>
      <w:szCs w:val="24"/>
    </w:rPr>
  </w:style>
  <w:style w:type="paragraph" w:styleId="Heading1">
    <w:name w:val="heading 1"/>
    <w:basedOn w:val="Normal"/>
    <w:next w:val="BodyText1"/>
    <w:autoRedefine/>
    <w:qFormat/>
    <w:rsid w:val="00B7276D"/>
    <w:pPr>
      <w:keepNext/>
      <w:pageBreakBefore/>
      <w:numPr>
        <w:numId w:val="1"/>
      </w:numPr>
      <w:pBdr>
        <w:bottom w:val="double" w:sz="12" w:space="1" w:color="auto"/>
      </w:pBdr>
      <w:spacing w:before="240" w:after="240"/>
      <w:outlineLvl w:val="0"/>
    </w:pPr>
    <w:rPr>
      <w:rFonts w:ascii="Arial" w:hAnsi="Arial"/>
      <w:b/>
      <w:kern w:val="28"/>
      <w:sz w:val="44"/>
      <w:szCs w:val="20"/>
    </w:rPr>
  </w:style>
  <w:style w:type="paragraph" w:styleId="Heading2">
    <w:name w:val="heading 2"/>
    <w:basedOn w:val="Normal"/>
    <w:next w:val="Normal"/>
    <w:autoRedefine/>
    <w:qFormat/>
    <w:rsid w:val="004662B4"/>
    <w:pPr>
      <w:keepNext/>
      <w:numPr>
        <w:ilvl w:val="1"/>
        <w:numId w:val="1"/>
      </w:numPr>
      <w:tabs>
        <w:tab w:val="left" w:pos="720"/>
      </w:tabs>
      <w:spacing w:before="60" w:after="60"/>
      <w:outlineLvl w:val="1"/>
    </w:pPr>
    <w:rPr>
      <w:rFonts w:ascii="Arial" w:hAnsi="Arial"/>
      <w:b/>
      <w:sz w:val="36"/>
      <w:szCs w:val="20"/>
    </w:rPr>
  </w:style>
  <w:style w:type="paragraph" w:styleId="Heading3">
    <w:name w:val="heading 3"/>
    <w:basedOn w:val="Normal"/>
    <w:next w:val="BodyText3"/>
    <w:qFormat/>
    <w:rsid w:val="00B7276D"/>
    <w:pPr>
      <w:keepNext/>
      <w:numPr>
        <w:ilvl w:val="2"/>
        <w:numId w:val="1"/>
      </w:numPr>
      <w:tabs>
        <w:tab w:val="left" w:pos="864"/>
      </w:tabs>
      <w:spacing w:before="240" w:after="60"/>
      <w:outlineLvl w:val="2"/>
    </w:pPr>
    <w:rPr>
      <w:rFonts w:ascii="Arial" w:hAnsi="Arial"/>
      <w:b/>
      <w:sz w:val="32"/>
      <w:szCs w:val="20"/>
    </w:rPr>
  </w:style>
  <w:style w:type="paragraph" w:styleId="Heading4">
    <w:name w:val="heading 4"/>
    <w:basedOn w:val="Normal"/>
    <w:next w:val="Normal"/>
    <w:qFormat/>
    <w:rsid w:val="00B7276D"/>
    <w:pPr>
      <w:keepNext/>
      <w:numPr>
        <w:ilvl w:val="3"/>
        <w:numId w:val="1"/>
      </w:numPr>
      <w:spacing w:before="240" w:after="60"/>
      <w:outlineLvl w:val="3"/>
    </w:pPr>
    <w:rPr>
      <w:rFonts w:ascii="Arial" w:hAnsi="Arial"/>
      <w:b/>
      <w:szCs w:val="20"/>
    </w:rPr>
  </w:style>
  <w:style w:type="paragraph" w:styleId="Heading5">
    <w:name w:val="heading 5"/>
    <w:basedOn w:val="Normal"/>
    <w:next w:val="Normal"/>
    <w:qFormat/>
    <w:rsid w:val="00B7276D"/>
    <w:pPr>
      <w:numPr>
        <w:ilvl w:val="4"/>
        <w:numId w:val="1"/>
      </w:numPr>
      <w:spacing w:before="240" w:after="60"/>
      <w:outlineLvl w:val="4"/>
    </w:pPr>
    <w:rPr>
      <w:rFonts w:ascii="Arial" w:hAnsi="Arial"/>
      <w:szCs w:val="20"/>
    </w:rPr>
  </w:style>
  <w:style w:type="paragraph" w:styleId="Heading6">
    <w:name w:val="heading 6"/>
    <w:basedOn w:val="Normal"/>
    <w:next w:val="Normal"/>
    <w:qFormat/>
    <w:rsid w:val="00B7276D"/>
    <w:pPr>
      <w:numPr>
        <w:ilvl w:val="5"/>
        <w:numId w:val="1"/>
      </w:numPr>
      <w:spacing w:before="240" w:after="60"/>
      <w:outlineLvl w:val="5"/>
    </w:pPr>
    <w:rPr>
      <w:rFonts w:ascii="Arial" w:hAnsi="Arial"/>
      <w:szCs w:val="20"/>
    </w:rPr>
  </w:style>
  <w:style w:type="paragraph" w:styleId="Heading7">
    <w:name w:val="heading 7"/>
    <w:basedOn w:val="Normal"/>
    <w:next w:val="Normal"/>
    <w:qFormat/>
    <w:rsid w:val="00B7276D"/>
    <w:pPr>
      <w:numPr>
        <w:ilvl w:val="6"/>
        <w:numId w:val="1"/>
      </w:numPr>
      <w:spacing w:before="240" w:after="60"/>
      <w:outlineLvl w:val="6"/>
    </w:pPr>
    <w:rPr>
      <w:rFonts w:ascii="Arial" w:hAnsi="Arial"/>
      <w:szCs w:val="20"/>
    </w:rPr>
  </w:style>
  <w:style w:type="paragraph" w:styleId="Heading8">
    <w:name w:val="heading 8"/>
    <w:basedOn w:val="Normal"/>
    <w:next w:val="Normal"/>
    <w:qFormat/>
    <w:rsid w:val="00B7276D"/>
    <w:pPr>
      <w:numPr>
        <w:ilvl w:val="7"/>
        <w:numId w:val="1"/>
      </w:numPr>
      <w:spacing w:before="240" w:after="60"/>
      <w:outlineLvl w:val="7"/>
    </w:pPr>
    <w:rPr>
      <w:rFonts w:ascii="Arial" w:hAnsi="Arial"/>
      <w:szCs w:val="20"/>
    </w:rPr>
  </w:style>
  <w:style w:type="paragraph" w:styleId="Heading9">
    <w:name w:val="heading 9"/>
    <w:basedOn w:val="Normal"/>
    <w:next w:val="Normal"/>
    <w:qFormat/>
    <w:rsid w:val="00B7276D"/>
    <w:pPr>
      <w:numPr>
        <w:ilvl w:val="8"/>
        <w:numId w:val="1"/>
      </w:numPr>
      <w:spacing w:before="240" w:after="60"/>
      <w:outlineLvl w:val="8"/>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Table1">
    <w:name w:val="My Table 1"/>
    <w:basedOn w:val="TableNormal"/>
    <w:rsid w:val="00A451C7"/>
    <w:rPr>
      <w:rFonts w:ascii="Arial" w:hAnsi="Arial"/>
      <w:sz w:val="22"/>
    </w:rPr>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jc w:val="center"/>
    </w:trPr>
    <w:tblStylePr w:type="firstRow">
      <w:rPr>
        <w:rFonts w:ascii="Arial" w:hAnsi="Arial"/>
        <w:b/>
        <w:sz w:val="22"/>
      </w:r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firstCol">
      <w:rPr>
        <w:rFonts w:ascii="Arial" w:hAnsi="Arial"/>
        <w:b/>
        <w:sz w:val="22"/>
      </w:rPr>
      <w:tblPr/>
      <w:tcPr>
        <w:tcBorders>
          <w:top w:val="nil"/>
          <w:left w:val="nil"/>
          <w:bottom w:val="nil"/>
          <w:right w:val="nil"/>
          <w:insideH w:val="nil"/>
          <w:insideV w:val="nil"/>
          <w:tl2br w:val="nil"/>
          <w:tr2bl w:val="nil"/>
        </w:tcBorders>
      </w:tcPr>
    </w:tblStylePr>
  </w:style>
  <w:style w:type="table" w:customStyle="1" w:styleId="MyTable2">
    <w:name w:val="My Table 2"/>
    <w:basedOn w:val="MyTable1"/>
    <w:rsid w:val="00A451C7"/>
    <w:tblPr/>
    <w:tblStylePr w:type="firstRow">
      <w:rPr>
        <w:rFonts w:ascii="Arial" w:hAnsi="Arial"/>
        <w:b w:val="0"/>
        <w:sz w:val="22"/>
      </w:rPr>
      <w:tblPr/>
      <w:tcPr>
        <w:tcBorders>
          <w:top w:val="nil"/>
          <w:left w:val="nil"/>
          <w:bottom w:val="nil"/>
          <w:right w:val="nil"/>
          <w:insideH w:val="nil"/>
          <w:insideV w:val="nil"/>
          <w:tl2br w:val="nil"/>
          <w:tr2bl w:val="nil"/>
        </w:tcBorders>
      </w:tcPr>
    </w:tblStylePr>
    <w:tblStylePr w:type="firstCol">
      <w:rPr>
        <w:rFonts w:ascii="Arial" w:hAnsi="Arial"/>
        <w:b w:val="0"/>
        <w:sz w:val="22"/>
      </w:rPr>
      <w:tblPr/>
      <w:tcPr>
        <w:tcBorders>
          <w:top w:val="nil"/>
          <w:left w:val="nil"/>
          <w:bottom w:val="nil"/>
          <w:right w:val="nil"/>
          <w:insideH w:val="nil"/>
          <w:insideV w:val="nil"/>
          <w:tl2br w:val="nil"/>
          <w:tr2bl w:val="nil"/>
        </w:tcBorders>
      </w:tcPr>
    </w:tblStylePr>
  </w:style>
  <w:style w:type="table" w:customStyle="1" w:styleId="MyTable3">
    <w:name w:val="My Table 3"/>
    <w:basedOn w:val="TableGrid"/>
    <w:rsid w:val="00A451C7"/>
    <w:rPr>
      <w:rFonts w:ascii="Arial" w:hAnsi="Arial"/>
      <w:sz w:val="22"/>
    </w:rPr>
    <w:tblPr>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
    <w:trPr>
      <w:jc w:val="center"/>
    </w:trPr>
  </w:style>
  <w:style w:type="table" w:styleId="TableGrid">
    <w:name w:val="Table Grid"/>
    <w:basedOn w:val="TableNormal"/>
    <w:rsid w:val="00A45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 1"/>
    <w:rsid w:val="00B7276D"/>
    <w:pPr>
      <w:spacing w:after="120"/>
    </w:pPr>
    <w:rPr>
      <w:rFonts w:ascii="Arial" w:hAnsi="Arial"/>
      <w:sz w:val="22"/>
    </w:rPr>
  </w:style>
  <w:style w:type="paragraph" w:styleId="BodyText3">
    <w:name w:val="Body Text 3"/>
    <w:rsid w:val="00B7276D"/>
    <w:pPr>
      <w:spacing w:before="80"/>
    </w:pPr>
    <w:rPr>
      <w:rFonts w:ascii="Arial" w:hAnsi="Arial"/>
      <w:sz w:val="22"/>
    </w:rPr>
  </w:style>
  <w:style w:type="paragraph" w:customStyle="1" w:styleId="Disclaimer">
    <w:name w:val="Disclaimer"/>
    <w:basedOn w:val="Normal"/>
    <w:rsid w:val="00B7276D"/>
    <w:pPr>
      <w:spacing w:before="60" w:after="60" w:line="220" w:lineRule="atLeast"/>
      <w:ind w:left="547"/>
    </w:pPr>
    <w:rPr>
      <w:rFonts w:ascii="Times" w:hAnsi="Times"/>
      <w:sz w:val="18"/>
      <w:szCs w:val="20"/>
    </w:rPr>
  </w:style>
  <w:style w:type="paragraph" w:styleId="Footer">
    <w:name w:val="footer"/>
    <w:aliases w:val="Footer First,Footer-left"/>
    <w:rsid w:val="00B7276D"/>
    <w:pPr>
      <w:tabs>
        <w:tab w:val="center" w:pos="4320"/>
        <w:tab w:val="right" w:pos="8640"/>
      </w:tabs>
    </w:pPr>
    <w:rPr>
      <w:rFonts w:ascii="Arial" w:hAnsi="Arial"/>
      <w:noProof/>
    </w:rPr>
  </w:style>
  <w:style w:type="paragraph" w:styleId="Header">
    <w:name w:val="header"/>
    <w:aliases w:val="Header-left,Table Title"/>
    <w:rsid w:val="00B7276D"/>
    <w:pPr>
      <w:tabs>
        <w:tab w:val="right" w:pos="8640"/>
      </w:tabs>
    </w:pPr>
    <w:rPr>
      <w:rFonts w:ascii="Arial" w:hAnsi="Arial"/>
      <w:noProof/>
    </w:rPr>
  </w:style>
  <w:style w:type="paragraph" w:customStyle="1" w:styleId="Heading0">
    <w:name w:val="Heading 0"/>
    <w:basedOn w:val="Normal"/>
    <w:next w:val="Normal"/>
    <w:rsid w:val="00B7276D"/>
    <w:pPr>
      <w:keepNext/>
      <w:shd w:val="pct12" w:color="auto" w:fill="auto"/>
      <w:jc w:val="center"/>
      <w:outlineLvl w:val="0"/>
    </w:pPr>
    <w:rPr>
      <w:b/>
      <w:i/>
      <w:sz w:val="36"/>
      <w:szCs w:val="20"/>
    </w:rPr>
  </w:style>
  <w:style w:type="character" w:styleId="PageNumber">
    <w:name w:val="page number"/>
    <w:aliases w:val="Page Number Right"/>
    <w:basedOn w:val="DefaultParagraphFont"/>
    <w:rsid w:val="00B7276D"/>
  </w:style>
  <w:style w:type="paragraph" w:customStyle="1" w:styleId="TableCell">
    <w:name w:val="Table Cell"/>
    <w:rsid w:val="00B7276D"/>
    <w:pPr>
      <w:tabs>
        <w:tab w:val="left" w:pos="216"/>
        <w:tab w:val="left" w:pos="432"/>
        <w:tab w:val="left" w:pos="648"/>
        <w:tab w:val="left" w:pos="864"/>
        <w:tab w:val="left" w:pos="1080"/>
      </w:tabs>
      <w:spacing w:before="20" w:after="20"/>
      <w:ind w:left="216" w:hanging="216"/>
    </w:pPr>
    <w:rPr>
      <w:rFonts w:ascii="Arial" w:hAnsi="Arial"/>
      <w:sz w:val="18"/>
    </w:rPr>
  </w:style>
  <w:style w:type="paragraph" w:customStyle="1" w:styleId="tablecellheading">
    <w:name w:val="table cell heading"/>
    <w:basedOn w:val="Normal"/>
    <w:rsid w:val="00B7276D"/>
    <w:pPr>
      <w:keepNext/>
      <w:keepLines/>
      <w:spacing w:before="60" w:after="20"/>
    </w:pPr>
    <w:rPr>
      <w:rFonts w:ascii="Arial" w:hAnsi="Arial"/>
      <w:b/>
      <w:sz w:val="18"/>
      <w:szCs w:val="20"/>
    </w:rPr>
  </w:style>
  <w:style w:type="paragraph" w:styleId="TableofFigures">
    <w:name w:val="table of figures"/>
    <w:next w:val="Normal"/>
    <w:uiPriority w:val="99"/>
    <w:rsid w:val="00B7276D"/>
    <w:pPr>
      <w:spacing w:before="20" w:after="20"/>
      <w:ind w:left="360" w:hanging="360"/>
    </w:pPr>
    <w:rPr>
      <w:rFonts w:ascii="Arial" w:hAnsi="Arial"/>
      <w:noProof/>
    </w:rPr>
  </w:style>
  <w:style w:type="paragraph" w:styleId="Title">
    <w:name w:val="Title"/>
    <w:basedOn w:val="Normal"/>
    <w:next w:val="Normal"/>
    <w:qFormat/>
    <w:rsid w:val="00B7276D"/>
    <w:pPr>
      <w:spacing w:before="240" w:after="4800"/>
      <w:ind w:left="1440"/>
    </w:pPr>
    <w:rPr>
      <w:rFonts w:ascii="Arial" w:hAnsi="Arial"/>
      <w:b/>
      <w:sz w:val="56"/>
      <w:szCs w:val="20"/>
    </w:rPr>
  </w:style>
  <w:style w:type="paragraph" w:customStyle="1" w:styleId="Titlepageinfo">
    <w:name w:val="Titlepageinfo"/>
    <w:basedOn w:val="Normal"/>
    <w:rsid w:val="00B7276D"/>
    <w:pPr>
      <w:keepLines/>
      <w:spacing w:before="60" w:after="360"/>
      <w:jc w:val="right"/>
    </w:pPr>
    <w:rPr>
      <w:rFonts w:ascii="Arial" w:hAnsi="Arial"/>
      <w:b/>
      <w:color w:val="000000"/>
      <w:sz w:val="28"/>
      <w:szCs w:val="20"/>
    </w:rPr>
  </w:style>
  <w:style w:type="paragraph" w:styleId="TOC1">
    <w:name w:val="toc 1"/>
    <w:next w:val="BodyText1"/>
    <w:autoRedefine/>
    <w:uiPriority w:val="39"/>
    <w:rsid w:val="00B7276D"/>
    <w:pPr>
      <w:tabs>
        <w:tab w:val="left" w:pos="720"/>
        <w:tab w:val="right" w:leader="dot" w:pos="9360"/>
      </w:tabs>
      <w:spacing w:before="180" w:after="40"/>
    </w:pPr>
    <w:rPr>
      <w:rFonts w:ascii="Arial" w:hAnsi="Arial"/>
      <w:b/>
      <w:noProof/>
    </w:rPr>
  </w:style>
  <w:style w:type="paragraph" w:styleId="TOC2">
    <w:name w:val="toc 2"/>
    <w:next w:val="BodyText1"/>
    <w:autoRedefine/>
    <w:uiPriority w:val="39"/>
    <w:rsid w:val="00B7276D"/>
    <w:pPr>
      <w:tabs>
        <w:tab w:val="left" w:pos="720"/>
        <w:tab w:val="right" w:leader="dot" w:pos="9360"/>
      </w:tabs>
      <w:spacing w:before="40" w:after="40"/>
      <w:ind w:left="432" w:hanging="216"/>
    </w:pPr>
    <w:rPr>
      <w:rFonts w:ascii="Arial" w:hAnsi="Arial"/>
      <w:noProof/>
    </w:rPr>
  </w:style>
  <w:style w:type="paragraph" w:styleId="TOC3">
    <w:name w:val="toc 3"/>
    <w:next w:val="BodyText1"/>
    <w:autoRedefine/>
    <w:uiPriority w:val="39"/>
    <w:rsid w:val="00B7276D"/>
    <w:pPr>
      <w:tabs>
        <w:tab w:val="left" w:pos="1080"/>
        <w:tab w:val="right" w:leader="dot" w:pos="9360"/>
      </w:tabs>
      <w:spacing w:before="40" w:after="40"/>
      <w:ind w:left="576" w:hanging="216"/>
    </w:pPr>
    <w:rPr>
      <w:rFonts w:ascii="Arial" w:hAnsi="Arial"/>
      <w:noProof/>
    </w:rPr>
  </w:style>
  <w:style w:type="paragraph" w:customStyle="1" w:styleId="RevDate">
    <w:name w:val="RevDate"/>
    <w:basedOn w:val="Titlepageinfo"/>
    <w:rsid w:val="00B7276D"/>
  </w:style>
  <w:style w:type="paragraph" w:customStyle="1" w:styleId="DocTitle">
    <w:name w:val="DocTitle"/>
    <w:basedOn w:val="Normal"/>
    <w:rsid w:val="00B7276D"/>
    <w:pPr>
      <w:jc w:val="center"/>
    </w:pPr>
    <w:rPr>
      <w:rFonts w:ascii="Arial" w:hAnsi="Arial"/>
      <w:b/>
      <w:sz w:val="56"/>
    </w:rPr>
  </w:style>
  <w:style w:type="paragraph" w:customStyle="1" w:styleId="RevNum">
    <w:name w:val="RevNum"/>
    <w:basedOn w:val="Titlepageinfo"/>
    <w:rsid w:val="00B7276D"/>
  </w:style>
  <w:style w:type="paragraph" w:styleId="BodyText">
    <w:name w:val="Body Text"/>
    <w:basedOn w:val="Normal"/>
    <w:rsid w:val="00B553D7"/>
    <w:pPr>
      <w:spacing w:after="120"/>
    </w:pPr>
  </w:style>
  <w:style w:type="paragraph" w:customStyle="1" w:styleId="Tip">
    <w:name w:val="Tip"/>
    <w:basedOn w:val="BodyText"/>
    <w:rsid w:val="00D56663"/>
    <w:pPr>
      <w:pBdr>
        <w:top w:val="single" w:sz="18" w:space="6" w:color="auto"/>
        <w:left w:val="single" w:sz="18" w:space="6" w:color="auto"/>
        <w:bottom w:val="single" w:sz="18" w:space="6" w:color="auto"/>
        <w:right w:val="single" w:sz="18" w:space="6" w:color="auto"/>
      </w:pBdr>
      <w:spacing w:before="120"/>
    </w:pPr>
    <w:rPr>
      <w:i/>
    </w:rPr>
  </w:style>
  <w:style w:type="character" w:styleId="Hyperlink">
    <w:name w:val="Hyperlink"/>
    <w:rsid w:val="00565A46"/>
    <w:rPr>
      <w:color w:val="0000FF"/>
      <w:u w:val="single"/>
    </w:rPr>
  </w:style>
  <w:style w:type="paragraph" w:styleId="BalloonText">
    <w:name w:val="Balloon Text"/>
    <w:basedOn w:val="Normal"/>
    <w:semiHidden/>
    <w:rsid w:val="00521C78"/>
    <w:rPr>
      <w:rFonts w:ascii="Tahoma" w:hAnsi="Tahoma" w:cs="Tahoma"/>
      <w:sz w:val="16"/>
      <w:szCs w:val="16"/>
    </w:rPr>
  </w:style>
  <w:style w:type="paragraph" w:styleId="Caption">
    <w:name w:val="caption"/>
    <w:basedOn w:val="Normal"/>
    <w:next w:val="Normal"/>
    <w:qFormat/>
    <w:rsid w:val="00521C78"/>
    <w:rPr>
      <w:b/>
      <w:bCs/>
      <w:sz w:val="20"/>
      <w:szCs w:val="20"/>
    </w:rPr>
  </w:style>
  <w:style w:type="paragraph" w:customStyle="1" w:styleId="StyleCaptionCentered">
    <w:name w:val="Style Caption + Centered"/>
    <w:basedOn w:val="Caption"/>
    <w:rsid w:val="004B4B2A"/>
    <w:pPr>
      <w:spacing w:after="120"/>
      <w:jc w:val="center"/>
    </w:pPr>
  </w:style>
  <w:style w:type="paragraph" w:customStyle="1" w:styleId="StyleCaptionCentered1">
    <w:name w:val="Style Caption + Centered1"/>
    <w:basedOn w:val="Caption"/>
    <w:autoRedefine/>
    <w:rsid w:val="00327D17"/>
    <w:pPr>
      <w:spacing w:before="120" w:after="240"/>
      <w:jc w:val="center"/>
    </w:pPr>
  </w:style>
  <w:style w:type="character" w:styleId="FollowedHyperlink">
    <w:name w:val="FollowedHyperlink"/>
    <w:rsid w:val="004B70B7"/>
    <w:rPr>
      <w:color w:val="800080"/>
      <w:u w:val="single"/>
    </w:rPr>
  </w:style>
  <w:style w:type="character" w:styleId="HTMLTypewriter">
    <w:name w:val="HTML Typewriter"/>
    <w:uiPriority w:val="99"/>
    <w:unhideWhenUsed/>
    <w:rsid w:val="006522BC"/>
    <w:rPr>
      <w:rFonts w:ascii="Courier New" w:eastAsia="Times New Roman" w:hAnsi="Courier New" w:cs="Courier New" w:hint="default"/>
      <w:sz w:val="20"/>
      <w:szCs w:val="20"/>
    </w:rPr>
  </w:style>
  <w:style w:type="paragraph" w:styleId="NormalWeb">
    <w:name w:val="Normal (Web)"/>
    <w:basedOn w:val="Normal"/>
    <w:uiPriority w:val="99"/>
    <w:unhideWhenUsed/>
    <w:rsid w:val="006522BC"/>
    <w:pPr>
      <w:spacing w:before="100" w:beforeAutospacing="1" w:after="100" w:afterAutospacing="1"/>
    </w:pPr>
    <w:rPr>
      <w:color w:val="000000"/>
    </w:rPr>
  </w:style>
  <w:style w:type="paragraph" w:styleId="HTMLPreformatted">
    <w:name w:val="HTML Preformatted"/>
    <w:basedOn w:val="Normal"/>
    <w:link w:val="HTMLPreformattedChar"/>
    <w:uiPriority w:val="99"/>
    <w:unhideWhenUsed/>
    <w:rsid w:val="00CF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CF6718"/>
    <w:rPr>
      <w:rFonts w:ascii="Courier New" w:hAnsi="Courier New" w:cs="Courier New"/>
    </w:rPr>
  </w:style>
  <w:style w:type="paragraph" w:styleId="DocumentMap">
    <w:name w:val="Document Map"/>
    <w:basedOn w:val="Normal"/>
    <w:link w:val="DocumentMapChar"/>
    <w:rsid w:val="009677BA"/>
    <w:rPr>
      <w:rFonts w:ascii="Tahoma" w:hAnsi="Tahoma" w:cs="Tahoma"/>
      <w:sz w:val="16"/>
      <w:szCs w:val="16"/>
    </w:rPr>
  </w:style>
  <w:style w:type="character" w:customStyle="1" w:styleId="DocumentMapChar">
    <w:name w:val="Document Map Char"/>
    <w:link w:val="DocumentMap"/>
    <w:rsid w:val="009677BA"/>
    <w:rPr>
      <w:rFonts w:ascii="Tahoma" w:hAnsi="Tahoma" w:cs="Tahoma"/>
      <w:sz w:val="16"/>
      <w:szCs w:val="16"/>
      <w:lang w:eastAsia="en-US"/>
    </w:rPr>
  </w:style>
  <w:style w:type="paragraph" w:styleId="ListParagraph">
    <w:name w:val="List Paragraph"/>
    <w:basedOn w:val="Normal"/>
    <w:uiPriority w:val="34"/>
    <w:qFormat/>
    <w:rsid w:val="00700991"/>
    <w:pPr>
      <w:ind w:left="720"/>
    </w:pPr>
    <w:rPr>
      <w:rFonts w:eastAsia="SimSun"/>
      <w:lang w:eastAsia="zh-CN"/>
    </w:rPr>
  </w:style>
  <w:style w:type="paragraph" w:styleId="FootnoteText">
    <w:name w:val="footnote text"/>
    <w:basedOn w:val="Normal"/>
    <w:link w:val="FootnoteTextChar"/>
    <w:rsid w:val="001B7A55"/>
    <w:pPr>
      <w:spacing w:after="0"/>
    </w:pPr>
    <w:rPr>
      <w:sz w:val="20"/>
      <w:szCs w:val="20"/>
    </w:rPr>
  </w:style>
  <w:style w:type="character" w:customStyle="1" w:styleId="FootnoteTextChar">
    <w:name w:val="Footnote Text Char"/>
    <w:basedOn w:val="DefaultParagraphFont"/>
    <w:link w:val="FootnoteText"/>
    <w:rsid w:val="001B7A55"/>
  </w:style>
  <w:style w:type="character" w:styleId="FootnoteReference">
    <w:name w:val="footnote reference"/>
    <w:basedOn w:val="DefaultParagraphFont"/>
    <w:rsid w:val="001B7A5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Normal (Web)"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7276D"/>
    <w:rPr>
      <w:sz w:val="24"/>
      <w:szCs w:val="24"/>
    </w:rPr>
  </w:style>
  <w:style w:type="paragraph" w:styleId="Heading1">
    <w:name w:val="heading 1"/>
    <w:basedOn w:val="Normal"/>
    <w:next w:val="BodyText1"/>
    <w:autoRedefine/>
    <w:qFormat/>
    <w:rsid w:val="00B7276D"/>
    <w:pPr>
      <w:keepNext/>
      <w:pageBreakBefore/>
      <w:numPr>
        <w:numId w:val="1"/>
      </w:numPr>
      <w:pBdr>
        <w:bottom w:val="double" w:sz="12" w:space="1" w:color="auto"/>
      </w:pBdr>
      <w:spacing w:before="240" w:after="240"/>
      <w:outlineLvl w:val="0"/>
    </w:pPr>
    <w:rPr>
      <w:rFonts w:ascii="Arial" w:hAnsi="Arial"/>
      <w:b/>
      <w:kern w:val="28"/>
      <w:sz w:val="44"/>
      <w:szCs w:val="20"/>
    </w:rPr>
  </w:style>
  <w:style w:type="paragraph" w:styleId="Heading2">
    <w:name w:val="heading 2"/>
    <w:basedOn w:val="Normal"/>
    <w:next w:val="Normal"/>
    <w:autoRedefine/>
    <w:qFormat/>
    <w:rsid w:val="004662B4"/>
    <w:pPr>
      <w:keepNext/>
      <w:numPr>
        <w:ilvl w:val="1"/>
        <w:numId w:val="1"/>
      </w:numPr>
      <w:tabs>
        <w:tab w:val="left" w:pos="720"/>
      </w:tabs>
      <w:spacing w:before="60" w:after="60"/>
      <w:outlineLvl w:val="1"/>
    </w:pPr>
    <w:rPr>
      <w:rFonts w:ascii="Arial" w:hAnsi="Arial"/>
      <w:b/>
      <w:sz w:val="36"/>
      <w:szCs w:val="20"/>
    </w:rPr>
  </w:style>
  <w:style w:type="paragraph" w:styleId="Heading3">
    <w:name w:val="heading 3"/>
    <w:basedOn w:val="Normal"/>
    <w:next w:val="BodyText3"/>
    <w:qFormat/>
    <w:rsid w:val="00B7276D"/>
    <w:pPr>
      <w:keepNext/>
      <w:numPr>
        <w:ilvl w:val="2"/>
        <w:numId w:val="1"/>
      </w:numPr>
      <w:tabs>
        <w:tab w:val="left" w:pos="864"/>
      </w:tabs>
      <w:spacing w:before="240" w:after="60"/>
      <w:outlineLvl w:val="2"/>
    </w:pPr>
    <w:rPr>
      <w:rFonts w:ascii="Arial" w:hAnsi="Arial"/>
      <w:b/>
      <w:sz w:val="32"/>
      <w:szCs w:val="20"/>
    </w:rPr>
  </w:style>
  <w:style w:type="paragraph" w:styleId="Heading4">
    <w:name w:val="heading 4"/>
    <w:basedOn w:val="Normal"/>
    <w:next w:val="Normal"/>
    <w:qFormat/>
    <w:rsid w:val="00B7276D"/>
    <w:pPr>
      <w:keepNext/>
      <w:numPr>
        <w:ilvl w:val="3"/>
        <w:numId w:val="1"/>
      </w:numPr>
      <w:spacing w:before="240" w:after="60"/>
      <w:outlineLvl w:val="3"/>
    </w:pPr>
    <w:rPr>
      <w:rFonts w:ascii="Arial" w:hAnsi="Arial"/>
      <w:b/>
      <w:szCs w:val="20"/>
    </w:rPr>
  </w:style>
  <w:style w:type="paragraph" w:styleId="Heading5">
    <w:name w:val="heading 5"/>
    <w:basedOn w:val="Normal"/>
    <w:next w:val="Normal"/>
    <w:qFormat/>
    <w:rsid w:val="00B7276D"/>
    <w:pPr>
      <w:numPr>
        <w:ilvl w:val="4"/>
        <w:numId w:val="1"/>
      </w:numPr>
      <w:spacing w:before="240" w:after="60"/>
      <w:outlineLvl w:val="4"/>
    </w:pPr>
    <w:rPr>
      <w:rFonts w:ascii="Arial" w:hAnsi="Arial"/>
      <w:szCs w:val="20"/>
    </w:rPr>
  </w:style>
  <w:style w:type="paragraph" w:styleId="Heading6">
    <w:name w:val="heading 6"/>
    <w:basedOn w:val="Normal"/>
    <w:next w:val="Normal"/>
    <w:qFormat/>
    <w:rsid w:val="00B7276D"/>
    <w:pPr>
      <w:numPr>
        <w:ilvl w:val="5"/>
        <w:numId w:val="1"/>
      </w:numPr>
      <w:spacing w:before="240" w:after="60"/>
      <w:outlineLvl w:val="5"/>
    </w:pPr>
    <w:rPr>
      <w:rFonts w:ascii="Arial" w:hAnsi="Arial"/>
      <w:szCs w:val="20"/>
    </w:rPr>
  </w:style>
  <w:style w:type="paragraph" w:styleId="Heading7">
    <w:name w:val="heading 7"/>
    <w:basedOn w:val="Normal"/>
    <w:next w:val="Normal"/>
    <w:qFormat/>
    <w:rsid w:val="00B7276D"/>
    <w:pPr>
      <w:numPr>
        <w:ilvl w:val="6"/>
        <w:numId w:val="1"/>
      </w:numPr>
      <w:spacing w:before="240" w:after="60"/>
      <w:outlineLvl w:val="6"/>
    </w:pPr>
    <w:rPr>
      <w:rFonts w:ascii="Arial" w:hAnsi="Arial"/>
      <w:szCs w:val="20"/>
    </w:rPr>
  </w:style>
  <w:style w:type="paragraph" w:styleId="Heading8">
    <w:name w:val="heading 8"/>
    <w:basedOn w:val="Normal"/>
    <w:next w:val="Normal"/>
    <w:qFormat/>
    <w:rsid w:val="00B7276D"/>
    <w:pPr>
      <w:numPr>
        <w:ilvl w:val="7"/>
        <w:numId w:val="1"/>
      </w:numPr>
      <w:spacing w:before="240" w:after="60"/>
      <w:outlineLvl w:val="7"/>
    </w:pPr>
    <w:rPr>
      <w:rFonts w:ascii="Arial" w:hAnsi="Arial"/>
      <w:szCs w:val="20"/>
    </w:rPr>
  </w:style>
  <w:style w:type="paragraph" w:styleId="Heading9">
    <w:name w:val="heading 9"/>
    <w:basedOn w:val="Normal"/>
    <w:next w:val="Normal"/>
    <w:qFormat/>
    <w:rsid w:val="00B7276D"/>
    <w:pPr>
      <w:numPr>
        <w:ilvl w:val="8"/>
        <w:numId w:val="1"/>
      </w:numPr>
      <w:spacing w:before="240" w:after="60"/>
      <w:outlineLvl w:val="8"/>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Table1">
    <w:name w:val="My Table 1"/>
    <w:basedOn w:val="TableNormal"/>
    <w:rsid w:val="00A451C7"/>
    <w:rPr>
      <w:rFonts w:ascii="Arial" w:hAnsi="Arial"/>
      <w:sz w:val="22"/>
    </w:rPr>
    <w:tblPr>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rPr>
      <w:jc w:val="center"/>
    </w:trPr>
    <w:tblStylePr w:type="firstRow">
      <w:rPr>
        <w:rFonts w:ascii="Arial" w:hAnsi="Arial"/>
        <w:b/>
        <w:sz w:val="22"/>
      </w:rPr>
      <w:tblPr/>
      <w:tcPr>
        <w:tcBorders>
          <w:top w:val="single" w:sz="18" w:space="0" w:color="auto"/>
          <w:left w:val="single" w:sz="18" w:space="0" w:color="auto"/>
          <w:bottom w:val="single" w:sz="18" w:space="0" w:color="auto"/>
          <w:right w:val="single" w:sz="18" w:space="0" w:color="auto"/>
          <w:insideH w:val="nil"/>
          <w:insideV w:val="nil"/>
          <w:tl2br w:val="nil"/>
          <w:tr2bl w:val="nil"/>
        </w:tcBorders>
      </w:tcPr>
    </w:tblStylePr>
    <w:tblStylePr w:type="firstCol">
      <w:rPr>
        <w:rFonts w:ascii="Arial" w:hAnsi="Arial"/>
        <w:b/>
        <w:sz w:val="22"/>
      </w:rPr>
      <w:tblPr/>
      <w:tcPr>
        <w:tcBorders>
          <w:top w:val="nil"/>
          <w:left w:val="nil"/>
          <w:bottom w:val="nil"/>
          <w:right w:val="nil"/>
          <w:insideH w:val="nil"/>
          <w:insideV w:val="nil"/>
          <w:tl2br w:val="nil"/>
          <w:tr2bl w:val="nil"/>
        </w:tcBorders>
      </w:tcPr>
    </w:tblStylePr>
  </w:style>
  <w:style w:type="table" w:customStyle="1" w:styleId="MyTable2">
    <w:name w:val="My Table 2"/>
    <w:basedOn w:val="MyTable1"/>
    <w:rsid w:val="00A451C7"/>
    <w:tblPr/>
    <w:tblStylePr w:type="firstRow">
      <w:rPr>
        <w:rFonts w:ascii="Arial" w:hAnsi="Arial"/>
        <w:b w:val="0"/>
        <w:sz w:val="22"/>
      </w:rPr>
      <w:tblPr/>
      <w:tcPr>
        <w:tcBorders>
          <w:top w:val="nil"/>
          <w:left w:val="nil"/>
          <w:bottom w:val="nil"/>
          <w:right w:val="nil"/>
          <w:insideH w:val="nil"/>
          <w:insideV w:val="nil"/>
          <w:tl2br w:val="nil"/>
          <w:tr2bl w:val="nil"/>
        </w:tcBorders>
      </w:tcPr>
    </w:tblStylePr>
    <w:tblStylePr w:type="firstCol">
      <w:rPr>
        <w:rFonts w:ascii="Arial" w:hAnsi="Arial"/>
        <w:b w:val="0"/>
        <w:sz w:val="22"/>
      </w:rPr>
      <w:tblPr/>
      <w:tcPr>
        <w:tcBorders>
          <w:top w:val="nil"/>
          <w:left w:val="nil"/>
          <w:bottom w:val="nil"/>
          <w:right w:val="nil"/>
          <w:insideH w:val="nil"/>
          <w:insideV w:val="nil"/>
          <w:tl2br w:val="nil"/>
          <w:tr2bl w:val="nil"/>
        </w:tcBorders>
      </w:tcPr>
    </w:tblStylePr>
  </w:style>
  <w:style w:type="table" w:customStyle="1" w:styleId="MyTable3">
    <w:name w:val="My Table 3"/>
    <w:basedOn w:val="TableGrid"/>
    <w:rsid w:val="00A451C7"/>
    <w:rPr>
      <w:rFonts w:ascii="Arial" w:hAnsi="Arial"/>
      <w:sz w:val="22"/>
    </w:rPr>
    <w:tblPr>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
    <w:trPr>
      <w:jc w:val="center"/>
    </w:trPr>
  </w:style>
  <w:style w:type="table" w:styleId="TableGrid">
    <w:name w:val="Table Grid"/>
    <w:basedOn w:val="TableNormal"/>
    <w:rsid w:val="00A45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Body Text 1"/>
    <w:rsid w:val="00B7276D"/>
    <w:pPr>
      <w:spacing w:after="120"/>
    </w:pPr>
    <w:rPr>
      <w:rFonts w:ascii="Arial" w:hAnsi="Arial"/>
      <w:sz w:val="22"/>
    </w:rPr>
  </w:style>
  <w:style w:type="paragraph" w:styleId="BodyText3">
    <w:name w:val="Body Text 3"/>
    <w:rsid w:val="00B7276D"/>
    <w:pPr>
      <w:spacing w:before="80"/>
    </w:pPr>
    <w:rPr>
      <w:rFonts w:ascii="Arial" w:hAnsi="Arial"/>
      <w:sz w:val="22"/>
    </w:rPr>
  </w:style>
  <w:style w:type="paragraph" w:customStyle="1" w:styleId="Disclaimer">
    <w:name w:val="Disclaimer"/>
    <w:basedOn w:val="Normal"/>
    <w:rsid w:val="00B7276D"/>
    <w:pPr>
      <w:spacing w:before="60" w:after="60" w:line="220" w:lineRule="atLeast"/>
      <w:ind w:left="547"/>
    </w:pPr>
    <w:rPr>
      <w:rFonts w:ascii="Times" w:hAnsi="Times"/>
      <w:sz w:val="18"/>
      <w:szCs w:val="20"/>
    </w:rPr>
  </w:style>
  <w:style w:type="paragraph" w:styleId="Footer">
    <w:name w:val="footer"/>
    <w:aliases w:val="Footer First,Footer-left"/>
    <w:rsid w:val="00B7276D"/>
    <w:pPr>
      <w:tabs>
        <w:tab w:val="center" w:pos="4320"/>
        <w:tab w:val="right" w:pos="8640"/>
      </w:tabs>
    </w:pPr>
    <w:rPr>
      <w:rFonts w:ascii="Arial" w:hAnsi="Arial"/>
      <w:noProof/>
    </w:rPr>
  </w:style>
  <w:style w:type="paragraph" w:styleId="Header">
    <w:name w:val="header"/>
    <w:aliases w:val="Header-left,Table Title"/>
    <w:rsid w:val="00B7276D"/>
    <w:pPr>
      <w:tabs>
        <w:tab w:val="right" w:pos="8640"/>
      </w:tabs>
    </w:pPr>
    <w:rPr>
      <w:rFonts w:ascii="Arial" w:hAnsi="Arial"/>
      <w:noProof/>
    </w:rPr>
  </w:style>
  <w:style w:type="paragraph" w:customStyle="1" w:styleId="Heading0">
    <w:name w:val="Heading 0"/>
    <w:basedOn w:val="Normal"/>
    <w:next w:val="Normal"/>
    <w:rsid w:val="00B7276D"/>
    <w:pPr>
      <w:keepNext/>
      <w:shd w:val="pct12" w:color="auto" w:fill="auto"/>
      <w:jc w:val="center"/>
      <w:outlineLvl w:val="0"/>
    </w:pPr>
    <w:rPr>
      <w:b/>
      <w:i/>
      <w:sz w:val="36"/>
      <w:szCs w:val="20"/>
    </w:rPr>
  </w:style>
  <w:style w:type="character" w:styleId="PageNumber">
    <w:name w:val="page number"/>
    <w:aliases w:val="Page Number Right"/>
    <w:basedOn w:val="DefaultParagraphFont"/>
    <w:rsid w:val="00B7276D"/>
  </w:style>
  <w:style w:type="paragraph" w:customStyle="1" w:styleId="TableCell">
    <w:name w:val="Table Cell"/>
    <w:rsid w:val="00B7276D"/>
    <w:pPr>
      <w:tabs>
        <w:tab w:val="left" w:pos="216"/>
        <w:tab w:val="left" w:pos="432"/>
        <w:tab w:val="left" w:pos="648"/>
        <w:tab w:val="left" w:pos="864"/>
        <w:tab w:val="left" w:pos="1080"/>
      </w:tabs>
      <w:spacing w:before="20" w:after="20"/>
      <w:ind w:left="216" w:hanging="216"/>
    </w:pPr>
    <w:rPr>
      <w:rFonts w:ascii="Arial" w:hAnsi="Arial"/>
      <w:sz w:val="18"/>
    </w:rPr>
  </w:style>
  <w:style w:type="paragraph" w:customStyle="1" w:styleId="tablecellheading">
    <w:name w:val="table cell heading"/>
    <w:basedOn w:val="Normal"/>
    <w:rsid w:val="00B7276D"/>
    <w:pPr>
      <w:keepNext/>
      <w:keepLines/>
      <w:spacing w:before="60" w:after="20"/>
    </w:pPr>
    <w:rPr>
      <w:rFonts w:ascii="Arial" w:hAnsi="Arial"/>
      <w:b/>
      <w:sz w:val="18"/>
      <w:szCs w:val="20"/>
    </w:rPr>
  </w:style>
  <w:style w:type="paragraph" w:styleId="TableofFigures">
    <w:name w:val="table of figures"/>
    <w:next w:val="Normal"/>
    <w:uiPriority w:val="99"/>
    <w:rsid w:val="00B7276D"/>
    <w:pPr>
      <w:spacing w:before="20" w:after="20"/>
      <w:ind w:left="360" w:hanging="360"/>
    </w:pPr>
    <w:rPr>
      <w:rFonts w:ascii="Arial" w:hAnsi="Arial"/>
      <w:noProof/>
    </w:rPr>
  </w:style>
  <w:style w:type="paragraph" w:styleId="Title">
    <w:name w:val="Title"/>
    <w:basedOn w:val="Normal"/>
    <w:next w:val="Normal"/>
    <w:qFormat/>
    <w:rsid w:val="00B7276D"/>
    <w:pPr>
      <w:spacing w:before="240" w:after="4800"/>
      <w:ind w:left="1440"/>
    </w:pPr>
    <w:rPr>
      <w:rFonts w:ascii="Arial" w:hAnsi="Arial"/>
      <w:b/>
      <w:sz w:val="56"/>
      <w:szCs w:val="20"/>
    </w:rPr>
  </w:style>
  <w:style w:type="paragraph" w:customStyle="1" w:styleId="Titlepageinfo">
    <w:name w:val="Titlepageinfo"/>
    <w:basedOn w:val="Normal"/>
    <w:rsid w:val="00B7276D"/>
    <w:pPr>
      <w:keepLines/>
      <w:spacing w:before="60" w:after="360"/>
      <w:jc w:val="right"/>
    </w:pPr>
    <w:rPr>
      <w:rFonts w:ascii="Arial" w:hAnsi="Arial"/>
      <w:b/>
      <w:color w:val="000000"/>
      <w:sz w:val="28"/>
      <w:szCs w:val="20"/>
    </w:rPr>
  </w:style>
  <w:style w:type="paragraph" w:styleId="TOC1">
    <w:name w:val="toc 1"/>
    <w:next w:val="BodyText1"/>
    <w:autoRedefine/>
    <w:uiPriority w:val="39"/>
    <w:rsid w:val="00B7276D"/>
    <w:pPr>
      <w:tabs>
        <w:tab w:val="left" w:pos="720"/>
        <w:tab w:val="right" w:leader="dot" w:pos="9360"/>
      </w:tabs>
      <w:spacing w:before="180" w:after="40"/>
    </w:pPr>
    <w:rPr>
      <w:rFonts w:ascii="Arial" w:hAnsi="Arial"/>
      <w:b/>
      <w:noProof/>
    </w:rPr>
  </w:style>
  <w:style w:type="paragraph" w:styleId="TOC2">
    <w:name w:val="toc 2"/>
    <w:next w:val="BodyText1"/>
    <w:autoRedefine/>
    <w:uiPriority w:val="39"/>
    <w:rsid w:val="00B7276D"/>
    <w:pPr>
      <w:tabs>
        <w:tab w:val="left" w:pos="720"/>
        <w:tab w:val="right" w:leader="dot" w:pos="9360"/>
      </w:tabs>
      <w:spacing w:before="40" w:after="40"/>
      <w:ind w:left="432" w:hanging="216"/>
    </w:pPr>
    <w:rPr>
      <w:rFonts w:ascii="Arial" w:hAnsi="Arial"/>
      <w:noProof/>
    </w:rPr>
  </w:style>
  <w:style w:type="paragraph" w:styleId="TOC3">
    <w:name w:val="toc 3"/>
    <w:next w:val="BodyText1"/>
    <w:autoRedefine/>
    <w:uiPriority w:val="39"/>
    <w:rsid w:val="00B7276D"/>
    <w:pPr>
      <w:tabs>
        <w:tab w:val="left" w:pos="1080"/>
        <w:tab w:val="right" w:leader="dot" w:pos="9360"/>
      </w:tabs>
      <w:spacing w:before="40" w:after="40"/>
      <w:ind w:left="576" w:hanging="216"/>
    </w:pPr>
    <w:rPr>
      <w:rFonts w:ascii="Arial" w:hAnsi="Arial"/>
      <w:noProof/>
    </w:rPr>
  </w:style>
  <w:style w:type="paragraph" w:customStyle="1" w:styleId="RevDate">
    <w:name w:val="RevDate"/>
    <w:basedOn w:val="Titlepageinfo"/>
    <w:rsid w:val="00B7276D"/>
  </w:style>
  <w:style w:type="paragraph" w:customStyle="1" w:styleId="DocTitle">
    <w:name w:val="DocTitle"/>
    <w:basedOn w:val="Normal"/>
    <w:rsid w:val="00B7276D"/>
    <w:pPr>
      <w:jc w:val="center"/>
    </w:pPr>
    <w:rPr>
      <w:rFonts w:ascii="Arial" w:hAnsi="Arial"/>
      <w:b/>
      <w:sz w:val="56"/>
    </w:rPr>
  </w:style>
  <w:style w:type="paragraph" w:customStyle="1" w:styleId="RevNum">
    <w:name w:val="RevNum"/>
    <w:basedOn w:val="Titlepageinfo"/>
    <w:rsid w:val="00B7276D"/>
  </w:style>
  <w:style w:type="paragraph" w:styleId="BodyText">
    <w:name w:val="Body Text"/>
    <w:basedOn w:val="Normal"/>
    <w:rsid w:val="00B553D7"/>
    <w:pPr>
      <w:spacing w:after="120"/>
    </w:pPr>
  </w:style>
  <w:style w:type="paragraph" w:customStyle="1" w:styleId="Tip">
    <w:name w:val="Tip"/>
    <w:basedOn w:val="BodyText"/>
    <w:rsid w:val="00D56663"/>
    <w:pPr>
      <w:pBdr>
        <w:top w:val="single" w:sz="18" w:space="6" w:color="auto"/>
        <w:left w:val="single" w:sz="18" w:space="6" w:color="auto"/>
        <w:bottom w:val="single" w:sz="18" w:space="6" w:color="auto"/>
        <w:right w:val="single" w:sz="18" w:space="6" w:color="auto"/>
      </w:pBdr>
      <w:spacing w:before="120"/>
    </w:pPr>
    <w:rPr>
      <w:i/>
    </w:rPr>
  </w:style>
  <w:style w:type="character" w:styleId="Hyperlink">
    <w:name w:val="Hyperlink"/>
    <w:rsid w:val="00565A46"/>
    <w:rPr>
      <w:color w:val="0000FF"/>
      <w:u w:val="single"/>
    </w:rPr>
  </w:style>
  <w:style w:type="paragraph" w:styleId="BalloonText">
    <w:name w:val="Balloon Text"/>
    <w:basedOn w:val="Normal"/>
    <w:semiHidden/>
    <w:rsid w:val="00521C78"/>
    <w:rPr>
      <w:rFonts w:ascii="Tahoma" w:hAnsi="Tahoma" w:cs="Tahoma"/>
      <w:sz w:val="16"/>
      <w:szCs w:val="16"/>
    </w:rPr>
  </w:style>
  <w:style w:type="paragraph" w:styleId="Caption">
    <w:name w:val="caption"/>
    <w:basedOn w:val="Normal"/>
    <w:next w:val="Normal"/>
    <w:qFormat/>
    <w:rsid w:val="00521C78"/>
    <w:rPr>
      <w:b/>
      <w:bCs/>
      <w:sz w:val="20"/>
      <w:szCs w:val="20"/>
    </w:rPr>
  </w:style>
  <w:style w:type="paragraph" w:customStyle="1" w:styleId="StyleCaptionCentered">
    <w:name w:val="Style Caption + Centered"/>
    <w:basedOn w:val="Caption"/>
    <w:rsid w:val="004B4B2A"/>
    <w:pPr>
      <w:spacing w:after="120"/>
      <w:jc w:val="center"/>
    </w:pPr>
  </w:style>
  <w:style w:type="paragraph" w:customStyle="1" w:styleId="StyleCaptionCentered1">
    <w:name w:val="Style Caption + Centered1"/>
    <w:basedOn w:val="Caption"/>
    <w:autoRedefine/>
    <w:rsid w:val="00327D17"/>
    <w:pPr>
      <w:spacing w:before="120" w:after="240"/>
      <w:jc w:val="center"/>
    </w:pPr>
  </w:style>
  <w:style w:type="character" w:styleId="FollowedHyperlink">
    <w:name w:val="FollowedHyperlink"/>
    <w:rsid w:val="004B70B7"/>
    <w:rPr>
      <w:color w:val="800080"/>
      <w:u w:val="single"/>
    </w:rPr>
  </w:style>
  <w:style w:type="character" w:styleId="HTMLTypewriter">
    <w:name w:val="HTML Typewriter"/>
    <w:uiPriority w:val="99"/>
    <w:unhideWhenUsed/>
    <w:rsid w:val="006522BC"/>
    <w:rPr>
      <w:rFonts w:ascii="Courier New" w:eastAsia="Times New Roman" w:hAnsi="Courier New" w:cs="Courier New" w:hint="default"/>
      <w:sz w:val="20"/>
      <w:szCs w:val="20"/>
    </w:rPr>
  </w:style>
  <w:style w:type="paragraph" w:styleId="NormalWeb">
    <w:name w:val="Normal (Web)"/>
    <w:basedOn w:val="Normal"/>
    <w:uiPriority w:val="99"/>
    <w:unhideWhenUsed/>
    <w:rsid w:val="006522BC"/>
    <w:pPr>
      <w:spacing w:before="100" w:beforeAutospacing="1" w:after="100" w:afterAutospacing="1"/>
    </w:pPr>
    <w:rPr>
      <w:color w:val="000000"/>
    </w:rPr>
  </w:style>
  <w:style w:type="paragraph" w:styleId="HTMLPreformatted">
    <w:name w:val="HTML Preformatted"/>
    <w:basedOn w:val="Normal"/>
    <w:link w:val="HTMLPreformattedChar"/>
    <w:uiPriority w:val="99"/>
    <w:unhideWhenUsed/>
    <w:rsid w:val="00CF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CF6718"/>
    <w:rPr>
      <w:rFonts w:ascii="Courier New" w:hAnsi="Courier New" w:cs="Courier New"/>
    </w:rPr>
  </w:style>
  <w:style w:type="paragraph" w:styleId="DocumentMap">
    <w:name w:val="Document Map"/>
    <w:basedOn w:val="Normal"/>
    <w:link w:val="DocumentMapChar"/>
    <w:rsid w:val="009677BA"/>
    <w:rPr>
      <w:rFonts w:ascii="Tahoma" w:hAnsi="Tahoma" w:cs="Tahoma"/>
      <w:sz w:val="16"/>
      <w:szCs w:val="16"/>
    </w:rPr>
  </w:style>
  <w:style w:type="character" w:customStyle="1" w:styleId="DocumentMapChar">
    <w:name w:val="Document Map Char"/>
    <w:link w:val="DocumentMap"/>
    <w:rsid w:val="009677BA"/>
    <w:rPr>
      <w:rFonts w:ascii="Tahoma" w:hAnsi="Tahoma" w:cs="Tahoma"/>
      <w:sz w:val="16"/>
      <w:szCs w:val="16"/>
      <w:lang w:eastAsia="en-US"/>
    </w:rPr>
  </w:style>
  <w:style w:type="paragraph" w:styleId="ListParagraph">
    <w:name w:val="List Paragraph"/>
    <w:basedOn w:val="Normal"/>
    <w:uiPriority w:val="34"/>
    <w:qFormat/>
    <w:rsid w:val="00700991"/>
    <w:pPr>
      <w:ind w:left="720"/>
    </w:pPr>
    <w:rPr>
      <w:rFonts w:eastAsia="SimSun"/>
      <w:lang w:eastAsia="zh-CN"/>
    </w:rPr>
  </w:style>
  <w:style w:type="paragraph" w:styleId="FootnoteText">
    <w:name w:val="footnote text"/>
    <w:basedOn w:val="Normal"/>
    <w:link w:val="FootnoteTextChar"/>
    <w:rsid w:val="001B7A55"/>
    <w:pPr>
      <w:spacing w:after="0"/>
    </w:pPr>
    <w:rPr>
      <w:sz w:val="20"/>
      <w:szCs w:val="20"/>
    </w:rPr>
  </w:style>
  <w:style w:type="character" w:customStyle="1" w:styleId="FootnoteTextChar">
    <w:name w:val="Footnote Text Char"/>
    <w:basedOn w:val="DefaultParagraphFont"/>
    <w:link w:val="FootnoteText"/>
    <w:rsid w:val="001B7A55"/>
  </w:style>
  <w:style w:type="character" w:styleId="FootnoteReference">
    <w:name w:val="footnote reference"/>
    <w:basedOn w:val="DefaultParagraphFont"/>
    <w:rsid w:val="001B7A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7501">
      <w:bodyDiv w:val="1"/>
      <w:marLeft w:val="0"/>
      <w:marRight w:val="0"/>
      <w:marTop w:val="0"/>
      <w:marBottom w:val="0"/>
      <w:divBdr>
        <w:top w:val="none" w:sz="0" w:space="0" w:color="auto"/>
        <w:left w:val="none" w:sz="0" w:space="0" w:color="auto"/>
        <w:bottom w:val="none" w:sz="0" w:space="0" w:color="auto"/>
        <w:right w:val="none" w:sz="0" w:space="0" w:color="auto"/>
      </w:divBdr>
    </w:div>
    <w:div w:id="176770962">
      <w:bodyDiv w:val="1"/>
      <w:marLeft w:val="0"/>
      <w:marRight w:val="0"/>
      <w:marTop w:val="0"/>
      <w:marBottom w:val="0"/>
      <w:divBdr>
        <w:top w:val="none" w:sz="0" w:space="0" w:color="auto"/>
        <w:left w:val="none" w:sz="0" w:space="0" w:color="auto"/>
        <w:bottom w:val="none" w:sz="0" w:space="0" w:color="auto"/>
        <w:right w:val="none" w:sz="0" w:space="0" w:color="auto"/>
      </w:divBdr>
      <w:divsChild>
        <w:div w:id="697312422">
          <w:marLeft w:val="0"/>
          <w:marRight w:val="0"/>
          <w:marTop w:val="0"/>
          <w:marBottom w:val="0"/>
          <w:divBdr>
            <w:top w:val="none" w:sz="0" w:space="0" w:color="auto"/>
            <w:left w:val="none" w:sz="0" w:space="0" w:color="auto"/>
            <w:bottom w:val="none" w:sz="0" w:space="0" w:color="auto"/>
            <w:right w:val="none" w:sz="0" w:space="0" w:color="auto"/>
          </w:divBdr>
          <w:divsChild>
            <w:div w:id="13988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18">
      <w:bodyDiv w:val="1"/>
      <w:marLeft w:val="0"/>
      <w:marRight w:val="0"/>
      <w:marTop w:val="0"/>
      <w:marBottom w:val="0"/>
      <w:divBdr>
        <w:top w:val="none" w:sz="0" w:space="0" w:color="auto"/>
        <w:left w:val="none" w:sz="0" w:space="0" w:color="auto"/>
        <w:bottom w:val="none" w:sz="0" w:space="0" w:color="auto"/>
        <w:right w:val="none" w:sz="0" w:space="0" w:color="auto"/>
      </w:divBdr>
      <w:divsChild>
        <w:div w:id="202987810">
          <w:marLeft w:val="0"/>
          <w:marRight w:val="0"/>
          <w:marTop w:val="0"/>
          <w:marBottom w:val="0"/>
          <w:divBdr>
            <w:top w:val="none" w:sz="0" w:space="0" w:color="auto"/>
            <w:left w:val="none" w:sz="0" w:space="0" w:color="auto"/>
            <w:bottom w:val="none" w:sz="0" w:space="0" w:color="auto"/>
            <w:right w:val="none" w:sz="0" w:space="0" w:color="auto"/>
          </w:divBdr>
        </w:div>
      </w:divsChild>
    </w:div>
    <w:div w:id="565339283">
      <w:bodyDiv w:val="1"/>
      <w:marLeft w:val="0"/>
      <w:marRight w:val="0"/>
      <w:marTop w:val="0"/>
      <w:marBottom w:val="0"/>
      <w:divBdr>
        <w:top w:val="none" w:sz="0" w:space="0" w:color="auto"/>
        <w:left w:val="none" w:sz="0" w:space="0" w:color="auto"/>
        <w:bottom w:val="none" w:sz="0" w:space="0" w:color="auto"/>
        <w:right w:val="none" w:sz="0" w:space="0" w:color="auto"/>
      </w:divBdr>
      <w:divsChild>
        <w:div w:id="621616319">
          <w:marLeft w:val="0"/>
          <w:marRight w:val="0"/>
          <w:marTop w:val="0"/>
          <w:marBottom w:val="0"/>
          <w:divBdr>
            <w:top w:val="none" w:sz="0" w:space="0" w:color="auto"/>
            <w:left w:val="none" w:sz="0" w:space="0" w:color="auto"/>
            <w:bottom w:val="none" w:sz="0" w:space="0" w:color="auto"/>
            <w:right w:val="none" w:sz="0" w:space="0" w:color="auto"/>
          </w:divBdr>
        </w:div>
        <w:div w:id="1694107420">
          <w:marLeft w:val="0"/>
          <w:marRight w:val="0"/>
          <w:marTop w:val="0"/>
          <w:marBottom w:val="0"/>
          <w:divBdr>
            <w:top w:val="none" w:sz="0" w:space="0" w:color="auto"/>
            <w:left w:val="none" w:sz="0" w:space="0" w:color="auto"/>
            <w:bottom w:val="none" w:sz="0" w:space="0" w:color="auto"/>
            <w:right w:val="none" w:sz="0" w:space="0" w:color="auto"/>
          </w:divBdr>
        </w:div>
        <w:div w:id="1489520853">
          <w:marLeft w:val="0"/>
          <w:marRight w:val="0"/>
          <w:marTop w:val="0"/>
          <w:marBottom w:val="0"/>
          <w:divBdr>
            <w:top w:val="none" w:sz="0" w:space="0" w:color="auto"/>
            <w:left w:val="none" w:sz="0" w:space="0" w:color="auto"/>
            <w:bottom w:val="none" w:sz="0" w:space="0" w:color="auto"/>
            <w:right w:val="none" w:sz="0" w:space="0" w:color="auto"/>
          </w:divBdr>
        </w:div>
        <w:div w:id="888615062">
          <w:marLeft w:val="0"/>
          <w:marRight w:val="0"/>
          <w:marTop w:val="0"/>
          <w:marBottom w:val="0"/>
          <w:divBdr>
            <w:top w:val="none" w:sz="0" w:space="0" w:color="auto"/>
            <w:left w:val="none" w:sz="0" w:space="0" w:color="auto"/>
            <w:bottom w:val="none" w:sz="0" w:space="0" w:color="auto"/>
            <w:right w:val="none" w:sz="0" w:space="0" w:color="auto"/>
          </w:divBdr>
        </w:div>
        <w:div w:id="2135445522">
          <w:marLeft w:val="0"/>
          <w:marRight w:val="0"/>
          <w:marTop w:val="0"/>
          <w:marBottom w:val="0"/>
          <w:divBdr>
            <w:top w:val="none" w:sz="0" w:space="0" w:color="auto"/>
            <w:left w:val="none" w:sz="0" w:space="0" w:color="auto"/>
            <w:bottom w:val="none" w:sz="0" w:space="0" w:color="auto"/>
            <w:right w:val="none" w:sz="0" w:space="0" w:color="auto"/>
          </w:divBdr>
        </w:div>
        <w:div w:id="1425422947">
          <w:marLeft w:val="0"/>
          <w:marRight w:val="0"/>
          <w:marTop w:val="0"/>
          <w:marBottom w:val="0"/>
          <w:divBdr>
            <w:top w:val="none" w:sz="0" w:space="0" w:color="auto"/>
            <w:left w:val="none" w:sz="0" w:space="0" w:color="auto"/>
            <w:bottom w:val="none" w:sz="0" w:space="0" w:color="auto"/>
            <w:right w:val="none" w:sz="0" w:space="0" w:color="auto"/>
          </w:divBdr>
        </w:div>
      </w:divsChild>
    </w:div>
    <w:div w:id="585768945">
      <w:bodyDiv w:val="1"/>
      <w:marLeft w:val="0"/>
      <w:marRight w:val="0"/>
      <w:marTop w:val="0"/>
      <w:marBottom w:val="0"/>
      <w:divBdr>
        <w:top w:val="none" w:sz="0" w:space="0" w:color="auto"/>
        <w:left w:val="none" w:sz="0" w:space="0" w:color="auto"/>
        <w:bottom w:val="none" w:sz="0" w:space="0" w:color="auto"/>
        <w:right w:val="none" w:sz="0" w:space="0" w:color="auto"/>
      </w:divBdr>
    </w:div>
    <w:div w:id="602764532">
      <w:bodyDiv w:val="1"/>
      <w:marLeft w:val="0"/>
      <w:marRight w:val="0"/>
      <w:marTop w:val="0"/>
      <w:marBottom w:val="0"/>
      <w:divBdr>
        <w:top w:val="none" w:sz="0" w:space="0" w:color="auto"/>
        <w:left w:val="none" w:sz="0" w:space="0" w:color="auto"/>
        <w:bottom w:val="none" w:sz="0" w:space="0" w:color="auto"/>
        <w:right w:val="none" w:sz="0" w:space="0" w:color="auto"/>
      </w:divBdr>
    </w:div>
    <w:div w:id="693918323">
      <w:bodyDiv w:val="1"/>
      <w:marLeft w:val="0"/>
      <w:marRight w:val="0"/>
      <w:marTop w:val="0"/>
      <w:marBottom w:val="0"/>
      <w:divBdr>
        <w:top w:val="none" w:sz="0" w:space="0" w:color="auto"/>
        <w:left w:val="none" w:sz="0" w:space="0" w:color="auto"/>
        <w:bottom w:val="none" w:sz="0" w:space="0" w:color="auto"/>
        <w:right w:val="none" w:sz="0" w:space="0" w:color="auto"/>
      </w:divBdr>
    </w:div>
    <w:div w:id="916284003">
      <w:bodyDiv w:val="1"/>
      <w:marLeft w:val="0"/>
      <w:marRight w:val="0"/>
      <w:marTop w:val="0"/>
      <w:marBottom w:val="0"/>
      <w:divBdr>
        <w:top w:val="none" w:sz="0" w:space="0" w:color="auto"/>
        <w:left w:val="none" w:sz="0" w:space="0" w:color="auto"/>
        <w:bottom w:val="none" w:sz="0" w:space="0" w:color="auto"/>
        <w:right w:val="none" w:sz="0" w:space="0" w:color="auto"/>
      </w:divBdr>
      <w:divsChild>
        <w:div w:id="1136606000">
          <w:marLeft w:val="0"/>
          <w:marRight w:val="0"/>
          <w:marTop w:val="0"/>
          <w:marBottom w:val="0"/>
          <w:divBdr>
            <w:top w:val="none" w:sz="0" w:space="0" w:color="auto"/>
            <w:left w:val="none" w:sz="0" w:space="0" w:color="auto"/>
            <w:bottom w:val="none" w:sz="0" w:space="0" w:color="auto"/>
            <w:right w:val="none" w:sz="0" w:space="0" w:color="auto"/>
          </w:divBdr>
          <w:divsChild>
            <w:div w:id="119543705">
              <w:marLeft w:val="0"/>
              <w:marRight w:val="0"/>
              <w:marTop w:val="0"/>
              <w:marBottom w:val="0"/>
              <w:divBdr>
                <w:top w:val="none" w:sz="0" w:space="0" w:color="auto"/>
                <w:left w:val="none" w:sz="0" w:space="0" w:color="auto"/>
                <w:bottom w:val="none" w:sz="0" w:space="0" w:color="auto"/>
                <w:right w:val="none" w:sz="0" w:space="0" w:color="auto"/>
              </w:divBdr>
            </w:div>
            <w:div w:id="1320042846">
              <w:marLeft w:val="0"/>
              <w:marRight w:val="0"/>
              <w:marTop w:val="0"/>
              <w:marBottom w:val="0"/>
              <w:divBdr>
                <w:top w:val="none" w:sz="0" w:space="0" w:color="auto"/>
                <w:left w:val="none" w:sz="0" w:space="0" w:color="auto"/>
                <w:bottom w:val="none" w:sz="0" w:space="0" w:color="auto"/>
                <w:right w:val="none" w:sz="0" w:space="0" w:color="auto"/>
              </w:divBdr>
            </w:div>
            <w:div w:id="1430812704">
              <w:marLeft w:val="0"/>
              <w:marRight w:val="0"/>
              <w:marTop w:val="0"/>
              <w:marBottom w:val="0"/>
              <w:divBdr>
                <w:top w:val="none" w:sz="0" w:space="0" w:color="auto"/>
                <w:left w:val="none" w:sz="0" w:space="0" w:color="auto"/>
                <w:bottom w:val="none" w:sz="0" w:space="0" w:color="auto"/>
                <w:right w:val="none" w:sz="0" w:space="0" w:color="auto"/>
              </w:divBdr>
              <w:divsChild>
                <w:div w:id="483201630">
                  <w:marLeft w:val="0"/>
                  <w:marRight w:val="0"/>
                  <w:marTop w:val="0"/>
                  <w:marBottom w:val="0"/>
                  <w:divBdr>
                    <w:top w:val="none" w:sz="0" w:space="0" w:color="auto"/>
                    <w:left w:val="none" w:sz="0" w:space="0" w:color="auto"/>
                    <w:bottom w:val="none" w:sz="0" w:space="0" w:color="auto"/>
                    <w:right w:val="none" w:sz="0" w:space="0" w:color="auto"/>
                  </w:divBdr>
                </w:div>
                <w:div w:id="610823529">
                  <w:marLeft w:val="0"/>
                  <w:marRight w:val="0"/>
                  <w:marTop w:val="0"/>
                  <w:marBottom w:val="0"/>
                  <w:divBdr>
                    <w:top w:val="none" w:sz="0" w:space="0" w:color="auto"/>
                    <w:left w:val="none" w:sz="0" w:space="0" w:color="auto"/>
                    <w:bottom w:val="none" w:sz="0" w:space="0" w:color="auto"/>
                    <w:right w:val="none" w:sz="0" w:space="0" w:color="auto"/>
                  </w:divBdr>
                </w:div>
                <w:div w:id="680086849">
                  <w:marLeft w:val="0"/>
                  <w:marRight w:val="0"/>
                  <w:marTop w:val="0"/>
                  <w:marBottom w:val="0"/>
                  <w:divBdr>
                    <w:top w:val="none" w:sz="0" w:space="0" w:color="auto"/>
                    <w:left w:val="none" w:sz="0" w:space="0" w:color="auto"/>
                    <w:bottom w:val="none" w:sz="0" w:space="0" w:color="auto"/>
                    <w:right w:val="none" w:sz="0" w:space="0" w:color="auto"/>
                  </w:divBdr>
                </w:div>
                <w:div w:id="718942310">
                  <w:marLeft w:val="0"/>
                  <w:marRight w:val="0"/>
                  <w:marTop w:val="0"/>
                  <w:marBottom w:val="0"/>
                  <w:divBdr>
                    <w:top w:val="none" w:sz="0" w:space="0" w:color="auto"/>
                    <w:left w:val="none" w:sz="0" w:space="0" w:color="auto"/>
                    <w:bottom w:val="none" w:sz="0" w:space="0" w:color="auto"/>
                    <w:right w:val="none" w:sz="0" w:space="0" w:color="auto"/>
                  </w:divBdr>
                </w:div>
                <w:div w:id="886530016">
                  <w:marLeft w:val="0"/>
                  <w:marRight w:val="0"/>
                  <w:marTop w:val="0"/>
                  <w:marBottom w:val="0"/>
                  <w:divBdr>
                    <w:top w:val="none" w:sz="0" w:space="0" w:color="auto"/>
                    <w:left w:val="none" w:sz="0" w:space="0" w:color="auto"/>
                    <w:bottom w:val="none" w:sz="0" w:space="0" w:color="auto"/>
                    <w:right w:val="none" w:sz="0" w:space="0" w:color="auto"/>
                  </w:divBdr>
                </w:div>
                <w:div w:id="1027176401">
                  <w:marLeft w:val="0"/>
                  <w:marRight w:val="0"/>
                  <w:marTop w:val="0"/>
                  <w:marBottom w:val="0"/>
                  <w:divBdr>
                    <w:top w:val="none" w:sz="0" w:space="0" w:color="auto"/>
                    <w:left w:val="none" w:sz="0" w:space="0" w:color="auto"/>
                    <w:bottom w:val="none" w:sz="0" w:space="0" w:color="auto"/>
                    <w:right w:val="none" w:sz="0" w:space="0" w:color="auto"/>
                  </w:divBdr>
                </w:div>
                <w:div w:id="1152869321">
                  <w:marLeft w:val="0"/>
                  <w:marRight w:val="0"/>
                  <w:marTop w:val="0"/>
                  <w:marBottom w:val="0"/>
                  <w:divBdr>
                    <w:top w:val="none" w:sz="0" w:space="0" w:color="auto"/>
                    <w:left w:val="none" w:sz="0" w:space="0" w:color="auto"/>
                    <w:bottom w:val="none" w:sz="0" w:space="0" w:color="auto"/>
                    <w:right w:val="none" w:sz="0" w:space="0" w:color="auto"/>
                  </w:divBdr>
                </w:div>
                <w:div w:id="192698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70580">
      <w:bodyDiv w:val="1"/>
      <w:marLeft w:val="0"/>
      <w:marRight w:val="0"/>
      <w:marTop w:val="0"/>
      <w:marBottom w:val="0"/>
      <w:divBdr>
        <w:top w:val="none" w:sz="0" w:space="0" w:color="auto"/>
        <w:left w:val="none" w:sz="0" w:space="0" w:color="auto"/>
        <w:bottom w:val="none" w:sz="0" w:space="0" w:color="auto"/>
        <w:right w:val="none" w:sz="0" w:space="0" w:color="auto"/>
      </w:divBdr>
      <w:divsChild>
        <w:div w:id="1247575877">
          <w:marLeft w:val="0"/>
          <w:marRight w:val="0"/>
          <w:marTop w:val="0"/>
          <w:marBottom w:val="0"/>
          <w:divBdr>
            <w:top w:val="none" w:sz="0" w:space="0" w:color="auto"/>
            <w:left w:val="none" w:sz="0" w:space="0" w:color="auto"/>
            <w:bottom w:val="none" w:sz="0" w:space="0" w:color="auto"/>
            <w:right w:val="none" w:sz="0" w:space="0" w:color="auto"/>
          </w:divBdr>
        </w:div>
      </w:divsChild>
    </w:div>
    <w:div w:id="978651982">
      <w:bodyDiv w:val="1"/>
      <w:marLeft w:val="0"/>
      <w:marRight w:val="0"/>
      <w:marTop w:val="0"/>
      <w:marBottom w:val="0"/>
      <w:divBdr>
        <w:top w:val="none" w:sz="0" w:space="0" w:color="auto"/>
        <w:left w:val="none" w:sz="0" w:space="0" w:color="auto"/>
        <w:bottom w:val="none" w:sz="0" w:space="0" w:color="auto"/>
        <w:right w:val="none" w:sz="0" w:space="0" w:color="auto"/>
      </w:divBdr>
      <w:divsChild>
        <w:div w:id="37627611">
          <w:marLeft w:val="0"/>
          <w:marRight w:val="0"/>
          <w:marTop w:val="0"/>
          <w:marBottom w:val="0"/>
          <w:divBdr>
            <w:top w:val="none" w:sz="0" w:space="0" w:color="auto"/>
            <w:left w:val="none" w:sz="0" w:space="0" w:color="auto"/>
            <w:bottom w:val="none" w:sz="0" w:space="0" w:color="auto"/>
            <w:right w:val="none" w:sz="0" w:space="0" w:color="auto"/>
          </w:divBdr>
        </w:div>
      </w:divsChild>
    </w:div>
    <w:div w:id="1152873227">
      <w:bodyDiv w:val="1"/>
      <w:marLeft w:val="0"/>
      <w:marRight w:val="0"/>
      <w:marTop w:val="0"/>
      <w:marBottom w:val="0"/>
      <w:divBdr>
        <w:top w:val="none" w:sz="0" w:space="0" w:color="auto"/>
        <w:left w:val="none" w:sz="0" w:space="0" w:color="auto"/>
        <w:bottom w:val="none" w:sz="0" w:space="0" w:color="auto"/>
        <w:right w:val="none" w:sz="0" w:space="0" w:color="auto"/>
      </w:divBdr>
    </w:div>
    <w:div w:id="1172142262">
      <w:bodyDiv w:val="1"/>
      <w:marLeft w:val="1950"/>
      <w:marRight w:val="1950"/>
      <w:marTop w:val="720"/>
      <w:marBottom w:val="720"/>
      <w:divBdr>
        <w:top w:val="none" w:sz="0" w:space="0" w:color="auto"/>
        <w:left w:val="none" w:sz="0" w:space="0" w:color="auto"/>
        <w:bottom w:val="none" w:sz="0" w:space="0" w:color="auto"/>
        <w:right w:val="none" w:sz="0" w:space="0" w:color="auto"/>
      </w:divBdr>
      <w:divsChild>
        <w:div w:id="1147554349">
          <w:marLeft w:val="0"/>
          <w:marRight w:val="0"/>
          <w:marTop w:val="0"/>
          <w:marBottom w:val="0"/>
          <w:divBdr>
            <w:top w:val="none" w:sz="0" w:space="0" w:color="auto"/>
            <w:left w:val="none" w:sz="0" w:space="0" w:color="auto"/>
            <w:bottom w:val="none" w:sz="0" w:space="0" w:color="auto"/>
            <w:right w:val="none" w:sz="0" w:space="0" w:color="auto"/>
          </w:divBdr>
          <w:divsChild>
            <w:div w:id="1282566056">
              <w:marLeft w:val="0"/>
              <w:marRight w:val="0"/>
              <w:marTop w:val="0"/>
              <w:marBottom w:val="0"/>
              <w:divBdr>
                <w:top w:val="none" w:sz="0" w:space="0" w:color="auto"/>
                <w:left w:val="none" w:sz="0" w:space="0" w:color="auto"/>
                <w:bottom w:val="none" w:sz="0" w:space="0" w:color="auto"/>
                <w:right w:val="none" w:sz="0" w:space="0" w:color="auto"/>
              </w:divBdr>
              <w:divsChild>
                <w:div w:id="204505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18602">
      <w:bodyDiv w:val="1"/>
      <w:marLeft w:val="0"/>
      <w:marRight w:val="0"/>
      <w:marTop w:val="0"/>
      <w:marBottom w:val="0"/>
      <w:divBdr>
        <w:top w:val="none" w:sz="0" w:space="0" w:color="auto"/>
        <w:left w:val="none" w:sz="0" w:space="0" w:color="auto"/>
        <w:bottom w:val="none" w:sz="0" w:space="0" w:color="auto"/>
        <w:right w:val="none" w:sz="0" w:space="0" w:color="auto"/>
      </w:divBdr>
      <w:divsChild>
        <w:div w:id="1201210737">
          <w:marLeft w:val="0"/>
          <w:marRight w:val="0"/>
          <w:marTop w:val="0"/>
          <w:marBottom w:val="0"/>
          <w:divBdr>
            <w:top w:val="none" w:sz="0" w:space="0" w:color="auto"/>
            <w:left w:val="none" w:sz="0" w:space="0" w:color="auto"/>
            <w:bottom w:val="none" w:sz="0" w:space="0" w:color="auto"/>
            <w:right w:val="none" w:sz="0" w:space="0" w:color="auto"/>
          </w:divBdr>
          <w:divsChild>
            <w:div w:id="7672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4147">
      <w:bodyDiv w:val="1"/>
      <w:marLeft w:val="1950"/>
      <w:marRight w:val="1950"/>
      <w:marTop w:val="720"/>
      <w:marBottom w:val="720"/>
      <w:divBdr>
        <w:top w:val="none" w:sz="0" w:space="0" w:color="auto"/>
        <w:left w:val="none" w:sz="0" w:space="0" w:color="auto"/>
        <w:bottom w:val="none" w:sz="0" w:space="0" w:color="auto"/>
        <w:right w:val="none" w:sz="0" w:space="0" w:color="auto"/>
      </w:divBdr>
      <w:divsChild>
        <w:div w:id="216093387">
          <w:marLeft w:val="0"/>
          <w:marRight w:val="0"/>
          <w:marTop w:val="0"/>
          <w:marBottom w:val="0"/>
          <w:divBdr>
            <w:top w:val="none" w:sz="0" w:space="0" w:color="auto"/>
            <w:left w:val="none" w:sz="0" w:space="0" w:color="auto"/>
            <w:bottom w:val="none" w:sz="0" w:space="0" w:color="auto"/>
            <w:right w:val="none" w:sz="0" w:space="0" w:color="auto"/>
          </w:divBdr>
          <w:divsChild>
            <w:div w:id="2034723688">
              <w:marLeft w:val="0"/>
              <w:marRight w:val="0"/>
              <w:marTop w:val="0"/>
              <w:marBottom w:val="0"/>
              <w:divBdr>
                <w:top w:val="none" w:sz="0" w:space="0" w:color="auto"/>
                <w:left w:val="none" w:sz="0" w:space="0" w:color="auto"/>
                <w:bottom w:val="none" w:sz="0" w:space="0" w:color="auto"/>
                <w:right w:val="none" w:sz="0" w:space="0" w:color="auto"/>
              </w:divBdr>
              <w:divsChild>
                <w:div w:id="5278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76891">
      <w:bodyDiv w:val="1"/>
      <w:marLeft w:val="0"/>
      <w:marRight w:val="0"/>
      <w:marTop w:val="0"/>
      <w:marBottom w:val="0"/>
      <w:divBdr>
        <w:top w:val="none" w:sz="0" w:space="0" w:color="auto"/>
        <w:left w:val="none" w:sz="0" w:space="0" w:color="auto"/>
        <w:bottom w:val="none" w:sz="0" w:space="0" w:color="auto"/>
        <w:right w:val="none" w:sz="0" w:space="0" w:color="auto"/>
      </w:divBdr>
      <w:divsChild>
        <w:div w:id="1202934171">
          <w:marLeft w:val="0"/>
          <w:marRight w:val="0"/>
          <w:marTop w:val="0"/>
          <w:marBottom w:val="0"/>
          <w:divBdr>
            <w:top w:val="none" w:sz="0" w:space="0" w:color="auto"/>
            <w:left w:val="none" w:sz="0" w:space="0" w:color="auto"/>
            <w:bottom w:val="none" w:sz="0" w:space="0" w:color="auto"/>
            <w:right w:val="none" w:sz="0" w:space="0" w:color="auto"/>
          </w:divBdr>
          <w:divsChild>
            <w:div w:id="7143729">
              <w:marLeft w:val="0"/>
              <w:marRight w:val="0"/>
              <w:marTop w:val="0"/>
              <w:marBottom w:val="0"/>
              <w:divBdr>
                <w:top w:val="none" w:sz="0" w:space="0" w:color="auto"/>
                <w:left w:val="none" w:sz="0" w:space="0" w:color="auto"/>
                <w:bottom w:val="none" w:sz="0" w:space="0" w:color="auto"/>
                <w:right w:val="none" w:sz="0" w:space="0" w:color="auto"/>
              </w:divBdr>
            </w:div>
            <w:div w:id="46495349">
              <w:marLeft w:val="0"/>
              <w:marRight w:val="0"/>
              <w:marTop w:val="0"/>
              <w:marBottom w:val="0"/>
              <w:divBdr>
                <w:top w:val="none" w:sz="0" w:space="0" w:color="auto"/>
                <w:left w:val="none" w:sz="0" w:space="0" w:color="auto"/>
                <w:bottom w:val="none" w:sz="0" w:space="0" w:color="auto"/>
                <w:right w:val="none" w:sz="0" w:space="0" w:color="auto"/>
              </w:divBdr>
            </w:div>
            <w:div w:id="79913772">
              <w:marLeft w:val="0"/>
              <w:marRight w:val="0"/>
              <w:marTop w:val="0"/>
              <w:marBottom w:val="0"/>
              <w:divBdr>
                <w:top w:val="none" w:sz="0" w:space="0" w:color="auto"/>
                <w:left w:val="none" w:sz="0" w:space="0" w:color="auto"/>
                <w:bottom w:val="none" w:sz="0" w:space="0" w:color="auto"/>
                <w:right w:val="none" w:sz="0" w:space="0" w:color="auto"/>
              </w:divBdr>
            </w:div>
            <w:div w:id="110560352">
              <w:marLeft w:val="0"/>
              <w:marRight w:val="0"/>
              <w:marTop w:val="0"/>
              <w:marBottom w:val="0"/>
              <w:divBdr>
                <w:top w:val="none" w:sz="0" w:space="0" w:color="auto"/>
                <w:left w:val="none" w:sz="0" w:space="0" w:color="auto"/>
                <w:bottom w:val="none" w:sz="0" w:space="0" w:color="auto"/>
                <w:right w:val="none" w:sz="0" w:space="0" w:color="auto"/>
              </w:divBdr>
            </w:div>
            <w:div w:id="160897256">
              <w:marLeft w:val="0"/>
              <w:marRight w:val="0"/>
              <w:marTop w:val="0"/>
              <w:marBottom w:val="0"/>
              <w:divBdr>
                <w:top w:val="none" w:sz="0" w:space="0" w:color="auto"/>
                <w:left w:val="none" w:sz="0" w:space="0" w:color="auto"/>
                <w:bottom w:val="none" w:sz="0" w:space="0" w:color="auto"/>
                <w:right w:val="none" w:sz="0" w:space="0" w:color="auto"/>
              </w:divBdr>
            </w:div>
            <w:div w:id="273487893">
              <w:marLeft w:val="0"/>
              <w:marRight w:val="0"/>
              <w:marTop w:val="0"/>
              <w:marBottom w:val="0"/>
              <w:divBdr>
                <w:top w:val="none" w:sz="0" w:space="0" w:color="auto"/>
                <w:left w:val="none" w:sz="0" w:space="0" w:color="auto"/>
                <w:bottom w:val="none" w:sz="0" w:space="0" w:color="auto"/>
                <w:right w:val="none" w:sz="0" w:space="0" w:color="auto"/>
              </w:divBdr>
            </w:div>
            <w:div w:id="290786641">
              <w:marLeft w:val="0"/>
              <w:marRight w:val="0"/>
              <w:marTop w:val="0"/>
              <w:marBottom w:val="0"/>
              <w:divBdr>
                <w:top w:val="none" w:sz="0" w:space="0" w:color="auto"/>
                <w:left w:val="none" w:sz="0" w:space="0" w:color="auto"/>
                <w:bottom w:val="none" w:sz="0" w:space="0" w:color="auto"/>
                <w:right w:val="none" w:sz="0" w:space="0" w:color="auto"/>
              </w:divBdr>
            </w:div>
            <w:div w:id="315303735">
              <w:marLeft w:val="0"/>
              <w:marRight w:val="0"/>
              <w:marTop w:val="0"/>
              <w:marBottom w:val="0"/>
              <w:divBdr>
                <w:top w:val="none" w:sz="0" w:space="0" w:color="auto"/>
                <w:left w:val="none" w:sz="0" w:space="0" w:color="auto"/>
                <w:bottom w:val="none" w:sz="0" w:space="0" w:color="auto"/>
                <w:right w:val="none" w:sz="0" w:space="0" w:color="auto"/>
              </w:divBdr>
            </w:div>
            <w:div w:id="409809865">
              <w:marLeft w:val="0"/>
              <w:marRight w:val="0"/>
              <w:marTop w:val="0"/>
              <w:marBottom w:val="0"/>
              <w:divBdr>
                <w:top w:val="none" w:sz="0" w:space="0" w:color="auto"/>
                <w:left w:val="none" w:sz="0" w:space="0" w:color="auto"/>
                <w:bottom w:val="none" w:sz="0" w:space="0" w:color="auto"/>
                <w:right w:val="none" w:sz="0" w:space="0" w:color="auto"/>
              </w:divBdr>
            </w:div>
            <w:div w:id="480082402">
              <w:marLeft w:val="0"/>
              <w:marRight w:val="0"/>
              <w:marTop w:val="0"/>
              <w:marBottom w:val="0"/>
              <w:divBdr>
                <w:top w:val="none" w:sz="0" w:space="0" w:color="auto"/>
                <w:left w:val="none" w:sz="0" w:space="0" w:color="auto"/>
                <w:bottom w:val="none" w:sz="0" w:space="0" w:color="auto"/>
                <w:right w:val="none" w:sz="0" w:space="0" w:color="auto"/>
              </w:divBdr>
            </w:div>
            <w:div w:id="563836443">
              <w:marLeft w:val="0"/>
              <w:marRight w:val="0"/>
              <w:marTop w:val="0"/>
              <w:marBottom w:val="0"/>
              <w:divBdr>
                <w:top w:val="none" w:sz="0" w:space="0" w:color="auto"/>
                <w:left w:val="none" w:sz="0" w:space="0" w:color="auto"/>
                <w:bottom w:val="none" w:sz="0" w:space="0" w:color="auto"/>
                <w:right w:val="none" w:sz="0" w:space="0" w:color="auto"/>
              </w:divBdr>
            </w:div>
            <w:div w:id="726421675">
              <w:marLeft w:val="0"/>
              <w:marRight w:val="0"/>
              <w:marTop w:val="0"/>
              <w:marBottom w:val="0"/>
              <w:divBdr>
                <w:top w:val="none" w:sz="0" w:space="0" w:color="auto"/>
                <w:left w:val="none" w:sz="0" w:space="0" w:color="auto"/>
                <w:bottom w:val="none" w:sz="0" w:space="0" w:color="auto"/>
                <w:right w:val="none" w:sz="0" w:space="0" w:color="auto"/>
              </w:divBdr>
            </w:div>
            <w:div w:id="769353906">
              <w:marLeft w:val="0"/>
              <w:marRight w:val="0"/>
              <w:marTop w:val="0"/>
              <w:marBottom w:val="0"/>
              <w:divBdr>
                <w:top w:val="none" w:sz="0" w:space="0" w:color="auto"/>
                <w:left w:val="none" w:sz="0" w:space="0" w:color="auto"/>
                <w:bottom w:val="none" w:sz="0" w:space="0" w:color="auto"/>
                <w:right w:val="none" w:sz="0" w:space="0" w:color="auto"/>
              </w:divBdr>
            </w:div>
            <w:div w:id="900604780">
              <w:marLeft w:val="0"/>
              <w:marRight w:val="0"/>
              <w:marTop w:val="0"/>
              <w:marBottom w:val="0"/>
              <w:divBdr>
                <w:top w:val="none" w:sz="0" w:space="0" w:color="auto"/>
                <w:left w:val="none" w:sz="0" w:space="0" w:color="auto"/>
                <w:bottom w:val="none" w:sz="0" w:space="0" w:color="auto"/>
                <w:right w:val="none" w:sz="0" w:space="0" w:color="auto"/>
              </w:divBdr>
            </w:div>
            <w:div w:id="1116175321">
              <w:marLeft w:val="0"/>
              <w:marRight w:val="0"/>
              <w:marTop w:val="0"/>
              <w:marBottom w:val="0"/>
              <w:divBdr>
                <w:top w:val="none" w:sz="0" w:space="0" w:color="auto"/>
                <w:left w:val="none" w:sz="0" w:space="0" w:color="auto"/>
                <w:bottom w:val="none" w:sz="0" w:space="0" w:color="auto"/>
                <w:right w:val="none" w:sz="0" w:space="0" w:color="auto"/>
              </w:divBdr>
            </w:div>
            <w:div w:id="1216044102">
              <w:marLeft w:val="0"/>
              <w:marRight w:val="0"/>
              <w:marTop w:val="0"/>
              <w:marBottom w:val="0"/>
              <w:divBdr>
                <w:top w:val="none" w:sz="0" w:space="0" w:color="auto"/>
                <w:left w:val="none" w:sz="0" w:space="0" w:color="auto"/>
                <w:bottom w:val="none" w:sz="0" w:space="0" w:color="auto"/>
                <w:right w:val="none" w:sz="0" w:space="0" w:color="auto"/>
              </w:divBdr>
            </w:div>
            <w:div w:id="1307128127">
              <w:marLeft w:val="0"/>
              <w:marRight w:val="0"/>
              <w:marTop w:val="0"/>
              <w:marBottom w:val="0"/>
              <w:divBdr>
                <w:top w:val="none" w:sz="0" w:space="0" w:color="auto"/>
                <w:left w:val="none" w:sz="0" w:space="0" w:color="auto"/>
                <w:bottom w:val="none" w:sz="0" w:space="0" w:color="auto"/>
                <w:right w:val="none" w:sz="0" w:space="0" w:color="auto"/>
              </w:divBdr>
            </w:div>
            <w:div w:id="1599754093">
              <w:marLeft w:val="0"/>
              <w:marRight w:val="0"/>
              <w:marTop w:val="0"/>
              <w:marBottom w:val="0"/>
              <w:divBdr>
                <w:top w:val="none" w:sz="0" w:space="0" w:color="auto"/>
                <w:left w:val="none" w:sz="0" w:space="0" w:color="auto"/>
                <w:bottom w:val="none" w:sz="0" w:space="0" w:color="auto"/>
                <w:right w:val="none" w:sz="0" w:space="0" w:color="auto"/>
              </w:divBdr>
            </w:div>
            <w:div w:id="1687515946">
              <w:marLeft w:val="0"/>
              <w:marRight w:val="0"/>
              <w:marTop w:val="0"/>
              <w:marBottom w:val="0"/>
              <w:divBdr>
                <w:top w:val="none" w:sz="0" w:space="0" w:color="auto"/>
                <w:left w:val="none" w:sz="0" w:space="0" w:color="auto"/>
                <w:bottom w:val="none" w:sz="0" w:space="0" w:color="auto"/>
                <w:right w:val="none" w:sz="0" w:space="0" w:color="auto"/>
              </w:divBdr>
            </w:div>
            <w:div w:id="1739864789">
              <w:marLeft w:val="0"/>
              <w:marRight w:val="0"/>
              <w:marTop w:val="0"/>
              <w:marBottom w:val="0"/>
              <w:divBdr>
                <w:top w:val="none" w:sz="0" w:space="0" w:color="auto"/>
                <w:left w:val="none" w:sz="0" w:space="0" w:color="auto"/>
                <w:bottom w:val="none" w:sz="0" w:space="0" w:color="auto"/>
                <w:right w:val="none" w:sz="0" w:space="0" w:color="auto"/>
              </w:divBdr>
            </w:div>
            <w:div w:id="1913084429">
              <w:marLeft w:val="0"/>
              <w:marRight w:val="0"/>
              <w:marTop w:val="0"/>
              <w:marBottom w:val="0"/>
              <w:divBdr>
                <w:top w:val="none" w:sz="0" w:space="0" w:color="auto"/>
                <w:left w:val="none" w:sz="0" w:space="0" w:color="auto"/>
                <w:bottom w:val="none" w:sz="0" w:space="0" w:color="auto"/>
                <w:right w:val="none" w:sz="0" w:space="0" w:color="auto"/>
              </w:divBdr>
            </w:div>
            <w:div w:id="199382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674">
      <w:bodyDiv w:val="1"/>
      <w:marLeft w:val="0"/>
      <w:marRight w:val="0"/>
      <w:marTop w:val="0"/>
      <w:marBottom w:val="0"/>
      <w:divBdr>
        <w:top w:val="none" w:sz="0" w:space="0" w:color="auto"/>
        <w:left w:val="none" w:sz="0" w:space="0" w:color="auto"/>
        <w:bottom w:val="none" w:sz="0" w:space="0" w:color="auto"/>
        <w:right w:val="none" w:sz="0" w:space="0" w:color="auto"/>
      </w:divBdr>
      <w:divsChild>
        <w:div w:id="1151093134">
          <w:marLeft w:val="0"/>
          <w:marRight w:val="0"/>
          <w:marTop w:val="0"/>
          <w:marBottom w:val="0"/>
          <w:divBdr>
            <w:top w:val="none" w:sz="0" w:space="0" w:color="auto"/>
            <w:left w:val="none" w:sz="0" w:space="0" w:color="auto"/>
            <w:bottom w:val="none" w:sz="0" w:space="0" w:color="auto"/>
            <w:right w:val="none" w:sz="0" w:space="0" w:color="auto"/>
          </w:divBdr>
          <w:divsChild>
            <w:div w:id="12388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9189">
      <w:bodyDiv w:val="1"/>
      <w:marLeft w:val="0"/>
      <w:marRight w:val="0"/>
      <w:marTop w:val="0"/>
      <w:marBottom w:val="0"/>
      <w:divBdr>
        <w:top w:val="none" w:sz="0" w:space="0" w:color="auto"/>
        <w:left w:val="none" w:sz="0" w:space="0" w:color="auto"/>
        <w:bottom w:val="none" w:sz="0" w:space="0" w:color="auto"/>
        <w:right w:val="none" w:sz="0" w:space="0" w:color="auto"/>
      </w:divBdr>
    </w:div>
    <w:div w:id="1581062459">
      <w:bodyDiv w:val="1"/>
      <w:marLeft w:val="0"/>
      <w:marRight w:val="0"/>
      <w:marTop w:val="0"/>
      <w:marBottom w:val="0"/>
      <w:divBdr>
        <w:top w:val="none" w:sz="0" w:space="0" w:color="auto"/>
        <w:left w:val="none" w:sz="0" w:space="0" w:color="auto"/>
        <w:bottom w:val="none" w:sz="0" w:space="0" w:color="auto"/>
        <w:right w:val="none" w:sz="0" w:space="0" w:color="auto"/>
      </w:divBdr>
      <w:divsChild>
        <w:div w:id="1008288858">
          <w:marLeft w:val="0"/>
          <w:marRight w:val="0"/>
          <w:marTop w:val="0"/>
          <w:marBottom w:val="0"/>
          <w:divBdr>
            <w:top w:val="none" w:sz="0" w:space="0" w:color="auto"/>
            <w:left w:val="none" w:sz="0" w:space="0" w:color="auto"/>
            <w:bottom w:val="none" w:sz="0" w:space="0" w:color="auto"/>
            <w:right w:val="none" w:sz="0" w:space="0" w:color="auto"/>
          </w:divBdr>
        </w:div>
      </w:divsChild>
    </w:div>
    <w:div w:id="1668705404">
      <w:bodyDiv w:val="1"/>
      <w:marLeft w:val="0"/>
      <w:marRight w:val="0"/>
      <w:marTop w:val="0"/>
      <w:marBottom w:val="0"/>
      <w:divBdr>
        <w:top w:val="none" w:sz="0" w:space="0" w:color="auto"/>
        <w:left w:val="none" w:sz="0" w:space="0" w:color="auto"/>
        <w:bottom w:val="none" w:sz="0" w:space="0" w:color="auto"/>
        <w:right w:val="none" w:sz="0" w:space="0" w:color="auto"/>
      </w:divBdr>
    </w:div>
    <w:div w:id="1810198126">
      <w:bodyDiv w:val="1"/>
      <w:marLeft w:val="30"/>
      <w:marRight w:val="30"/>
      <w:marTop w:val="0"/>
      <w:marBottom w:val="0"/>
      <w:divBdr>
        <w:top w:val="none" w:sz="0" w:space="0" w:color="auto"/>
        <w:left w:val="none" w:sz="0" w:space="0" w:color="auto"/>
        <w:bottom w:val="none" w:sz="0" w:space="0" w:color="auto"/>
        <w:right w:val="none" w:sz="0" w:space="0" w:color="auto"/>
      </w:divBdr>
      <w:divsChild>
        <w:div w:id="135150369">
          <w:marLeft w:val="0"/>
          <w:marRight w:val="0"/>
          <w:marTop w:val="0"/>
          <w:marBottom w:val="0"/>
          <w:divBdr>
            <w:top w:val="none" w:sz="0" w:space="0" w:color="auto"/>
            <w:left w:val="none" w:sz="0" w:space="0" w:color="auto"/>
            <w:bottom w:val="none" w:sz="0" w:space="0" w:color="auto"/>
            <w:right w:val="none" w:sz="0" w:space="0" w:color="auto"/>
          </w:divBdr>
          <w:divsChild>
            <w:div w:id="267201429">
              <w:marLeft w:val="0"/>
              <w:marRight w:val="0"/>
              <w:marTop w:val="0"/>
              <w:marBottom w:val="0"/>
              <w:divBdr>
                <w:top w:val="none" w:sz="0" w:space="0" w:color="auto"/>
                <w:left w:val="none" w:sz="0" w:space="0" w:color="auto"/>
                <w:bottom w:val="none" w:sz="0" w:space="0" w:color="auto"/>
                <w:right w:val="none" w:sz="0" w:space="0" w:color="auto"/>
              </w:divBdr>
              <w:divsChild>
                <w:div w:id="8857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3368">
      <w:bodyDiv w:val="1"/>
      <w:marLeft w:val="0"/>
      <w:marRight w:val="0"/>
      <w:marTop w:val="0"/>
      <w:marBottom w:val="0"/>
      <w:divBdr>
        <w:top w:val="none" w:sz="0" w:space="0" w:color="auto"/>
        <w:left w:val="none" w:sz="0" w:space="0" w:color="auto"/>
        <w:bottom w:val="none" w:sz="0" w:space="0" w:color="auto"/>
        <w:right w:val="none" w:sz="0" w:space="0" w:color="auto"/>
      </w:divBdr>
    </w:div>
    <w:div w:id="2043046477">
      <w:bodyDiv w:val="1"/>
      <w:marLeft w:val="0"/>
      <w:marRight w:val="0"/>
      <w:marTop w:val="0"/>
      <w:marBottom w:val="0"/>
      <w:divBdr>
        <w:top w:val="none" w:sz="0" w:space="0" w:color="auto"/>
        <w:left w:val="none" w:sz="0" w:space="0" w:color="auto"/>
        <w:bottom w:val="none" w:sz="0" w:space="0" w:color="auto"/>
        <w:right w:val="none" w:sz="0" w:space="0" w:color="auto"/>
      </w:divBdr>
      <w:divsChild>
        <w:div w:id="653215932">
          <w:marLeft w:val="0"/>
          <w:marRight w:val="0"/>
          <w:marTop w:val="0"/>
          <w:marBottom w:val="0"/>
          <w:divBdr>
            <w:top w:val="none" w:sz="0" w:space="0" w:color="auto"/>
            <w:left w:val="none" w:sz="0" w:space="0" w:color="auto"/>
            <w:bottom w:val="none" w:sz="0" w:space="0" w:color="auto"/>
            <w:right w:val="none" w:sz="0" w:space="0" w:color="auto"/>
          </w:divBdr>
          <w:divsChild>
            <w:div w:id="13433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5327">
      <w:bodyDiv w:val="1"/>
      <w:marLeft w:val="0"/>
      <w:marRight w:val="0"/>
      <w:marTop w:val="0"/>
      <w:marBottom w:val="0"/>
      <w:divBdr>
        <w:top w:val="none" w:sz="0" w:space="0" w:color="auto"/>
        <w:left w:val="none" w:sz="0" w:space="0" w:color="auto"/>
        <w:bottom w:val="none" w:sz="0" w:space="0" w:color="auto"/>
        <w:right w:val="none" w:sz="0" w:space="0" w:color="auto"/>
      </w:divBdr>
      <w:divsChild>
        <w:div w:id="1125927004">
          <w:marLeft w:val="0"/>
          <w:marRight w:val="0"/>
          <w:marTop w:val="0"/>
          <w:marBottom w:val="0"/>
          <w:divBdr>
            <w:top w:val="none" w:sz="0" w:space="0" w:color="auto"/>
            <w:left w:val="none" w:sz="0" w:space="0" w:color="auto"/>
            <w:bottom w:val="none" w:sz="0" w:space="0" w:color="auto"/>
            <w:right w:val="none" w:sz="0" w:space="0" w:color="auto"/>
          </w:divBdr>
          <w:divsChild>
            <w:div w:id="1009023276">
              <w:marLeft w:val="0"/>
              <w:marRight w:val="0"/>
              <w:marTop w:val="0"/>
              <w:marBottom w:val="0"/>
              <w:divBdr>
                <w:top w:val="none" w:sz="0" w:space="0" w:color="auto"/>
                <w:left w:val="none" w:sz="0" w:space="0" w:color="auto"/>
                <w:bottom w:val="none" w:sz="0" w:space="0" w:color="auto"/>
                <w:right w:val="none" w:sz="0" w:space="0" w:color="auto"/>
              </w:divBdr>
            </w:div>
            <w:div w:id="1199313643">
              <w:marLeft w:val="0"/>
              <w:marRight w:val="0"/>
              <w:marTop w:val="0"/>
              <w:marBottom w:val="0"/>
              <w:divBdr>
                <w:top w:val="none" w:sz="0" w:space="0" w:color="auto"/>
                <w:left w:val="none" w:sz="0" w:space="0" w:color="auto"/>
                <w:bottom w:val="none" w:sz="0" w:space="0" w:color="auto"/>
                <w:right w:val="none" w:sz="0" w:space="0" w:color="auto"/>
              </w:divBdr>
            </w:div>
            <w:div w:id="1263026569">
              <w:marLeft w:val="0"/>
              <w:marRight w:val="0"/>
              <w:marTop w:val="0"/>
              <w:marBottom w:val="0"/>
              <w:divBdr>
                <w:top w:val="none" w:sz="0" w:space="0" w:color="auto"/>
                <w:left w:val="none" w:sz="0" w:space="0" w:color="auto"/>
                <w:bottom w:val="none" w:sz="0" w:space="0" w:color="auto"/>
                <w:right w:val="none" w:sz="0" w:space="0" w:color="auto"/>
              </w:divBdr>
            </w:div>
            <w:div w:id="15848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630">
      <w:bodyDiv w:val="1"/>
      <w:marLeft w:val="1950"/>
      <w:marRight w:val="1950"/>
      <w:marTop w:val="720"/>
      <w:marBottom w:val="720"/>
      <w:divBdr>
        <w:top w:val="none" w:sz="0" w:space="0" w:color="auto"/>
        <w:left w:val="none" w:sz="0" w:space="0" w:color="auto"/>
        <w:bottom w:val="none" w:sz="0" w:space="0" w:color="auto"/>
        <w:right w:val="none" w:sz="0" w:space="0" w:color="auto"/>
      </w:divBdr>
      <w:divsChild>
        <w:div w:id="50078639">
          <w:marLeft w:val="0"/>
          <w:marRight w:val="0"/>
          <w:marTop w:val="0"/>
          <w:marBottom w:val="0"/>
          <w:divBdr>
            <w:top w:val="none" w:sz="0" w:space="0" w:color="auto"/>
            <w:left w:val="none" w:sz="0" w:space="0" w:color="auto"/>
            <w:bottom w:val="none" w:sz="0" w:space="0" w:color="auto"/>
            <w:right w:val="none" w:sz="0" w:space="0" w:color="auto"/>
          </w:divBdr>
          <w:divsChild>
            <w:div w:id="1027609274">
              <w:marLeft w:val="0"/>
              <w:marRight w:val="0"/>
              <w:marTop w:val="0"/>
              <w:marBottom w:val="0"/>
              <w:divBdr>
                <w:top w:val="none" w:sz="0" w:space="0" w:color="auto"/>
                <w:left w:val="none" w:sz="0" w:space="0" w:color="auto"/>
                <w:bottom w:val="none" w:sz="0" w:space="0" w:color="auto"/>
                <w:right w:val="none" w:sz="0" w:space="0" w:color="auto"/>
              </w:divBdr>
              <w:divsChild>
                <w:div w:id="3240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1.emf"/><Relationship Id="rId26"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package" Target="embeddings/Microsoft_Visio_Drawing2.vsdx"/><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package" Target="embeddings/Microsoft_Visio_Drawing4.vsdx"/><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2.emf"/><Relationship Id="rId29" Type="http://schemas.openxmlformats.org/officeDocument/2006/relationships/package" Target="embeddings/Microsoft_Visio_Drawing6.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4.emf"/><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package" Target="embeddings/Microsoft_Visio_Drawing3.vsdx"/><Relationship Id="rId28" Type="http://schemas.openxmlformats.org/officeDocument/2006/relationships/image" Target="media/image6.emf"/><Relationship Id="rId10" Type="http://schemas.openxmlformats.org/officeDocument/2006/relationships/footnotes" Target="footnotes.xml"/><Relationship Id="rId19" Type="http://schemas.openxmlformats.org/officeDocument/2006/relationships/package" Target="embeddings/Microsoft_Visio_Drawing1.vsdx"/><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3.emf"/><Relationship Id="rId27" Type="http://schemas.openxmlformats.org/officeDocument/2006/relationships/package" Target="embeddings/Microsoft_Visio_Drawing5.vsd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680E33AADAA043A3DD267DEF4CC054" ma:contentTypeVersion="5" ma:contentTypeDescription="Create a new document." ma:contentTypeScope="" ma:versionID="96f6910ce0a31639bb1dcbbb094b7fea">
  <xsd:schema xmlns:xsd="http://www.w3.org/2001/XMLSchema" xmlns:p="http://schemas.microsoft.com/office/2006/metadata/properties" xmlns:ns2="7DDD2A2F-E05E-4AC2-8447-8007AA792643" targetNamespace="http://schemas.microsoft.com/office/2006/metadata/properties" ma:root="true" ma:fieldsID="ba2477da39980c16d1010ab46b4e7e7a" ns2:_="">
    <xsd:import namespace="7DDD2A2F-E05E-4AC2-8447-8007AA792643"/>
    <xsd:element name="properties">
      <xsd:complexType>
        <xsd:sequence>
          <xsd:element name="documentManagement">
            <xsd:complexType>
              <xsd:all>
                <xsd:element ref="ns2:OrderID" minOccurs="0"/>
                <xsd:element ref="ns2:DocumentCategory"/>
              </xsd:all>
            </xsd:complexType>
          </xsd:element>
        </xsd:sequence>
      </xsd:complexType>
    </xsd:element>
  </xsd:schema>
  <xsd:schema xmlns:xsd="http://www.w3.org/2001/XMLSchema" xmlns:dms="http://schemas.microsoft.com/office/2006/documentManagement/types" targetNamespace="7DDD2A2F-E05E-4AC2-8447-8007AA792643" elementFormDefault="qualified">
    <xsd:import namespace="http://schemas.microsoft.com/office/2006/documentManagement/types"/>
    <xsd:element name="OrderID" ma:index="2" nillable="true" ma:displayName="Order ID" ma:decimals="0" ma:default="0" ma:hidden="true" ma:internalName="OrderID">
      <xsd:simpleType>
        <xsd:restriction base="dms:Number"/>
      </xsd:simpleType>
    </xsd:element>
    <xsd:element name="DocumentCategory" ma:index="3" ma:displayName="Category" ma:default="Unspecified" ma:description="Add a Category to group similar content and enable additional sorting granularity." ma:format="Dropdown" ma:internalName="DocumentCategory">
      <xsd:simpleType>
        <xsd:union memberTypes="dms:Text">
          <xsd:simpleType>
            <xsd:restriction base="dms:Choice">
              <xsd:enumeration value="MBP/iMBO"/>
              <xsd:enumeration value="Miscellaneous Documents"/>
              <xsd:enumeration value="Presentations"/>
              <xsd:enumeration value="Status Reports"/>
              <xsd:enumeration value="Unspecifi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OrderID xmlns="7DDD2A2F-E05E-4AC2-8447-8007AA792643">0</OrderID>
    <DocumentCategory xmlns="7DDD2A2F-E05E-4AC2-8447-8007AA792643">Miscellaneous Documents</Document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9CB20-E00A-45B4-B6BE-32267845A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DD2A2F-E05E-4AC2-8447-8007AA79264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00D3105-81F4-4B4C-973E-B4C742E738A8}">
  <ds:schemaRefs>
    <ds:schemaRef ds:uri="http://schemas.microsoft.com/office/2006/metadata/properties"/>
    <ds:schemaRef ds:uri="http://schemas.microsoft.com/office/infopath/2007/PartnerControls"/>
    <ds:schemaRef ds:uri="7DDD2A2F-E05E-4AC2-8447-8007AA792643"/>
  </ds:schemaRefs>
</ds:datastoreItem>
</file>

<file path=customXml/itemProps3.xml><?xml version="1.0" encoding="utf-8"?>
<ds:datastoreItem xmlns:ds="http://schemas.openxmlformats.org/officeDocument/2006/customXml" ds:itemID="{267DD0E3-FF92-4176-8B55-6AFCC8ECBBA9}">
  <ds:schemaRefs>
    <ds:schemaRef ds:uri="http://schemas.microsoft.com/sharepoint/v3/contenttype/forms"/>
  </ds:schemaRefs>
</ds:datastoreItem>
</file>

<file path=customXml/itemProps4.xml><?xml version="1.0" encoding="utf-8"?>
<ds:datastoreItem xmlns:ds="http://schemas.openxmlformats.org/officeDocument/2006/customXml" ds:itemID="{A6D0CB07-ED15-43C4-82C0-26DA013D0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1053</Words>
  <Characters>5187</Characters>
  <Application>Microsoft Office Word</Application>
  <DocSecurity>0</DocSecurity>
  <Lines>205</Lines>
  <Paragraphs>119</Paragraphs>
  <ScaleCrop>false</ScaleCrop>
  <HeadingPairs>
    <vt:vector size="2" baseType="variant">
      <vt:variant>
        <vt:lpstr>Title</vt:lpstr>
      </vt:variant>
      <vt:variant>
        <vt:i4>1</vt:i4>
      </vt:variant>
    </vt:vector>
  </HeadingPairs>
  <TitlesOfParts>
    <vt:vector size="1" baseType="lpstr">
      <vt:lpstr>cyMUX API</vt:lpstr>
    </vt:vector>
  </TitlesOfParts>
  <Manager>scott.handley@intel.com</Manager>
  <Company>Intel Corporation</Company>
  <LinksUpToDate>false</LinksUpToDate>
  <CharactersWithSpaces>6154</CharactersWithSpaces>
  <SharedDoc>false</SharedDoc>
  <HLinks>
    <vt:vector size="66" baseType="variant">
      <vt:variant>
        <vt:i4>3670070</vt:i4>
      </vt:variant>
      <vt:variant>
        <vt:i4>135</vt:i4>
      </vt:variant>
      <vt:variant>
        <vt:i4>0</vt:i4>
      </vt:variant>
      <vt:variant>
        <vt:i4>5</vt:i4>
      </vt:variant>
      <vt:variant>
        <vt:lpwstr>https://subversion.jf.intel.com/deg/spg/epsg/epd/esd/esdCoreFW/</vt:lpwstr>
      </vt:variant>
      <vt:variant>
        <vt:lpwstr/>
      </vt:variant>
      <vt:variant>
        <vt:i4>3670070</vt:i4>
      </vt:variant>
      <vt:variant>
        <vt:i4>132</vt:i4>
      </vt:variant>
      <vt:variant>
        <vt:i4>0</vt:i4>
      </vt:variant>
      <vt:variant>
        <vt:i4>5</vt:i4>
      </vt:variant>
      <vt:variant>
        <vt:lpwstr>https://subversion.jf.intel.com/deg/spg/epsg/epd/esd/esdCoreFW/</vt:lpwstr>
      </vt:variant>
      <vt:variant>
        <vt:lpwstr/>
      </vt:variant>
      <vt:variant>
        <vt:i4>5373957</vt:i4>
      </vt:variant>
      <vt:variant>
        <vt:i4>129</vt:i4>
      </vt:variant>
      <vt:variant>
        <vt:i4>0</vt:i4>
      </vt:variant>
      <vt:variant>
        <vt:i4>5</vt:i4>
      </vt:variant>
      <vt:variant>
        <vt:lpwstr>https://subversion.jf.intel.com/deg/spg/epsg/epd/esd/esdCoreFW/trunk</vt:lpwstr>
      </vt:variant>
      <vt:variant>
        <vt:lpwstr/>
      </vt:variant>
      <vt:variant>
        <vt:i4>5373957</vt:i4>
      </vt:variant>
      <vt:variant>
        <vt:i4>126</vt:i4>
      </vt:variant>
      <vt:variant>
        <vt:i4>0</vt:i4>
      </vt:variant>
      <vt:variant>
        <vt:i4>5</vt:i4>
      </vt:variant>
      <vt:variant>
        <vt:lpwstr>https://subversion.jf.intel.com/deg/spg/epsg/epd/esd/esdCoreFW/trunk</vt:lpwstr>
      </vt:variant>
      <vt:variant>
        <vt:lpwstr/>
      </vt:variant>
      <vt:variant>
        <vt:i4>5373957</vt:i4>
      </vt:variant>
      <vt:variant>
        <vt:i4>123</vt:i4>
      </vt:variant>
      <vt:variant>
        <vt:i4>0</vt:i4>
      </vt:variant>
      <vt:variant>
        <vt:i4>5</vt:i4>
      </vt:variant>
      <vt:variant>
        <vt:lpwstr>https://subversion.jf.intel.com/deg/spg/epsg/epd/esd/esdCoreFW/trunk</vt:lpwstr>
      </vt:variant>
      <vt:variant>
        <vt:lpwstr/>
      </vt:variant>
      <vt:variant>
        <vt:i4>2424870</vt:i4>
      </vt:variant>
      <vt:variant>
        <vt:i4>120</vt:i4>
      </vt:variant>
      <vt:variant>
        <vt:i4>0</vt:i4>
      </vt:variant>
      <vt:variant>
        <vt:i4>5</vt:i4>
      </vt:variant>
      <vt:variant>
        <vt:lpwstr>http://tortoisesvn.tigris.org/</vt:lpwstr>
      </vt:variant>
      <vt:variant>
        <vt:lpwstr/>
      </vt:variant>
      <vt:variant>
        <vt:i4>4587551</vt:i4>
      </vt:variant>
      <vt:variant>
        <vt:i4>114</vt:i4>
      </vt:variant>
      <vt:variant>
        <vt:i4>0</vt:i4>
      </vt:variant>
      <vt:variant>
        <vt:i4>5</vt:i4>
      </vt:variant>
      <vt:variant>
        <vt:lpwstr>https://subversion.jf.intel.com/</vt:lpwstr>
      </vt:variant>
      <vt:variant>
        <vt:lpwstr/>
      </vt:variant>
      <vt:variant>
        <vt:i4>5373957</vt:i4>
      </vt:variant>
      <vt:variant>
        <vt:i4>111</vt:i4>
      </vt:variant>
      <vt:variant>
        <vt:i4>0</vt:i4>
      </vt:variant>
      <vt:variant>
        <vt:i4>5</vt:i4>
      </vt:variant>
      <vt:variant>
        <vt:lpwstr>https://subversion.jf.intel.com/deg/spg/epsg/epd/esd/esdCoreFW/trunk</vt:lpwstr>
      </vt:variant>
      <vt:variant>
        <vt:lpwstr/>
      </vt:variant>
      <vt:variant>
        <vt:i4>5963851</vt:i4>
      </vt:variant>
      <vt:variant>
        <vt:i4>108</vt:i4>
      </vt:variant>
      <vt:variant>
        <vt:i4>0</vt:i4>
      </vt:variant>
      <vt:variant>
        <vt:i4>5</vt:i4>
      </vt:variant>
      <vt:variant>
        <vt:lpwstr>https://servicetokens.intel.com//</vt:lpwstr>
      </vt:variant>
      <vt:variant>
        <vt:lpwstr/>
      </vt:variant>
      <vt:variant>
        <vt:i4>3932266</vt:i4>
      </vt:variant>
      <vt:variant>
        <vt:i4>105</vt:i4>
      </vt:variant>
      <vt:variant>
        <vt:i4>0</vt:i4>
      </vt:variant>
      <vt:variant>
        <vt:i4>5</vt:i4>
      </vt:variant>
      <vt:variant>
        <vt:lpwstr>\\loulan.sh.intel.com\share\</vt:lpwstr>
      </vt:variant>
      <vt:variant>
        <vt:lpwstr/>
      </vt:variant>
      <vt:variant>
        <vt:i4>786551</vt:i4>
      </vt:variant>
      <vt:variant>
        <vt:i4>102</vt:i4>
      </vt:variant>
      <vt:variant>
        <vt:i4>0</vt:i4>
      </vt:variant>
      <vt:variant>
        <vt:i4>5</vt:i4>
      </vt:variant>
      <vt:variant>
        <vt:lpwstr>\\troy.jf.intel.com\neilb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cyMUX API</dc:title>
  <dc:subject>API for external access to CY7C65215  MUX daemon</dc:subject>
  <dc:creator>brianx.j.kurle@intel.com</dc:creator>
  <cp:keywords>CTPClassification=CTP_IC:VisualMarkings=</cp:keywords>
  <cp:lastModifiedBy>Brian James Kurle</cp:lastModifiedBy>
  <cp:revision>7</cp:revision>
  <dcterms:created xsi:type="dcterms:W3CDTF">2015-10-30T21:00:00Z</dcterms:created>
  <dcterms:modified xsi:type="dcterms:W3CDTF">2015-12-17T18:29:00Z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2c835172-ce54-47f7-9545-2941e4133289</vt:lpwstr>
  </property>
  <property fmtid="{D5CDD505-2E9C-101B-9397-08002B2CF9AE}" pid="3" name="CTP_BU">
    <vt:lpwstr>CLOUD PLATFORM GRP</vt:lpwstr>
  </property>
  <property fmtid="{D5CDD505-2E9C-101B-9397-08002B2CF9AE}" pid="4" name="CTP_TimeStamp">
    <vt:lpwstr>2015-12-17 18:29:52Z</vt:lpwstr>
  </property>
  <property fmtid="{D5CDD505-2E9C-101B-9397-08002B2CF9AE}" pid="5" name="CTPClassification">
    <vt:lpwstr>CTP_IC</vt:lpwstr>
  </property>
</Properties>
</file>