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D347" w14:textId="0DD7D749" w:rsidR="004261EB" w:rsidRDefault="004261EB" w:rsidP="004261EB">
      <w:r>
        <w:rPr>
          <w:rFonts w:hint="eastAsia"/>
        </w:rPr>
        <w:t>・</w:t>
      </w:r>
      <w:r w:rsidRPr="004261EB">
        <w:t>IMU</w:t>
      </w:r>
    </w:p>
    <w:p w14:paraId="280D7727" w14:textId="33459EE4" w:rsidR="004261EB" w:rsidRDefault="004261EB" w:rsidP="004261EB">
      <w:pPr>
        <w:widowControl/>
        <w:jc w:val="left"/>
      </w:pPr>
      <w:r>
        <w:rPr>
          <w:rFonts w:hint="eastAsia"/>
        </w:rPr>
        <w:t>RealSense</w:t>
      </w:r>
      <w:r>
        <w:t>n</w:t>
      </w:r>
      <w:r w:rsidR="000260F3">
        <w:t>ce</w:t>
      </w:r>
      <w:r>
        <w:rPr>
          <w:rFonts w:hint="eastAsia"/>
        </w:rPr>
        <w:t>内蔵のものを使用</w:t>
      </w:r>
      <w:r w:rsidR="00657D82">
        <w:rPr>
          <w:rFonts w:hint="eastAsia"/>
        </w:rPr>
        <w:t>予定</w:t>
      </w:r>
    </w:p>
    <w:p w14:paraId="128DEEFB" w14:textId="04D649F0" w:rsidR="00657D82" w:rsidRDefault="000260F3" w:rsidP="004261EB">
      <w:pPr>
        <w:widowControl/>
        <w:jc w:val="left"/>
      </w:pPr>
      <w:r>
        <w:rPr>
          <w:rFonts w:hint="eastAsia"/>
        </w:rPr>
        <w:t>RealSensen</w:t>
      </w:r>
      <w:r>
        <w:t>ce</w:t>
      </w:r>
      <w:r>
        <w:rPr>
          <w:rFonts w:hint="eastAsia"/>
        </w:rPr>
        <w:t>使用要請却下の場合は、前例が多いMPU6050搭載のものを使用する。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624"/>
        <w:gridCol w:w="1923"/>
        <w:gridCol w:w="1134"/>
        <w:gridCol w:w="1843"/>
        <w:gridCol w:w="850"/>
        <w:gridCol w:w="2126"/>
      </w:tblGrid>
      <w:tr w:rsidR="000260F3" w14:paraId="5BFA0310" w14:textId="77777777" w:rsidTr="000260F3">
        <w:tc>
          <w:tcPr>
            <w:tcW w:w="624" w:type="dxa"/>
          </w:tcPr>
          <w:p w14:paraId="7ABF1F4F" w14:textId="77777777" w:rsidR="000260F3" w:rsidRDefault="000260F3" w:rsidP="00345429">
            <w:r>
              <w:rPr>
                <w:rFonts w:hint="eastAsia"/>
              </w:rPr>
              <w:t>番号</w:t>
            </w:r>
          </w:p>
        </w:tc>
        <w:tc>
          <w:tcPr>
            <w:tcW w:w="1923" w:type="dxa"/>
          </w:tcPr>
          <w:p w14:paraId="11210A05" w14:textId="77777777" w:rsidR="000260F3" w:rsidRDefault="000260F3" w:rsidP="00345429">
            <w:r>
              <w:rPr>
                <w:rFonts w:hint="eastAsia"/>
              </w:rPr>
              <w:t>型番</w:t>
            </w:r>
          </w:p>
        </w:tc>
        <w:tc>
          <w:tcPr>
            <w:tcW w:w="1134" w:type="dxa"/>
          </w:tcPr>
          <w:p w14:paraId="3B8A2015" w14:textId="77777777" w:rsidR="000260F3" w:rsidRDefault="000260F3" w:rsidP="00345429">
            <w:r>
              <w:rPr>
                <w:rFonts w:hint="eastAsia"/>
              </w:rPr>
              <w:t>価格　円</w:t>
            </w:r>
          </w:p>
        </w:tc>
        <w:tc>
          <w:tcPr>
            <w:tcW w:w="1843" w:type="dxa"/>
          </w:tcPr>
          <w:p w14:paraId="3CFD9D4C" w14:textId="77777777" w:rsidR="000260F3" w:rsidRDefault="000260F3" w:rsidP="00345429">
            <w:r>
              <w:rPr>
                <w:rFonts w:hint="eastAsia"/>
              </w:rPr>
              <w:t>特徴</w:t>
            </w:r>
          </w:p>
        </w:tc>
        <w:tc>
          <w:tcPr>
            <w:tcW w:w="850" w:type="dxa"/>
          </w:tcPr>
          <w:p w14:paraId="68883404" w14:textId="77777777" w:rsidR="000260F3" w:rsidRDefault="000260F3" w:rsidP="00345429">
            <w:r>
              <w:rPr>
                <w:rFonts w:hint="eastAsia"/>
              </w:rPr>
              <w:t>販売</w:t>
            </w:r>
          </w:p>
        </w:tc>
        <w:tc>
          <w:tcPr>
            <w:tcW w:w="2126" w:type="dxa"/>
          </w:tcPr>
          <w:p w14:paraId="4C405B43" w14:textId="77777777" w:rsidR="000260F3" w:rsidRDefault="000260F3" w:rsidP="00345429">
            <w:r>
              <w:rPr>
                <w:rFonts w:hint="eastAsia"/>
              </w:rPr>
              <w:t>販売先</w:t>
            </w:r>
          </w:p>
        </w:tc>
      </w:tr>
      <w:tr w:rsidR="000260F3" w14:paraId="257785F4" w14:textId="77777777" w:rsidTr="000260F3">
        <w:tc>
          <w:tcPr>
            <w:tcW w:w="624" w:type="dxa"/>
          </w:tcPr>
          <w:p w14:paraId="215461F8" w14:textId="77777777" w:rsidR="000260F3" w:rsidRDefault="000260F3" w:rsidP="0034542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23" w:type="dxa"/>
          </w:tcPr>
          <w:p w14:paraId="3D3F22D0" w14:textId="5BB9224F" w:rsidR="000260F3" w:rsidRDefault="000260F3" w:rsidP="00345429">
            <w:r w:rsidRPr="000260F3">
              <w:rPr>
                <w:rFonts w:ascii="Arial" w:hAnsi="Arial" w:cs="Arial"/>
                <w:color w:val="000000"/>
                <w:sz w:val="18"/>
                <w:szCs w:val="18"/>
              </w:rPr>
              <w:t>ADA-3886</w:t>
            </w:r>
          </w:p>
        </w:tc>
        <w:tc>
          <w:tcPr>
            <w:tcW w:w="1134" w:type="dxa"/>
          </w:tcPr>
          <w:p w14:paraId="3A27567C" w14:textId="19697B39" w:rsidR="000260F3" w:rsidRDefault="000260F3" w:rsidP="00345429">
            <w:r>
              <w:rPr>
                <w:rFonts w:hint="eastAsia"/>
              </w:rPr>
              <w:t>1089</w:t>
            </w:r>
          </w:p>
        </w:tc>
        <w:tc>
          <w:tcPr>
            <w:tcW w:w="1843" w:type="dxa"/>
          </w:tcPr>
          <w:p w14:paraId="122DB37C" w14:textId="77783199" w:rsidR="000260F3" w:rsidRDefault="000260F3" w:rsidP="00345429">
            <w:r>
              <w:rPr>
                <w:rFonts w:ascii="メイリオ" w:eastAsia="メイリオ" w:hAnsi="メイリオ"/>
                <w:color w:val="333333"/>
                <w:sz w:val="18"/>
                <w:szCs w:val="18"/>
                <w:shd w:val="clear" w:color="auto" w:fill="FFFFFF"/>
              </w:rPr>
              <w:t>5V,3.3V</w:t>
            </w: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対応</w:t>
            </w:r>
          </w:p>
        </w:tc>
        <w:tc>
          <w:tcPr>
            <w:tcW w:w="850" w:type="dxa"/>
          </w:tcPr>
          <w:p w14:paraId="7E4B46C1" w14:textId="30444982" w:rsidR="000260F3" w:rsidRDefault="000260F3" w:rsidP="00345429">
            <w:hyperlink r:id="rId5" w:history="1">
              <w:r w:rsidRPr="0012776D">
                <w:rPr>
                  <w:rStyle w:val="a4"/>
                  <w:rFonts w:hint="eastAsia"/>
                </w:rPr>
                <w:t>リンク</w:t>
              </w:r>
            </w:hyperlink>
          </w:p>
        </w:tc>
        <w:tc>
          <w:tcPr>
            <w:tcW w:w="2126" w:type="dxa"/>
          </w:tcPr>
          <w:p w14:paraId="28E6487C" w14:textId="105FBA44" w:rsidR="000260F3" w:rsidRDefault="000260F3" w:rsidP="00345429">
            <w:r>
              <w:rPr>
                <w:rFonts w:hint="eastAsia"/>
              </w:rPr>
              <w:t>スイッチサイエンス</w:t>
            </w:r>
          </w:p>
        </w:tc>
      </w:tr>
      <w:tr w:rsidR="000260F3" w14:paraId="5BE984A1" w14:textId="77777777" w:rsidTr="000260F3">
        <w:tc>
          <w:tcPr>
            <w:tcW w:w="624" w:type="dxa"/>
          </w:tcPr>
          <w:p w14:paraId="6399C9C6" w14:textId="2891FC31" w:rsidR="000260F3" w:rsidRDefault="000260F3" w:rsidP="00345429">
            <w:pPr>
              <w:rPr>
                <w:rFonts w:ascii="Arial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２</w:t>
            </w:r>
          </w:p>
        </w:tc>
        <w:tc>
          <w:tcPr>
            <w:tcW w:w="1923" w:type="dxa"/>
          </w:tcPr>
          <w:p w14:paraId="1DDE95C9" w14:textId="0F67A278" w:rsidR="000260F3" w:rsidRPr="004261EB" w:rsidRDefault="000260F3" w:rsidP="0034542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60F3">
              <w:rPr>
                <w:rFonts w:ascii="Arial" w:hAnsi="Arial" w:cs="Arial"/>
                <w:color w:val="000000"/>
                <w:sz w:val="18"/>
                <w:szCs w:val="18"/>
              </w:rPr>
              <w:t>GY-521</w:t>
            </w:r>
          </w:p>
        </w:tc>
        <w:tc>
          <w:tcPr>
            <w:tcW w:w="1134" w:type="dxa"/>
          </w:tcPr>
          <w:p w14:paraId="7F250639" w14:textId="0035F6CE" w:rsidR="000260F3" w:rsidRDefault="000260F3" w:rsidP="00345429">
            <w:pPr>
              <w:rPr>
                <w:rFonts w:ascii="Arial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1843" w:type="dxa"/>
          </w:tcPr>
          <w:p w14:paraId="4A6CC07A" w14:textId="6EA61E72" w:rsidR="000260F3" w:rsidRDefault="000260F3" w:rsidP="00345429">
            <w:pP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2個入り</w:t>
            </w:r>
          </w:p>
        </w:tc>
        <w:tc>
          <w:tcPr>
            <w:tcW w:w="850" w:type="dxa"/>
          </w:tcPr>
          <w:p w14:paraId="4920E741" w14:textId="6BBDE223" w:rsidR="000260F3" w:rsidRDefault="000260F3" w:rsidP="00345429">
            <w:hyperlink r:id="rId6" w:history="1">
              <w:r w:rsidRPr="000260F3">
                <w:rPr>
                  <w:rStyle w:val="a4"/>
                </w:rPr>
                <w:t>リンク</w:t>
              </w:r>
            </w:hyperlink>
          </w:p>
        </w:tc>
        <w:tc>
          <w:tcPr>
            <w:tcW w:w="2126" w:type="dxa"/>
          </w:tcPr>
          <w:p w14:paraId="0E5487C7" w14:textId="7FFB05DE" w:rsidR="000260F3" w:rsidRDefault="000260F3" w:rsidP="000260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Amazon</w:t>
            </w:r>
          </w:p>
        </w:tc>
      </w:tr>
    </w:tbl>
    <w:p w14:paraId="4C4C451E" w14:textId="25045DFA" w:rsidR="004261EB" w:rsidRDefault="004261EB" w:rsidP="004261EB">
      <w:pPr>
        <w:widowControl/>
        <w:jc w:val="left"/>
        <w:rPr>
          <w:rFonts w:hint="eastAsia"/>
        </w:rPr>
      </w:pPr>
    </w:p>
    <w:p w14:paraId="139E6A19" w14:textId="478000B1" w:rsidR="004261EB" w:rsidRDefault="004261EB" w:rsidP="004261EB">
      <w:r>
        <w:rPr>
          <w:rFonts w:hint="eastAsia"/>
        </w:rPr>
        <w:t>・</w:t>
      </w:r>
      <w:r>
        <w:rPr>
          <w:rFonts w:hint="eastAsia"/>
        </w:rPr>
        <w:t>DCDCコンバータ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2410"/>
        <w:gridCol w:w="1134"/>
        <w:gridCol w:w="1275"/>
      </w:tblGrid>
      <w:tr w:rsidR="004261EB" w14:paraId="422B4767" w14:textId="77777777" w:rsidTr="006B4D5E">
        <w:tc>
          <w:tcPr>
            <w:tcW w:w="846" w:type="dxa"/>
          </w:tcPr>
          <w:p w14:paraId="0DA89F2B" w14:textId="77777777" w:rsidR="004261EB" w:rsidRDefault="004261EB" w:rsidP="00345429">
            <w:r>
              <w:rPr>
                <w:rFonts w:hint="eastAsia"/>
              </w:rPr>
              <w:t>番号</w:t>
            </w:r>
          </w:p>
        </w:tc>
        <w:tc>
          <w:tcPr>
            <w:tcW w:w="1701" w:type="dxa"/>
          </w:tcPr>
          <w:p w14:paraId="18EEE8B3" w14:textId="77777777" w:rsidR="004261EB" w:rsidRDefault="004261EB" w:rsidP="00345429">
            <w:r>
              <w:rPr>
                <w:rFonts w:hint="eastAsia"/>
              </w:rPr>
              <w:t>型番</w:t>
            </w:r>
          </w:p>
        </w:tc>
        <w:tc>
          <w:tcPr>
            <w:tcW w:w="1134" w:type="dxa"/>
          </w:tcPr>
          <w:p w14:paraId="2061D7B9" w14:textId="77777777" w:rsidR="004261EB" w:rsidRDefault="004261EB" w:rsidP="00345429">
            <w:r>
              <w:rPr>
                <w:rFonts w:hint="eastAsia"/>
              </w:rPr>
              <w:t>価格　円</w:t>
            </w:r>
          </w:p>
        </w:tc>
        <w:tc>
          <w:tcPr>
            <w:tcW w:w="2410" w:type="dxa"/>
          </w:tcPr>
          <w:p w14:paraId="649D8CA0" w14:textId="77777777" w:rsidR="004261EB" w:rsidRDefault="004261EB" w:rsidP="00345429">
            <w:r>
              <w:rPr>
                <w:rFonts w:hint="eastAsia"/>
              </w:rPr>
              <w:t>特徴</w:t>
            </w:r>
          </w:p>
        </w:tc>
        <w:tc>
          <w:tcPr>
            <w:tcW w:w="1134" w:type="dxa"/>
          </w:tcPr>
          <w:p w14:paraId="0B28CDB7" w14:textId="77777777" w:rsidR="004261EB" w:rsidRDefault="004261EB" w:rsidP="00345429">
            <w:r>
              <w:rPr>
                <w:rFonts w:hint="eastAsia"/>
              </w:rPr>
              <w:t>販売</w:t>
            </w:r>
          </w:p>
        </w:tc>
        <w:tc>
          <w:tcPr>
            <w:tcW w:w="1275" w:type="dxa"/>
          </w:tcPr>
          <w:p w14:paraId="37689510" w14:textId="1B9C7083" w:rsidR="004261EB" w:rsidRDefault="004261EB" w:rsidP="00345429">
            <w:r>
              <w:rPr>
                <w:rFonts w:hint="eastAsia"/>
              </w:rPr>
              <w:t>販売先</w:t>
            </w:r>
          </w:p>
        </w:tc>
      </w:tr>
      <w:tr w:rsidR="004261EB" w14:paraId="6D32E0E3" w14:textId="77777777" w:rsidTr="006B4D5E">
        <w:tc>
          <w:tcPr>
            <w:tcW w:w="846" w:type="dxa"/>
          </w:tcPr>
          <w:p w14:paraId="115F03ED" w14:textId="77777777" w:rsidR="004261EB" w:rsidRDefault="004261EB" w:rsidP="0034542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052655D8" w14:textId="68AD35A9" w:rsidR="004261EB" w:rsidRDefault="004261EB" w:rsidP="00345429">
            <w:r w:rsidRPr="004261EB">
              <w:rPr>
                <w:rFonts w:ascii="Arial" w:hAnsi="Arial" w:cs="Arial"/>
                <w:color w:val="000000"/>
                <w:sz w:val="18"/>
                <w:szCs w:val="18"/>
              </w:rPr>
              <w:t>AE-OKL-T/6-W12N-C</w:t>
            </w:r>
          </w:p>
        </w:tc>
        <w:tc>
          <w:tcPr>
            <w:tcW w:w="1134" w:type="dxa"/>
          </w:tcPr>
          <w:p w14:paraId="2AB80288" w14:textId="1B42717A" w:rsidR="004261EB" w:rsidRDefault="004261EB" w:rsidP="00345429"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2410" w:type="dxa"/>
          </w:tcPr>
          <w:p w14:paraId="7045E4AF" w14:textId="3662C11D" w:rsidR="004261EB" w:rsidRDefault="004261EB" w:rsidP="00345429"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・入力電圧：4.5～14V</w:t>
            </w: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</w:rPr>
              <w:br/>
            </w: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・出力電圧：0.9～5.5V</w:t>
            </w: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</w:rPr>
              <w:br/>
            </w: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・出力電流：～6A</w:t>
            </w:r>
          </w:p>
        </w:tc>
        <w:tc>
          <w:tcPr>
            <w:tcW w:w="1134" w:type="dxa"/>
          </w:tcPr>
          <w:p w14:paraId="44630024" w14:textId="56654B5B" w:rsidR="004261EB" w:rsidRDefault="004261EB" w:rsidP="00345429">
            <w:hyperlink r:id="rId7" w:history="1">
              <w:r w:rsidRPr="0012776D">
                <w:rPr>
                  <w:rStyle w:val="a4"/>
                  <w:rFonts w:hint="eastAsia"/>
                </w:rPr>
                <w:t>リンク</w:t>
              </w:r>
            </w:hyperlink>
          </w:p>
        </w:tc>
        <w:tc>
          <w:tcPr>
            <w:tcW w:w="1275" w:type="dxa"/>
          </w:tcPr>
          <w:p w14:paraId="25093494" w14:textId="34FB8D15" w:rsidR="004261EB" w:rsidRDefault="004261EB" w:rsidP="00345429">
            <w:r>
              <w:rPr>
                <w:rFonts w:hint="eastAsia"/>
              </w:rPr>
              <w:t>秋月電子</w:t>
            </w:r>
          </w:p>
        </w:tc>
      </w:tr>
    </w:tbl>
    <w:p w14:paraId="14A75760" w14:textId="5733D4B9" w:rsidR="004261EB" w:rsidRDefault="004261EB" w:rsidP="004261EB"/>
    <w:p w14:paraId="7A74A295" w14:textId="279AD736" w:rsidR="004261EB" w:rsidRDefault="004261EB" w:rsidP="004261EB">
      <w:r>
        <w:rPr>
          <w:rFonts w:hint="eastAsia"/>
        </w:rPr>
        <w:t>ロボット本体のRaspberryPi等の電源</w:t>
      </w:r>
      <w:r w:rsidR="00611D10">
        <w:rPr>
          <w:rFonts w:hint="eastAsia"/>
        </w:rPr>
        <w:t>用</w:t>
      </w:r>
      <w:r>
        <w:rPr>
          <w:rFonts w:hint="eastAsia"/>
        </w:rPr>
        <w:t>に、鉛電池12Vから5Vに降圧するDCDCコンバータを搭載する。</w:t>
      </w:r>
    </w:p>
    <w:p w14:paraId="1AF9615F" w14:textId="15563B36" w:rsidR="004261EB" w:rsidRDefault="004261EB" w:rsidP="004261EB">
      <w:r>
        <w:rPr>
          <w:rFonts w:hint="eastAsia"/>
        </w:rPr>
        <w:t xml:space="preserve">Raspberry </w:t>
      </w:r>
      <w:r>
        <w:t>P</w:t>
      </w:r>
      <w:r>
        <w:rPr>
          <w:rFonts w:hint="eastAsia"/>
        </w:rPr>
        <w:t>i</w:t>
      </w:r>
      <w:r>
        <w:t xml:space="preserve"> 4B</w:t>
      </w:r>
      <w:r>
        <w:rPr>
          <w:rFonts w:hint="eastAsia"/>
        </w:rPr>
        <w:t>の推奨電源容量は3</w:t>
      </w:r>
      <w:r>
        <w:t>.0A</w:t>
      </w:r>
      <w:r>
        <w:rPr>
          <w:rFonts w:hint="eastAsia"/>
        </w:rPr>
        <w:t>で、その他にa</w:t>
      </w:r>
      <w:r>
        <w:t>rduino</w:t>
      </w:r>
      <w:r>
        <w:rPr>
          <w:rFonts w:hint="eastAsia"/>
        </w:rPr>
        <w:t>や障害物検知用センサを多数搭載するため５A以上の出力が出来るものを調査した。</w:t>
      </w:r>
    </w:p>
    <w:p w14:paraId="4A2E1255" w14:textId="281A4055" w:rsidR="004261EB" w:rsidRDefault="004261EB" w:rsidP="004261EB">
      <w:r>
        <w:rPr>
          <w:rFonts w:hint="eastAsia"/>
        </w:rPr>
        <w:t>秋月電子にて、要件に合うものを発見したためこれを使用</w:t>
      </w:r>
      <w:r w:rsidR="00AE2570">
        <w:rPr>
          <w:rFonts w:hint="eastAsia"/>
        </w:rPr>
        <w:t>予定。</w:t>
      </w:r>
    </w:p>
    <w:p w14:paraId="1222D3F3" w14:textId="5D29C74D" w:rsidR="00AE2570" w:rsidRDefault="00AE2570" w:rsidP="004261EB"/>
    <w:p w14:paraId="6F9431CF" w14:textId="7F1C5515" w:rsidR="00AE2570" w:rsidRDefault="00AE2570" w:rsidP="00AE2570">
      <w:r>
        <w:rPr>
          <w:rFonts w:hint="eastAsia"/>
        </w:rPr>
        <w:t>・</w:t>
      </w:r>
      <w:r>
        <w:rPr>
          <w:rFonts w:hint="eastAsia"/>
        </w:rPr>
        <w:t>サブマイコン</w:t>
      </w:r>
    </w:p>
    <w:p w14:paraId="7CF902EE" w14:textId="51A7DF3A" w:rsidR="00AE2570" w:rsidRDefault="00AE2570" w:rsidP="00AE2570">
      <w:r>
        <w:rPr>
          <w:rFonts w:hint="eastAsia"/>
        </w:rPr>
        <w:t>障害物検知用センサの前処理を行うサブマイコンの選定を行った。</w:t>
      </w:r>
    </w:p>
    <w:p w14:paraId="3D268963" w14:textId="61D8CCFF" w:rsidR="00AE2570" w:rsidRDefault="000260F3" w:rsidP="00AE2570">
      <w:r>
        <w:rPr>
          <w:rFonts w:hint="eastAsia"/>
        </w:rPr>
        <w:t>サブマイコンの要件は以下の3点である。</w:t>
      </w:r>
    </w:p>
    <w:p w14:paraId="553D467A" w14:textId="501B5DD0" w:rsidR="000260F3" w:rsidRDefault="000260F3" w:rsidP="000260F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I2C通信が行えること</w:t>
      </w:r>
    </w:p>
    <w:p w14:paraId="44EACB41" w14:textId="6AB96CDC" w:rsidR="000260F3" w:rsidRDefault="000260F3" w:rsidP="000260F3">
      <w:pPr>
        <w:pStyle w:val="a6"/>
        <w:ind w:leftChars="0" w:left="420"/>
      </w:pPr>
      <w:r>
        <w:rPr>
          <w:rFonts w:hint="eastAsia"/>
        </w:rPr>
        <w:t>障害物検知用のt</w:t>
      </w:r>
      <w:r>
        <w:t>of</w:t>
      </w:r>
      <w:r>
        <w:rPr>
          <w:rFonts w:hint="eastAsia"/>
        </w:rPr>
        <w:t>センサとの通信のため。</w:t>
      </w:r>
    </w:p>
    <w:p w14:paraId="365DCA2F" w14:textId="72921980" w:rsidR="000260F3" w:rsidRDefault="000260F3" w:rsidP="000260F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3.3V系駆動であること</w:t>
      </w:r>
    </w:p>
    <w:p w14:paraId="69E93D8E" w14:textId="21BD0018" w:rsidR="000260F3" w:rsidRDefault="000260F3" w:rsidP="000260F3">
      <w:pPr>
        <w:pStyle w:val="a6"/>
        <w:ind w:leftChars="0" w:left="420"/>
        <w:rPr>
          <w:rFonts w:hint="eastAsia"/>
        </w:rPr>
      </w:pPr>
      <w:r>
        <w:rPr>
          <w:rFonts w:hint="eastAsia"/>
        </w:rPr>
        <w:t>処理内容の送信先のRaspberry Pi４BのGPIOが3.3V系のため。</w:t>
      </w:r>
    </w:p>
    <w:p w14:paraId="26CFAD64" w14:textId="7FF5C2BC" w:rsidR="00AE2570" w:rsidRDefault="00023327" w:rsidP="00023327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VCCに５V入力可能であること</w:t>
      </w:r>
    </w:p>
    <w:p w14:paraId="28E0BBA5" w14:textId="6844B8DB" w:rsidR="00023327" w:rsidRDefault="00023327" w:rsidP="006B4D5E">
      <w:pPr>
        <w:pStyle w:val="a6"/>
        <w:ind w:leftChars="0" w:left="420"/>
        <w:rPr>
          <w:rFonts w:hint="eastAsia"/>
        </w:rPr>
      </w:pPr>
      <w:r>
        <w:rPr>
          <w:rFonts w:hint="eastAsia"/>
        </w:rPr>
        <w:t>電源ラインを増設するのは面倒であるため</w:t>
      </w:r>
    </w:p>
    <w:p w14:paraId="21614DB4" w14:textId="6295B852" w:rsidR="00023327" w:rsidRPr="00AE2570" w:rsidRDefault="00023327" w:rsidP="00023327">
      <w:pPr>
        <w:rPr>
          <w:rFonts w:hint="eastAsia"/>
        </w:rPr>
      </w:pPr>
      <w:r>
        <w:rPr>
          <w:rFonts w:hint="eastAsia"/>
        </w:rPr>
        <w:t>以上の要件より、</w:t>
      </w:r>
      <w:r w:rsidR="006B4D5E">
        <w:rPr>
          <w:rFonts w:ascii="メイリオ" w:eastAsia="メイリオ" w:hAnsi="メイリオ" w:hint="eastAsia"/>
          <w:color w:val="333333"/>
          <w:sz w:val="18"/>
          <w:szCs w:val="18"/>
          <w:shd w:val="clear" w:color="auto" w:fill="FFFFFF"/>
        </w:rPr>
        <w:t>Raspberry Pi Pico</w:t>
      </w:r>
      <w:r>
        <w:rPr>
          <w:rFonts w:hint="eastAsia"/>
        </w:rPr>
        <w:t>を選定した。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2410"/>
        <w:gridCol w:w="1134"/>
        <w:gridCol w:w="1275"/>
      </w:tblGrid>
      <w:tr w:rsidR="00023327" w14:paraId="430900C5" w14:textId="77777777" w:rsidTr="006B4D5E">
        <w:tc>
          <w:tcPr>
            <w:tcW w:w="846" w:type="dxa"/>
          </w:tcPr>
          <w:p w14:paraId="3FB4D74E" w14:textId="77777777" w:rsidR="00023327" w:rsidRDefault="00023327" w:rsidP="00345429">
            <w:r>
              <w:rPr>
                <w:rFonts w:hint="eastAsia"/>
              </w:rPr>
              <w:t>番号</w:t>
            </w:r>
          </w:p>
        </w:tc>
        <w:tc>
          <w:tcPr>
            <w:tcW w:w="1701" w:type="dxa"/>
          </w:tcPr>
          <w:p w14:paraId="17B49046" w14:textId="77777777" w:rsidR="00023327" w:rsidRDefault="00023327" w:rsidP="00345429">
            <w:r>
              <w:rPr>
                <w:rFonts w:hint="eastAsia"/>
              </w:rPr>
              <w:t>型番</w:t>
            </w:r>
          </w:p>
        </w:tc>
        <w:tc>
          <w:tcPr>
            <w:tcW w:w="1134" w:type="dxa"/>
          </w:tcPr>
          <w:p w14:paraId="050F851B" w14:textId="77777777" w:rsidR="00023327" w:rsidRDefault="00023327" w:rsidP="00345429">
            <w:r>
              <w:rPr>
                <w:rFonts w:hint="eastAsia"/>
              </w:rPr>
              <w:t>価格　円</w:t>
            </w:r>
          </w:p>
        </w:tc>
        <w:tc>
          <w:tcPr>
            <w:tcW w:w="2410" w:type="dxa"/>
          </w:tcPr>
          <w:p w14:paraId="3F720EB6" w14:textId="77777777" w:rsidR="00023327" w:rsidRDefault="00023327" w:rsidP="00345429">
            <w:r>
              <w:rPr>
                <w:rFonts w:hint="eastAsia"/>
              </w:rPr>
              <w:t>特徴</w:t>
            </w:r>
          </w:p>
        </w:tc>
        <w:tc>
          <w:tcPr>
            <w:tcW w:w="1134" w:type="dxa"/>
          </w:tcPr>
          <w:p w14:paraId="15AB34E9" w14:textId="77777777" w:rsidR="00023327" w:rsidRDefault="00023327" w:rsidP="00345429">
            <w:r>
              <w:rPr>
                <w:rFonts w:hint="eastAsia"/>
              </w:rPr>
              <w:t>販売</w:t>
            </w:r>
          </w:p>
        </w:tc>
        <w:tc>
          <w:tcPr>
            <w:tcW w:w="1275" w:type="dxa"/>
          </w:tcPr>
          <w:p w14:paraId="64198B7C" w14:textId="77777777" w:rsidR="00023327" w:rsidRDefault="00023327" w:rsidP="00345429">
            <w:r>
              <w:rPr>
                <w:rFonts w:hint="eastAsia"/>
              </w:rPr>
              <w:t>販売先</w:t>
            </w:r>
          </w:p>
        </w:tc>
      </w:tr>
      <w:tr w:rsidR="00023327" w14:paraId="4B08B664" w14:textId="77777777" w:rsidTr="006B4D5E">
        <w:tc>
          <w:tcPr>
            <w:tcW w:w="846" w:type="dxa"/>
          </w:tcPr>
          <w:p w14:paraId="4B6F4E8C" w14:textId="77777777" w:rsidR="00023327" w:rsidRDefault="00023327" w:rsidP="0034542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0825278E" w14:textId="43455E38" w:rsidR="00023327" w:rsidRDefault="00023327" w:rsidP="00345429"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Raspberry Pi Pico</w:t>
            </w:r>
          </w:p>
        </w:tc>
        <w:tc>
          <w:tcPr>
            <w:tcW w:w="1134" w:type="dxa"/>
          </w:tcPr>
          <w:p w14:paraId="146B2C22" w14:textId="222FE877" w:rsidR="00023327" w:rsidRDefault="00023327" w:rsidP="00345429">
            <w:r>
              <w:rPr>
                <w:rFonts w:hint="eastAsia"/>
              </w:rPr>
              <w:t>550</w:t>
            </w:r>
          </w:p>
        </w:tc>
        <w:tc>
          <w:tcPr>
            <w:tcW w:w="2410" w:type="dxa"/>
          </w:tcPr>
          <w:p w14:paraId="6E88DB02" w14:textId="35D07454" w:rsidR="00023327" w:rsidRPr="00023327" w:rsidRDefault="00023327" w:rsidP="00345429">
            <w:pP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メイリオ" w:eastAsia="メイリオ" w:hAnsi="メイリオ"/>
                <w:color w:val="333333"/>
                <w:sz w:val="18"/>
                <w:szCs w:val="18"/>
                <w:shd w:val="clear" w:color="auto" w:fill="FFFFFF"/>
              </w:rPr>
              <w:t xml:space="preserve">Arduino IDE </w:t>
            </w: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で開発可能</w:t>
            </w:r>
          </w:p>
        </w:tc>
        <w:tc>
          <w:tcPr>
            <w:tcW w:w="1134" w:type="dxa"/>
          </w:tcPr>
          <w:p w14:paraId="1346C095" w14:textId="6BA81A80" w:rsidR="00023327" w:rsidRDefault="00023327" w:rsidP="00345429">
            <w:hyperlink r:id="rId8" w:history="1">
              <w:r w:rsidRPr="0012776D">
                <w:rPr>
                  <w:rStyle w:val="a4"/>
                  <w:rFonts w:hint="eastAsia"/>
                </w:rPr>
                <w:t>リンク</w:t>
              </w:r>
            </w:hyperlink>
          </w:p>
        </w:tc>
        <w:tc>
          <w:tcPr>
            <w:tcW w:w="1275" w:type="dxa"/>
          </w:tcPr>
          <w:p w14:paraId="1C56DA7D" w14:textId="017D383A" w:rsidR="00023327" w:rsidRDefault="00023327" w:rsidP="00345429">
            <w:r>
              <w:rPr>
                <w:rFonts w:hint="eastAsia"/>
              </w:rPr>
              <w:t>スイッチサイエンス</w:t>
            </w:r>
          </w:p>
        </w:tc>
      </w:tr>
    </w:tbl>
    <w:p w14:paraId="3395FDA3" w14:textId="375DF3C4" w:rsidR="004261EB" w:rsidRPr="004261EB" w:rsidRDefault="004261EB" w:rsidP="006B4D5E">
      <w:pPr>
        <w:widowControl/>
        <w:jc w:val="left"/>
        <w:rPr>
          <w:rFonts w:hint="eastAsia"/>
        </w:rPr>
      </w:pPr>
    </w:p>
    <w:sectPr w:rsidR="004261EB" w:rsidRPr="004261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C0C6E"/>
    <w:multiLevelType w:val="hybridMultilevel"/>
    <w:tmpl w:val="E500D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EB"/>
    <w:rsid w:val="00023327"/>
    <w:rsid w:val="000260F3"/>
    <w:rsid w:val="004261EB"/>
    <w:rsid w:val="00611D10"/>
    <w:rsid w:val="00657D82"/>
    <w:rsid w:val="006B4D5E"/>
    <w:rsid w:val="00AE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FCA213"/>
  <w15:chartTrackingRefBased/>
  <w15:docId w15:val="{A56E3445-BA51-49C2-9FE5-10F588CC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1EB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1EB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261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60F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260F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itch-science.com/catalog/69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kizukidenshi.com/catalog/g/gK-0772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.jp/KKHMF-MPU-6050-3%E8%BB%B8%E3%82%B8%E3%83%A3%E3%82%A4%E3%83%AD%E3%82%B9%E3%82%B3%E3%83%BC%E3%83%97-%E5%8A%A0%E9%80%9F%E5%BA%A6%E3%82%BB%E3%83%B3%E3%82%B5%E3%83%BC%E3%83%A2%E3%82%B8%E3%83%A5%E3%83%BC%E3%83%AB-Arduino%E7%94%A8/dp/B081RHK82T/ref=sr_1_3?__mk_ja_JP=%E3%82%AB%E3%82%BF%E3%82%AB%E3%83%8A&amp;crid=1VVHMO0AUF3RF&amp;dchild=1&amp;keywords=mpu-6050&amp;qid=1619488145&amp;sprefix=MPU%2Caps%2C266&amp;sr=8-3" TargetMode="External"/><Relationship Id="rId5" Type="http://schemas.openxmlformats.org/officeDocument/2006/relationships/hyperlink" Target="https://www.switch-science.com/catalog/600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正元　淳也</dc:creator>
  <cp:keywords/>
  <dc:description/>
  <cp:lastModifiedBy>正元　淳也</cp:lastModifiedBy>
  <cp:revision>2</cp:revision>
  <dcterms:created xsi:type="dcterms:W3CDTF">2021-04-27T03:45:00Z</dcterms:created>
  <dcterms:modified xsi:type="dcterms:W3CDTF">2021-04-27T05:15:00Z</dcterms:modified>
</cp:coreProperties>
</file>