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2B2" w:rsidRDefault="00A720DB">
      <w:r>
        <w:t>Math from paper [20] –</w:t>
      </w:r>
    </w:p>
    <w:p w:rsidR="00A720DB" w:rsidRDefault="00A720DB"/>
    <w:p w:rsidR="002345CA" w:rsidRDefault="002345CA">
      <w:pPr>
        <w:rPr>
          <w:rFonts w:eastAsiaTheme="minorEastAsia"/>
        </w:rPr>
      </w:pPr>
      <w:r>
        <w:rPr>
          <w:rFonts w:eastAsiaTheme="minorEastAsia"/>
        </w:rPr>
        <w:t>In our</w:t>
      </w:r>
      <w:r w:rsidR="00AE7D1D">
        <w:rPr>
          <w:rFonts w:eastAsiaTheme="minorEastAsia"/>
        </w:rPr>
        <w:t xml:space="preserve"> cognitive adaptation</w:t>
      </w:r>
      <w:r>
        <w:rPr>
          <w:rFonts w:eastAsiaTheme="minorEastAsia"/>
        </w:rPr>
        <w:t xml:space="preserve"> system, video is adapted when the available network bandwidth changes. As in \cite{DASH}, we estimate the link capacity </w:t>
      </w:r>
      <w:r w:rsidR="00AE7D1D">
        <w:rPr>
          <w:rFonts w:eastAsiaTheme="minorEastAsia"/>
        </w:rPr>
        <w:t xml:space="preserve">and alter segments based on the bandwidth. </w:t>
      </w:r>
      <w:r>
        <w:rPr>
          <w:rFonts w:eastAsiaTheme="minorEastAsia"/>
        </w:rPr>
        <w:t xml:space="preserve">The </w:t>
      </w:r>
      <w:r w:rsidR="00AE7D1D">
        <w:rPr>
          <w:rFonts w:eastAsiaTheme="minorEastAsia"/>
        </w:rPr>
        <w:t xml:space="preserve">multidimensional adaptation operation that we perform is dependent on </w:t>
      </w:r>
      <w:r w:rsidR="00D52906">
        <w:rPr>
          <w:rFonts w:eastAsiaTheme="minorEastAsia"/>
        </w:rPr>
        <w:t>a</w:t>
      </w:r>
      <w:r w:rsidR="00AE7D1D">
        <w:rPr>
          <w:rFonts w:eastAsiaTheme="minorEastAsia"/>
        </w:rPr>
        <w:t xml:space="preserve"> </w:t>
      </w:r>
      <w:r>
        <w:rPr>
          <w:rFonts w:eastAsiaTheme="minorEastAsia"/>
        </w:rPr>
        <w:t xml:space="preserve">class label </w:t>
      </w:r>
      <w:r w:rsidR="00D52906">
        <w:rPr>
          <w:rFonts w:eastAsiaTheme="minorEastAsia"/>
        </w:rPr>
        <w:t xml:space="preserve">predicted </w:t>
      </w:r>
      <w:r>
        <w:rPr>
          <w:rFonts w:eastAsiaTheme="minorEastAsia"/>
        </w:rPr>
        <w:t xml:space="preserve">at the time of adaptation. </w:t>
      </w:r>
      <w:r w:rsidR="00AE7D1D">
        <w:rPr>
          <w:rFonts w:eastAsiaTheme="minorEastAsia"/>
        </w:rPr>
        <w:t xml:space="preserve">In order to predict this label, we use two support vector machines </w:t>
      </w:r>
      <w:r w:rsidR="00D52906">
        <w:rPr>
          <w:rFonts w:eastAsiaTheme="minorEastAsia"/>
        </w:rPr>
        <w:t>which</w:t>
      </w:r>
      <w:r w:rsidR="00AE7D1D">
        <w:rPr>
          <w:rFonts w:eastAsiaTheme="minorEastAsia"/>
        </w:rPr>
        <w:t xml:space="preserve"> learn the user’s perception </w:t>
      </w:r>
      <w:r w:rsidR="00D52906">
        <w:rPr>
          <w:rFonts w:eastAsiaTheme="minorEastAsia"/>
        </w:rPr>
        <w:t>of the importance of frame rate, frame size, and SNR resolution under different contexts</w:t>
      </w:r>
      <w:r w:rsidR="00AE7D1D">
        <w:rPr>
          <w:rFonts w:eastAsiaTheme="minorEastAsia"/>
        </w:rPr>
        <w:t>.</w:t>
      </w:r>
      <w:r w:rsidR="00D52906">
        <w:rPr>
          <w:rFonts w:eastAsiaTheme="minorEastAsia"/>
        </w:rPr>
        <w:t xml:space="preserve"> The context is determined based on features of the video and the streaming environment, such as network bandwidth and video content type. </w:t>
      </w:r>
      <w:r w:rsidR="00E17032">
        <w:rPr>
          <w:rFonts w:eastAsiaTheme="minorEastAsia"/>
        </w:rPr>
        <w:t xml:space="preserve">The predicted label takes on values from 0 to 3, conveying the following information: </w:t>
      </w:r>
    </w:p>
    <w:p w:rsidR="00E17032" w:rsidRDefault="00E17032" w:rsidP="00E17032">
      <w:pPr>
        <w:pStyle w:val="ListParagraph"/>
        <w:numPr>
          <w:ilvl w:val="0"/>
          <w:numId w:val="1"/>
        </w:numPr>
        <w:rPr>
          <w:rFonts w:eastAsiaTheme="minorEastAsia"/>
        </w:rPr>
      </w:pPr>
      <w:r>
        <w:rPr>
          <w:rFonts w:eastAsiaTheme="minorEastAsia"/>
        </w:rPr>
        <w:t>Label 0: User weighs both frame rate and frame size of equal importance, while quality is of less importance</w:t>
      </w:r>
    </w:p>
    <w:p w:rsidR="00E17032" w:rsidRDefault="00E17032" w:rsidP="00E17032">
      <w:pPr>
        <w:pStyle w:val="ListParagraph"/>
        <w:numPr>
          <w:ilvl w:val="0"/>
          <w:numId w:val="1"/>
        </w:numPr>
        <w:rPr>
          <w:rFonts w:eastAsiaTheme="minorEastAsia"/>
        </w:rPr>
      </w:pPr>
      <w:r>
        <w:rPr>
          <w:rFonts w:eastAsiaTheme="minorEastAsia"/>
        </w:rPr>
        <w:t xml:space="preserve">Label 1: User weighs frame rate </w:t>
      </w:r>
      <w:r w:rsidR="00922B01">
        <w:rPr>
          <w:rFonts w:eastAsiaTheme="minorEastAsia"/>
        </w:rPr>
        <w:t>as</w:t>
      </w:r>
      <w:r>
        <w:rPr>
          <w:rFonts w:eastAsiaTheme="minorEastAsia"/>
        </w:rPr>
        <w:t xml:space="preserve"> highest importance, with quality of secondary importance and size of least importance</w:t>
      </w:r>
    </w:p>
    <w:p w:rsidR="00E17032" w:rsidRDefault="00E17032" w:rsidP="00E17032">
      <w:pPr>
        <w:pStyle w:val="ListParagraph"/>
        <w:numPr>
          <w:ilvl w:val="0"/>
          <w:numId w:val="1"/>
        </w:numPr>
        <w:rPr>
          <w:rFonts w:eastAsiaTheme="minorEastAsia"/>
        </w:rPr>
      </w:pPr>
      <w:r>
        <w:rPr>
          <w:rFonts w:eastAsiaTheme="minorEastAsia"/>
        </w:rPr>
        <w:t xml:space="preserve">Label 2: User weighs frame size </w:t>
      </w:r>
      <w:r w:rsidR="00922B01">
        <w:rPr>
          <w:rFonts w:eastAsiaTheme="minorEastAsia"/>
        </w:rPr>
        <w:t>as</w:t>
      </w:r>
      <w:r>
        <w:rPr>
          <w:rFonts w:eastAsiaTheme="minorEastAsia"/>
        </w:rPr>
        <w:t xml:space="preserve"> highest importance, with quality of secondary importance and frame rate of least importance</w:t>
      </w:r>
    </w:p>
    <w:p w:rsidR="00E17032" w:rsidRDefault="00E17032" w:rsidP="00E17032">
      <w:pPr>
        <w:pStyle w:val="ListParagraph"/>
        <w:numPr>
          <w:ilvl w:val="0"/>
          <w:numId w:val="1"/>
        </w:numPr>
        <w:rPr>
          <w:rFonts w:eastAsiaTheme="minorEastAsia"/>
        </w:rPr>
      </w:pPr>
      <w:r>
        <w:rPr>
          <w:rFonts w:eastAsiaTheme="minorEastAsia"/>
        </w:rPr>
        <w:t>Label 3: User weighs quality of highest importance, with frame size and rate of less importance</w:t>
      </w:r>
    </w:p>
    <w:p w:rsidR="00E17032" w:rsidRDefault="00E17032" w:rsidP="00E17032">
      <w:pPr>
        <w:rPr>
          <w:rFonts w:eastAsiaTheme="minorEastAsia"/>
        </w:rPr>
      </w:pPr>
      <w:r>
        <w:rPr>
          <w:rFonts w:eastAsiaTheme="minorEastAsia"/>
        </w:rPr>
        <w:t xml:space="preserve">The motivation for using this model of labeling is that we </w:t>
      </w:r>
      <w:r w:rsidR="001006A6">
        <w:rPr>
          <w:rFonts w:eastAsiaTheme="minorEastAsia"/>
        </w:rPr>
        <w:t>onl</w:t>
      </w:r>
      <w:r>
        <w:rPr>
          <w:rFonts w:eastAsiaTheme="minorEastAsia"/>
        </w:rPr>
        <w:t xml:space="preserve">y </w:t>
      </w:r>
      <w:r w:rsidR="00922B01">
        <w:rPr>
          <w:rFonts w:eastAsiaTheme="minorEastAsia"/>
        </w:rPr>
        <w:t>desire</w:t>
      </w:r>
      <w:r>
        <w:rPr>
          <w:rFonts w:eastAsiaTheme="minorEastAsia"/>
        </w:rPr>
        <w:t xml:space="preserve"> to know the order of preference the user has for each video dimension</w:t>
      </w:r>
      <w:r w:rsidR="00922B01">
        <w:rPr>
          <w:rFonts w:eastAsiaTheme="minorEastAsia"/>
        </w:rPr>
        <w:t>. With this information, we perform a simple calculation that will selectively alter the encoding parameters based on the user’s preference</w:t>
      </w:r>
      <w:r>
        <w:rPr>
          <w:rFonts w:eastAsiaTheme="minorEastAsia"/>
        </w:rPr>
        <w:t xml:space="preserve">. This will be highlighted in the discussion on multidimensional adaptation. </w:t>
      </w:r>
    </w:p>
    <w:p w:rsidR="00922B01" w:rsidRDefault="00922B01" w:rsidP="00E17032">
      <w:pPr>
        <w:rPr>
          <w:rFonts w:eastAsiaTheme="minorEastAsia"/>
        </w:rPr>
      </w:pPr>
    </w:p>
    <w:p w:rsidR="00922B01" w:rsidRPr="00E17032" w:rsidRDefault="00922B01" w:rsidP="00E17032">
      <w:pPr>
        <w:rPr>
          <w:rFonts w:eastAsiaTheme="minorEastAsia"/>
        </w:rPr>
      </w:pPr>
      <w:r>
        <w:rPr>
          <w:rFonts w:eastAsiaTheme="minorEastAsia"/>
        </w:rPr>
        <w:t xml:space="preserve">Our system determines the correct labels based on the quality, spatial, and temporal </w:t>
      </w:r>
      <w:r w:rsidR="001006A6">
        <w:rPr>
          <w:rFonts w:eastAsiaTheme="minorEastAsia"/>
        </w:rPr>
        <w:t>resolution of the video when a training sample is recorded.</w:t>
      </w:r>
      <w:r w:rsidR="00572641">
        <w:rPr>
          <w:rFonts w:eastAsiaTheme="minorEastAsia"/>
        </w:rPr>
        <w:t xml:space="preserve"> For the purposes of this study, where the primary motivation was to show the utility of support vector machines in multidimensional video adaptation, we employ a heuristic in which these resolutions are inspected and the ground truth is </w:t>
      </w:r>
      <w:r w:rsidR="007B2267">
        <w:rPr>
          <w:rFonts w:eastAsiaTheme="minorEastAsia"/>
        </w:rPr>
        <w:t>found</w:t>
      </w:r>
      <w:r w:rsidR="00572641">
        <w:rPr>
          <w:rFonts w:eastAsiaTheme="minorEastAsia"/>
        </w:rPr>
        <w:t xml:space="preserve"> by comparing them to a threshold value. For example, suppose the maximum frame size is CIF (352x288) and the maximum frame rate is 30fps.</w:t>
      </w:r>
      <w:r w:rsidR="007B2267">
        <w:rPr>
          <w:rFonts w:eastAsiaTheme="minorEastAsia"/>
        </w:rPr>
        <w:t xml:space="preserve"> We can define the threshold to be half the max resolution value.</w:t>
      </w:r>
      <w:r w:rsidR="00572641">
        <w:rPr>
          <w:rFonts w:eastAsiaTheme="minorEastAsia"/>
        </w:rPr>
        <w:t xml:space="preserve"> </w:t>
      </w:r>
      <w:r w:rsidR="007B2267">
        <w:rPr>
          <w:rFonts w:eastAsiaTheme="minorEastAsia"/>
        </w:rPr>
        <w:t>In this, i</w:t>
      </w:r>
      <w:r w:rsidR="00572641">
        <w:rPr>
          <w:rFonts w:eastAsiaTheme="minorEastAsia"/>
        </w:rPr>
        <w:t xml:space="preserve">f the user is viewing video at QCIF frame size and 30fps, they are given label 1 as defined above. In the same way, if they are viewing video at CIF frame size and at 15fps, they will be given label 2. </w:t>
      </w:r>
      <w:r w:rsidR="009D0FE2">
        <w:rPr>
          <w:rFonts w:eastAsiaTheme="minorEastAsia"/>
        </w:rPr>
        <w:t>The remaining labels are determined in the same fashion</w:t>
      </w:r>
      <w:r w:rsidR="00572641">
        <w:rPr>
          <w:rFonts w:eastAsiaTheme="minorEastAsia"/>
        </w:rPr>
        <w:t>.</w:t>
      </w:r>
      <w:r w:rsidR="009D0FE2">
        <w:rPr>
          <w:rFonts w:eastAsiaTheme="minorEastAsia"/>
        </w:rPr>
        <w:t xml:space="preserve"> </w:t>
      </w:r>
      <w:r w:rsidR="00572641">
        <w:rPr>
          <w:rFonts w:eastAsiaTheme="minorEastAsia"/>
        </w:rPr>
        <w:t xml:space="preserve"> </w:t>
      </w:r>
      <w:r w:rsidR="007B2267">
        <w:rPr>
          <w:rFonts w:eastAsiaTheme="minorEastAsia"/>
        </w:rPr>
        <w:t>This method serves well for our purposes, and can be replaced in future studies by using an intelligent labeling scheme such as clustering.</w:t>
      </w:r>
      <w:r w:rsidR="00572641">
        <w:rPr>
          <w:rFonts w:eastAsiaTheme="minorEastAsia"/>
        </w:rPr>
        <w:t xml:space="preserve"> </w:t>
      </w:r>
    </w:p>
    <w:p w:rsidR="00D52906" w:rsidRDefault="00D52906">
      <w:pPr>
        <w:rPr>
          <w:rFonts w:eastAsiaTheme="minorEastAsia"/>
        </w:rPr>
      </w:pPr>
    </w:p>
    <w:p w:rsidR="00D52906" w:rsidRDefault="00B35858">
      <w:pPr>
        <w:rPr>
          <w:rFonts w:eastAsiaTheme="minorEastAsia"/>
        </w:rPr>
      </w:pPr>
      <w:r>
        <w:rPr>
          <w:rFonts w:eastAsiaTheme="minorEastAsia"/>
        </w:rPr>
        <w:t xml:space="preserve">The perceived </w:t>
      </w:r>
      <w:proofErr w:type="spellStart"/>
      <w:r>
        <w:rPr>
          <w:rFonts w:eastAsiaTheme="minorEastAsia"/>
        </w:rPr>
        <w:t>QoE</w:t>
      </w:r>
      <w:proofErr w:type="spellEnd"/>
      <w:r>
        <w:rPr>
          <w:rFonts w:eastAsiaTheme="minorEastAsia"/>
        </w:rPr>
        <w:t xml:space="preserve"> of a video stream is highly dependent on how the video adapts to changes in network capacity. Multidimensional video adaptation, in which the temporal, spatial, and quality resolution are subject to alteration, is essential for serving various users on disparate devices with individual preferences. </w:t>
      </w:r>
      <w:r w:rsidR="00D52906">
        <w:rPr>
          <w:rFonts w:eastAsiaTheme="minorEastAsia"/>
        </w:rPr>
        <w:t xml:space="preserve">The multidimensional adaptation problem </w:t>
      </w:r>
      <w:r>
        <w:rPr>
          <w:rFonts w:eastAsiaTheme="minorEastAsia"/>
        </w:rPr>
        <w:t xml:space="preserve">in this study </w:t>
      </w:r>
      <w:r w:rsidR="00E17032">
        <w:rPr>
          <w:rFonts w:eastAsiaTheme="minorEastAsia"/>
        </w:rPr>
        <w:t>is</w:t>
      </w:r>
      <w:r w:rsidR="00D52906">
        <w:rPr>
          <w:rFonts w:eastAsiaTheme="minorEastAsia"/>
        </w:rPr>
        <w:t xml:space="preserve"> </w:t>
      </w:r>
      <w:r>
        <w:rPr>
          <w:rFonts w:eastAsiaTheme="minorEastAsia"/>
        </w:rPr>
        <w:t xml:space="preserve">characterized in </w:t>
      </w:r>
      <w:r>
        <w:rPr>
          <w:rFonts w:eastAsiaTheme="minorEastAsia"/>
        </w:rPr>
        <w:t>\cite{</w:t>
      </w:r>
      <w:r>
        <w:t>wang2005classification}</w:t>
      </w:r>
      <w:r w:rsidR="00D52906">
        <w:rPr>
          <w:rFonts w:eastAsiaTheme="minorEastAsia"/>
        </w:rPr>
        <w:t xml:space="preserve"> by the following</w:t>
      </w:r>
      <w:r w:rsidR="00D52906">
        <w:t>:</w:t>
      </w:r>
    </w:p>
    <w:p w:rsidR="00A720DB" w:rsidRPr="00A720DB" w:rsidRDefault="003F7D9D">
      <w:pPr>
        <w:rPr>
          <w:rFonts w:eastAsiaTheme="minorEastAsia"/>
        </w:rPr>
      </w:pPr>
      <m:oMathPara>
        <m:oMath>
          <m:acc>
            <m:accPr>
              <m:chr m:val="̃"/>
              <m:ctrlPr>
                <w:rPr>
                  <w:rFonts w:ascii="Cambria Math" w:hAnsi="Cambria Math"/>
                  <w:i/>
                </w:rPr>
              </m:ctrlPr>
            </m:accPr>
            <m:e>
              <m:r>
                <w:rPr>
                  <w:rFonts w:ascii="Cambria Math" w:hAnsi="Cambria Math"/>
                </w:rPr>
                <m:t>a</m:t>
              </m:r>
            </m:e>
          </m:acc>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a∈A</m:t>
              </m:r>
            </m:sub>
          </m:sSub>
          <m:r>
            <w:rPr>
              <w:rFonts w:ascii="Cambria Math" w:hAnsi="Cambria Math"/>
            </w:rPr>
            <m:t>U(a)</m:t>
          </m:r>
        </m:oMath>
      </m:oMathPara>
    </w:p>
    <w:p w:rsidR="00A720DB" w:rsidRPr="00A720DB" w:rsidRDefault="00A720DB">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rsidR="00A720DB" w:rsidRDefault="00B35858">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a</m:t>
        </m:r>
      </m:oMath>
      <w:r w:rsidR="00A720DB">
        <w:rPr>
          <w:rFonts w:eastAsiaTheme="minorEastAsia"/>
        </w:rPr>
        <w:t xml:space="preserve"> is a multidimensional adaptation function defined in the space </w:t>
      </w:r>
      <w:r w:rsidR="00A720DB">
        <w:rPr>
          <w:rFonts w:eastAsiaTheme="minorEastAsia"/>
          <w:b/>
        </w:rPr>
        <w:t>A</w:t>
      </w:r>
      <w:r w:rsidR="00A720DB">
        <w:rPr>
          <w:rFonts w:eastAsiaTheme="minorEastAsia"/>
        </w:rPr>
        <w:t xml:space="preserve">. </w:t>
      </w:r>
      <w:r>
        <w:rPr>
          <w:rFonts w:eastAsiaTheme="minorEastAsia"/>
        </w:rPr>
        <w:t>This model</w:t>
      </w:r>
      <w:r w:rsidR="00A720DB">
        <w:rPr>
          <w:rFonts w:eastAsiaTheme="minorEastAsia"/>
        </w:rPr>
        <w:t xml:space="preserve"> states that the correc</w:t>
      </w:r>
      <w:r>
        <w:rPr>
          <w:rFonts w:eastAsiaTheme="minorEastAsia"/>
        </w:rPr>
        <w:t>t adaptation function to choose</w:t>
      </w:r>
      <w:r w:rsidR="00A720DB">
        <w:rPr>
          <w:rFonts w:eastAsiaTheme="minorEastAsia"/>
        </w:rPr>
        <w:t xml:space="preserve"> should maximize the </w:t>
      </w:r>
      <w:proofErr w:type="gramStart"/>
      <w:r w:rsidR="00A720DB" w:rsidRPr="000B7507">
        <w:rPr>
          <w:rFonts w:eastAsiaTheme="minorEastAsia"/>
        </w:rPr>
        <w:t>utility</w:t>
      </w:r>
      <w:r w:rsidR="00A720DB">
        <w:rPr>
          <w:rFonts w:eastAsiaTheme="minorEastAsia"/>
        </w:rPr>
        <w:t xml:space="preserve"> </w:t>
      </w:r>
      <w:proofErr w:type="gramEnd"/>
      <m:oMath>
        <m:r>
          <w:rPr>
            <w:rFonts w:ascii="Cambria Math" w:eastAsiaTheme="minorEastAsia" w:hAnsi="Cambria Math"/>
          </w:rPr>
          <m:t>U(a)</m:t>
        </m:r>
      </m:oMath>
      <w:r w:rsidR="00A720DB">
        <w:rPr>
          <w:rFonts w:eastAsiaTheme="minorEastAsia"/>
        </w:rPr>
        <w:t>,</w:t>
      </w:r>
      <w:r>
        <w:rPr>
          <w:rFonts w:eastAsiaTheme="minorEastAsia"/>
        </w:rPr>
        <w:t xml:space="preserve"> which can be any metric that represents the quality of the user experience.</w:t>
      </w:r>
      <w:r w:rsidR="00A720DB">
        <w:rPr>
          <w:rFonts w:eastAsiaTheme="minorEastAsia"/>
        </w:rPr>
        <w:t xml:space="preserve"> The constraint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A720DB">
        <w:rPr>
          <w:rFonts w:eastAsiaTheme="minorEastAsia"/>
        </w:rPr>
        <w:t xml:space="preserve"> is simply the available resource, </w:t>
      </w:r>
      <w:r>
        <w:rPr>
          <w:rFonts w:eastAsiaTheme="minorEastAsia"/>
        </w:rPr>
        <w:t xml:space="preserve">in our case </w:t>
      </w:r>
      <w:r w:rsidR="000B7507">
        <w:rPr>
          <w:rFonts w:eastAsiaTheme="minorEastAsia"/>
        </w:rPr>
        <w:t>being</w:t>
      </w:r>
      <w:r w:rsidR="00A720DB">
        <w:rPr>
          <w:rFonts w:eastAsiaTheme="minorEastAsia"/>
        </w:rPr>
        <w:t xml:space="preserve"> t</w:t>
      </w:r>
      <w:r w:rsidR="000B7507">
        <w:rPr>
          <w:rFonts w:eastAsiaTheme="minorEastAsia"/>
        </w:rPr>
        <w:t xml:space="preserve">he bandwidth of the network, </w:t>
      </w:r>
      <w:proofErr w:type="gramStart"/>
      <w:r>
        <w:rPr>
          <w:rFonts w:eastAsiaTheme="minorEastAsia"/>
        </w:rPr>
        <w:t>and</w:t>
      </w:r>
      <w:r w:rsidR="00A720DB">
        <w:rPr>
          <w:rFonts w:eastAsiaTheme="minorEastAsia"/>
        </w:rPr>
        <w:t xml:space="preserve">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a</m:t>
            </m:r>
          </m:e>
        </m:d>
      </m:oMath>
      <w:r w:rsidR="00A720DB">
        <w:rPr>
          <w:rFonts w:eastAsiaTheme="minorEastAsia"/>
        </w:rPr>
        <w:t xml:space="preserve">, the new resource </w:t>
      </w:r>
      <w:r w:rsidR="00A720DB">
        <w:rPr>
          <w:rFonts w:eastAsiaTheme="minorEastAsia"/>
        </w:rPr>
        <w:lastRenderedPageBreak/>
        <w:t>requirement due to the adap</w:t>
      </w:r>
      <w:r w:rsidR="000B7507">
        <w:rPr>
          <w:rFonts w:eastAsiaTheme="minorEastAsia"/>
        </w:rPr>
        <w:t xml:space="preserve">tation, should be </w:t>
      </w:r>
      <w:r>
        <w:rPr>
          <w:rFonts w:eastAsiaTheme="minorEastAsia"/>
        </w:rPr>
        <w:t>strictly less than this</w:t>
      </w:r>
      <w:r w:rsidR="00A720DB">
        <w:rPr>
          <w:rFonts w:eastAsiaTheme="minorEastAsia"/>
        </w:rPr>
        <w:t xml:space="preserve">. </w:t>
      </w:r>
      <w:r w:rsidR="000B7507">
        <w:rPr>
          <w:rFonts w:eastAsiaTheme="minorEastAsia"/>
        </w:rPr>
        <w:t xml:space="preserve">We can equally represent the constraint </w:t>
      </w:r>
      <w:proofErr w:type="gramStart"/>
      <w:r w:rsidR="000B7507">
        <w:rPr>
          <w:rFonts w:eastAsiaTheme="minorEastAsia"/>
        </w:rPr>
        <w:t>as</w:t>
      </w:r>
      <w:r w:rsidR="000408CF">
        <w:rPr>
          <w:rFonts w:eastAsiaTheme="minorEastAsia"/>
        </w:rPr>
        <w:t xml:space="preserve">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0&lt;K≤1</m:t>
        </m:r>
      </m:oMath>
      <w:r w:rsidR="000408CF">
        <w:rPr>
          <w:rFonts w:eastAsiaTheme="minorEastAsia"/>
        </w:rPr>
        <w:t xml:space="preserve">. </w:t>
      </w:r>
      <w:r w:rsidR="00A720DB">
        <w:rPr>
          <w:rFonts w:eastAsiaTheme="minorEastAsia"/>
        </w:rPr>
        <w:t xml:space="preserve"> </w:t>
      </w:r>
      <w:r w:rsidR="000408CF">
        <w:rPr>
          <w:rFonts w:eastAsiaTheme="minorEastAsia"/>
        </w:rPr>
        <w:t xml:space="preserve">In addition, we </w:t>
      </w:r>
      <w:r w:rsidR="00A04EDD">
        <w:rPr>
          <w:rFonts w:eastAsiaTheme="minorEastAsia"/>
        </w:rPr>
        <w:t>assume</w:t>
      </w:r>
      <w:r w:rsidR="000408CF">
        <w:rPr>
          <w:rFonts w:eastAsiaTheme="minorEastAsia"/>
        </w:rPr>
        <w:t xml:space="preserve"> </w:t>
      </w:r>
      <w:proofErr w:type="gramStart"/>
      <w:r w:rsidR="000408CF">
        <w:rPr>
          <w:rFonts w:eastAsiaTheme="minorEastAsia"/>
        </w:rPr>
        <w:t xml:space="preserve">that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=β</m:t>
        </m:r>
      </m:oMath>
      <w:r w:rsidR="000408CF">
        <w:rPr>
          <w:rFonts w:eastAsiaTheme="minorEastAsia"/>
        </w:rPr>
        <w:t>, the total bitrate of the video</w:t>
      </w:r>
      <w:r w:rsidR="00FE18A0">
        <w:rPr>
          <w:rFonts w:eastAsiaTheme="minorEastAsia"/>
        </w:rPr>
        <w:t xml:space="preserve"> after the adaptation operation</w:t>
      </w:r>
      <w:r w:rsidR="000408CF">
        <w:rPr>
          <w:rFonts w:eastAsiaTheme="minorEastAsia"/>
        </w:rPr>
        <w:t xml:space="preserve">. </w:t>
      </w:r>
      <w:r w:rsidR="00A51322">
        <w:rPr>
          <w:rFonts w:eastAsiaTheme="minorEastAsia"/>
        </w:rPr>
        <w:t>We model</w:t>
      </w:r>
      <w:r w:rsidR="00A04EDD">
        <w:rPr>
          <w:rFonts w:eastAsiaTheme="minorEastAsia"/>
        </w:rPr>
        <w:t xml:space="preserve"> </w:t>
      </w:r>
      <w:r w:rsidR="009960ED">
        <w:rPr>
          <w:rFonts w:eastAsiaTheme="minorEastAsia"/>
        </w:rPr>
        <w:t>quality</w:t>
      </w:r>
      <w:r w:rsidR="00FE18A0">
        <w:rPr>
          <w:rFonts w:eastAsiaTheme="minorEastAsia"/>
        </w:rPr>
        <w:t xml:space="preserve"> resolution</w:t>
      </w:r>
      <w:r w:rsidR="00DE518A">
        <w:rPr>
          <w:rFonts w:eastAsiaTheme="minorEastAsia"/>
        </w:rPr>
        <w:t xml:space="preserve"> in bits per pixel</w:t>
      </w:r>
      <w:r w:rsidR="00A04EDD">
        <w:rPr>
          <w:rFonts w:eastAsiaTheme="minorEastAsia"/>
        </w:rPr>
        <w:t xml:space="preserve"> </w:t>
      </w:r>
      <w:r w:rsidR="00A51322">
        <w:rPr>
          <w:rFonts w:eastAsiaTheme="minorEastAsia"/>
        </w:rPr>
        <w:t>as follows</w:t>
      </w:r>
      <w:r w:rsidR="00A04EDD">
        <w:rPr>
          <w:rFonts w:eastAsiaTheme="minorEastAsia"/>
        </w:rPr>
        <w:t>:</w:t>
      </w:r>
    </w:p>
    <w:p w:rsidR="000408CF" w:rsidRDefault="000408CF">
      <w:pPr>
        <w:rPr>
          <w:rFonts w:eastAsiaTheme="minorEastAsia"/>
        </w:rPr>
      </w:pPr>
    </w:p>
    <w:p w:rsidR="000408CF" w:rsidRDefault="007745B6">
      <w:pPr>
        <w:rPr>
          <w:rFonts w:eastAsiaTheme="minorEastAsia"/>
        </w:rPr>
      </w:pPr>
      <m:oMathPara>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w*h*s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w*h*s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w*h*s</m:t>
              </m:r>
            </m:den>
          </m:f>
        </m:oMath>
      </m:oMathPara>
    </w:p>
    <w:p w:rsidR="00FE18A0" w:rsidRDefault="000B7507">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w*h</m:t>
        </m:r>
      </m:oMath>
      <w:r>
        <w:rPr>
          <w:rFonts w:eastAsiaTheme="minorEastAsia"/>
        </w:rPr>
        <w:t xml:space="preserve"> is the spatial resolution of the video after adaptation and </w:t>
      </w:r>
      <m:oMath>
        <m:r>
          <w:rPr>
            <w:rFonts w:ascii="Cambria Math" w:eastAsiaTheme="minorEastAsia" w:hAnsi="Cambria Math"/>
          </w:rPr>
          <m:t>s</m:t>
        </m:r>
      </m:oMath>
      <w:r>
        <w:rPr>
          <w:rFonts w:eastAsiaTheme="minorEastAsia"/>
        </w:rPr>
        <w:t xml:space="preserve"> is the temporal resolution after adaptation.</w:t>
      </w:r>
      <w:r w:rsidR="008515CA">
        <w:rPr>
          <w:rFonts w:eastAsiaTheme="minorEastAsia"/>
        </w:rPr>
        <w:t xml:space="preserve"> In the adaptation operation</w:t>
      </w:r>
      <w:r w:rsidR="00D142EA">
        <w:rPr>
          <w:rFonts w:eastAsiaTheme="minorEastAsia"/>
        </w:rPr>
        <w:t>,</w:t>
      </w:r>
      <w:r>
        <w:rPr>
          <w:rFonts w:eastAsiaTheme="minorEastAsia"/>
        </w:rPr>
        <w:t xml:space="preserve"> </w:t>
      </w:r>
      <w:r w:rsidR="000609CE">
        <w:rPr>
          <w:rFonts w:eastAsiaTheme="minorEastAsia"/>
        </w:rPr>
        <w:t>w</w:t>
      </w:r>
      <w:r w:rsidR="00D51914">
        <w:rPr>
          <w:rFonts w:eastAsiaTheme="minorEastAsia"/>
        </w:rPr>
        <w:t xml:space="preserve">e select the spatial resolution </w:t>
      </w:r>
      <w:r w:rsidR="00D142EA">
        <w:rPr>
          <w:rFonts w:eastAsiaTheme="minorEastAsia"/>
        </w:rPr>
        <w:t>and temporal resolution</w:t>
      </w:r>
      <w:r w:rsidR="00D51914">
        <w:rPr>
          <w:rFonts w:eastAsiaTheme="minorEastAsia"/>
        </w:rPr>
        <w:t xml:space="preserve"> from a discrete set of values</w:t>
      </w:r>
      <w:r w:rsidR="009960ED">
        <w:rPr>
          <w:rFonts w:eastAsiaTheme="minorEastAsia"/>
        </w:rPr>
        <w:t xml:space="preserve">, </w:t>
      </w:r>
      <w:proofErr w:type="gramStart"/>
      <w:r w:rsidR="009960ED">
        <w:rPr>
          <w:rFonts w:eastAsiaTheme="minorEastAsia"/>
        </w:rPr>
        <w:t>then</w:t>
      </w:r>
      <w:proofErr w:type="gramEnd"/>
      <w:r w:rsidR="009960ED">
        <w:rPr>
          <w:rFonts w:eastAsiaTheme="minorEastAsia"/>
        </w:rPr>
        <w:t xml:space="preserve"> calculate the </w:t>
      </w:r>
      <w:r w:rsidR="00D142EA">
        <w:rPr>
          <w:rFonts w:eastAsiaTheme="minorEastAsia"/>
        </w:rPr>
        <w:t>quality resolution</w:t>
      </w:r>
      <w:r w:rsidR="009960ED">
        <w:rPr>
          <w:rFonts w:eastAsiaTheme="minorEastAsia"/>
        </w:rPr>
        <w:t xml:space="preserve"> </w:t>
      </w:r>
      <m:oMath>
        <m:r>
          <w:rPr>
            <w:rFonts w:ascii="Cambria Math" w:eastAsiaTheme="minorEastAsia" w:hAnsi="Cambria Math"/>
          </w:rPr>
          <m:t>l</m:t>
        </m:r>
      </m:oMath>
      <w:r w:rsidR="009960ED">
        <w:rPr>
          <w:rFonts w:eastAsiaTheme="minorEastAsia"/>
        </w:rPr>
        <w:t xml:space="preserve"> as a result of these selections</w:t>
      </w:r>
      <w:r w:rsidR="00D51914">
        <w:rPr>
          <w:rFonts w:eastAsiaTheme="minorEastAsia"/>
        </w:rPr>
        <w:t xml:space="preserve">. We can call these sets </w:t>
      </w:r>
      <w:r w:rsidR="00D51914">
        <w:rPr>
          <w:rFonts w:eastAsiaTheme="minorEastAsia"/>
          <w:b/>
        </w:rPr>
        <w:t>C</w:t>
      </w:r>
      <w:r w:rsidR="00D51914">
        <w:rPr>
          <w:rFonts w:eastAsiaTheme="minorEastAsia"/>
        </w:rPr>
        <w:t xml:space="preserve"> and </w:t>
      </w:r>
      <w:r w:rsidR="00D51914">
        <w:rPr>
          <w:rFonts w:eastAsiaTheme="minorEastAsia"/>
          <w:b/>
        </w:rPr>
        <w:t>S</w:t>
      </w:r>
      <w:r w:rsidR="00C24DB0">
        <w:rPr>
          <w:rFonts w:eastAsiaTheme="minorEastAsia"/>
        </w:rPr>
        <w:t xml:space="preserve">, </w:t>
      </w:r>
      <w:r w:rsidR="00D5191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D51914">
        <w:rPr>
          <w:rFonts w:eastAsiaTheme="minorEastAsia"/>
        </w:rPr>
        <w:t xml:space="preserve"> is spatial </w:t>
      </w:r>
      <w:proofErr w:type="gramStart"/>
      <w:r w:rsidR="00D51914">
        <w:rPr>
          <w:rFonts w:eastAsiaTheme="minorEastAsia"/>
        </w:rPr>
        <w:t xml:space="preserve">resolution </w:t>
      </w:r>
      <w:proofErr w:type="gramEnd"/>
      <m:oMath>
        <m:r>
          <w:rPr>
            <w:rFonts w:ascii="Cambria Math" w:eastAsiaTheme="minorEastAsia" w:hAnsi="Cambria Math"/>
          </w:rPr>
          <m:t>i</m:t>
        </m:r>
      </m:oMath>
      <w:r w:rsidR="002C3DBB">
        <w:rPr>
          <w:rFonts w:eastAsiaTheme="minorEastAsia"/>
        </w:rPr>
        <w:t xml:space="preserve">, </w:t>
      </w:r>
      <m:oMath>
        <m:r>
          <w:rPr>
            <w:rFonts w:ascii="Cambria Math" w:eastAsiaTheme="minorEastAsia" w:hAnsi="Cambria Math"/>
          </w:rPr>
          <m:t>i=1…n</m:t>
        </m:r>
      </m:oMath>
      <w:r w:rsidR="00D5191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D51914">
        <w:rPr>
          <w:rFonts w:eastAsiaTheme="minorEastAsia"/>
        </w:rPr>
        <w:t xml:space="preserve"> is temporal resolution </w:t>
      </w:r>
      <m:oMath>
        <m:r>
          <w:rPr>
            <w:rFonts w:ascii="Cambria Math" w:eastAsiaTheme="minorEastAsia" w:hAnsi="Cambria Math"/>
          </w:rPr>
          <m:t>i</m:t>
        </m:r>
      </m:oMath>
      <w:r w:rsidR="002C3DBB">
        <w:rPr>
          <w:rFonts w:eastAsiaTheme="minorEastAsia"/>
        </w:rPr>
        <w:t xml:space="preserve">, </w:t>
      </w:r>
      <m:oMath>
        <m:r>
          <w:rPr>
            <w:rFonts w:ascii="Cambria Math" w:eastAsiaTheme="minorEastAsia" w:hAnsi="Cambria Math"/>
          </w:rPr>
          <m:t>i=1…m</m:t>
        </m:r>
      </m:oMath>
      <w:r w:rsidR="00D51914">
        <w:rPr>
          <w:rFonts w:eastAsiaTheme="minorEastAsia"/>
        </w:rPr>
        <w:t>.</w:t>
      </w:r>
      <w:r w:rsidR="00E64178">
        <w:rPr>
          <w:rFonts w:eastAsiaTheme="minorEastAsia"/>
        </w:rPr>
        <w:t xml:space="preserve"> We assume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E64178">
        <w:rPr>
          <w:rFonts w:eastAsiaTheme="minorEastAsia"/>
        </w:rPr>
        <w:t xml:space="preserve"> can be determined within a reasonable degree of accuracy. We then select a value for K, representing the percentage of available bandw</w:t>
      </w:r>
      <w:r w:rsidR="00DE518A">
        <w:rPr>
          <w:rFonts w:eastAsiaTheme="minorEastAsia"/>
        </w:rPr>
        <w:t>idth that is acceptable to fill</w:t>
      </w:r>
      <w:r w:rsidR="00C24DB0">
        <w:rPr>
          <w:rFonts w:eastAsiaTheme="minorEastAsia"/>
        </w:rPr>
        <w:t xml:space="preserve"> and providing a bit budget that we use to optimize the video encoding parameters</w:t>
      </w:r>
      <w:r w:rsidR="00E64178">
        <w:rPr>
          <w:rFonts w:eastAsiaTheme="minorEastAsia"/>
        </w:rPr>
        <w:t>.</w:t>
      </w:r>
      <w:r w:rsidR="00F13872">
        <w:rPr>
          <w:rFonts w:eastAsiaTheme="minorEastAsia"/>
        </w:rPr>
        <w:t xml:space="preserve"> For this study</w:t>
      </w:r>
      <w:r w:rsidR="004207FB">
        <w:rPr>
          <w:rFonts w:eastAsiaTheme="minorEastAsia"/>
        </w:rPr>
        <w:t xml:space="preserve"> we also define a </w:t>
      </w:r>
      <w:proofErr w:type="gramStart"/>
      <w:r w:rsidR="004207FB">
        <w:rPr>
          <w:rFonts w:eastAsiaTheme="minorEastAsia"/>
        </w:rPr>
        <w:t xml:space="preserve">value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target</m:t>
            </m:r>
          </m:sub>
        </m:sSub>
      </m:oMath>
      <w:r w:rsidR="004207FB">
        <w:rPr>
          <w:rFonts w:eastAsiaTheme="minorEastAsia"/>
        </w:rPr>
        <w:t xml:space="preserve">, being the </w:t>
      </w:r>
      <w:r w:rsidR="00F13872">
        <w:rPr>
          <w:rFonts w:eastAsiaTheme="minorEastAsia"/>
        </w:rPr>
        <w:t xml:space="preserve">minimum </w:t>
      </w:r>
      <w:r w:rsidR="004207FB">
        <w:rPr>
          <w:rFonts w:eastAsiaTheme="minorEastAsia"/>
        </w:rPr>
        <w:t xml:space="preserve">target bits per pixel. </w:t>
      </w:r>
      <w:r w:rsidR="00186E24">
        <w:rPr>
          <w:rFonts w:eastAsiaTheme="minorEastAsia"/>
        </w:rPr>
        <w:t>This</w:t>
      </w:r>
      <w:r w:rsidR="00F13872">
        <w:rPr>
          <w:rFonts w:eastAsiaTheme="minorEastAsia"/>
        </w:rPr>
        <w:t xml:space="preserve"> value </w:t>
      </w:r>
      <w:r w:rsidR="00186E24">
        <w:rPr>
          <w:rFonts w:eastAsiaTheme="minorEastAsia"/>
        </w:rPr>
        <w:t xml:space="preserve">is selected </w:t>
      </w:r>
      <w:r w:rsidR="00F13872">
        <w:rPr>
          <w:rFonts w:eastAsiaTheme="minorEastAsia"/>
        </w:rPr>
        <w:t>heuristically, but it can</w:t>
      </w:r>
      <w:r w:rsidR="004207FB">
        <w:rPr>
          <w:rFonts w:eastAsiaTheme="minorEastAsia"/>
        </w:rPr>
        <w:t xml:space="preserve"> theoretically be configured or learned, representing the weight given to quality resolution.</w:t>
      </w:r>
      <w:r w:rsidR="000609CE">
        <w:rPr>
          <w:rFonts w:eastAsiaTheme="minorEastAsia"/>
        </w:rPr>
        <w:t xml:space="preserve"> </w:t>
      </w:r>
      <w:r w:rsidR="00186E24">
        <w:rPr>
          <w:rFonts w:eastAsiaTheme="minorEastAsia"/>
        </w:rPr>
        <w:t xml:space="preserve">To perform the correct adaptation operation, we use the class label predicted by our support vector machines. The </w:t>
      </w:r>
      <w:r w:rsidR="00875F27">
        <w:rPr>
          <w:rFonts w:eastAsiaTheme="minorEastAsia"/>
        </w:rPr>
        <w:t>operations</w:t>
      </w:r>
      <w:r w:rsidR="00186E24">
        <w:rPr>
          <w:rFonts w:eastAsiaTheme="minorEastAsia"/>
        </w:rPr>
        <w:t xml:space="preserve"> are defined below.</w:t>
      </w:r>
    </w:p>
    <w:p w:rsidR="002C3DBB" w:rsidRDefault="008515CA" w:rsidP="002C3DB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C3DBB">
        <w:rPr>
          <w:rFonts w:eastAsiaTheme="minorEastAsia"/>
        </w:rPr>
        <w:t xml:space="preserve">: Select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2C3DB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sidR="002C3DBB">
        <w:rPr>
          <w:rFonts w:eastAsiaTheme="minorEastAsia"/>
        </w:rPr>
        <w:t xml:space="preserve">, </w:t>
      </w:r>
      <m:oMath>
        <m:r>
          <w:rPr>
            <w:rFonts w:ascii="Cambria Math" w:eastAsiaTheme="minorEastAsia" w:hAnsi="Cambria Math"/>
          </w:rPr>
          <m:t>l</m:t>
        </m:r>
      </m:oMath>
      <w:r w:rsidR="002C3DBB">
        <w:rPr>
          <w:rFonts w:eastAsiaTheme="minorEastAsia"/>
        </w:rPr>
        <w:t xml:space="preserve"> is calculated using equation (above)</w:t>
      </w:r>
    </w:p>
    <w:p w:rsidR="002C3DBB" w:rsidRDefault="008515CA" w:rsidP="002C3DB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C3DBB">
        <w:rPr>
          <w:rFonts w:eastAsiaTheme="minorEastAsia"/>
        </w:rPr>
        <w:t xml:space="preserve">: Select </w:t>
      </w: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m</m:t>
            </m:r>
          </m:sub>
        </m:sSub>
      </m:oMath>
      <w:r w:rsidR="004207FB">
        <w:rPr>
          <w:rFonts w:eastAsiaTheme="minorEastAsia"/>
        </w:rPr>
        <w:t xml:space="preserve"> </w:t>
      </w:r>
      <w:proofErr w:type="gramStart"/>
      <w:r w:rsidR="004207F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l=l</m:t>
            </m:r>
          </m:e>
          <m:sub>
            <m:r>
              <w:rPr>
                <w:rFonts w:ascii="Cambria Math" w:eastAsiaTheme="minorEastAsia" w:hAnsi="Cambria Math"/>
              </w:rPr>
              <m:t>target</m:t>
            </m:r>
          </m:sub>
        </m:sSub>
        <m:r>
          <w:rPr>
            <w:rFonts w:ascii="Cambria Math" w:eastAsiaTheme="minorEastAsia" w:hAnsi="Cambria Math"/>
          </w:rPr>
          <m:t xml:space="preserve"> </m:t>
        </m:r>
      </m:oMath>
      <w:r w:rsidR="004207FB">
        <w:rPr>
          <w:rFonts w:eastAsiaTheme="minorEastAsia"/>
        </w:rPr>
        <w:t>;</w:t>
      </w:r>
      <w:r w:rsidR="00186E24">
        <w:rPr>
          <w:rFonts w:eastAsiaTheme="minorEastAsia"/>
        </w:rPr>
        <w:t xml:space="preserve"> maximize</w:t>
      </w:r>
      <w:r w:rsidR="00AA243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sidR="00AA243F">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s</m:t>
            </m:r>
          </m:den>
        </m:f>
      </m:oMath>
      <w:r w:rsidR="004207FB">
        <w:rPr>
          <w:rFonts w:eastAsiaTheme="minorEastAsia"/>
        </w:rPr>
        <w:t xml:space="preserve">. If none exists, select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4207FB">
        <w:rPr>
          <w:rFonts w:eastAsiaTheme="minorEastAsia"/>
        </w:rPr>
        <w:t xml:space="preserve"> and calculate </w:t>
      </w:r>
      <m:oMath>
        <m:r>
          <w:rPr>
            <w:rFonts w:ascii="Cambria Math" w:eastAsiaTheme="minorEastAsia" w:hAnsi="Cambria Math"/>
          </w:rPr>
          <m:t>l</m:t>
        </m:r>
      </m:oMath>
      <w:r w:rsidR="004207FB">
        <w:rPr>
          <w:rFonts w:eastAsiaTheme="minorEastAsia"/>
        </w:rPr>
        <w:t xml:space="preserve"> using equation (above)</w:t>
      </w:r>
    </w:p>
    <w:p w:rsidR="002C3DBB" w:rsidRDefault="008515CA" w:rsidP="002C3DB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2C3DBB">
        <w:rPr>
          <w:rFonts w:eastAsiaTheme="minorEastAsia"/>
        </w:rPr>
        <w:t xml:space="preserve">: Select </w:t>
      </w:r>
      <m:oMath>
        <m:sSub>
          <m:sSubPr>
            <m:ctrlPr>
              <w:rPr>
                <w:rFonts w:ascii="Cambria Math" w:eastAsiaTheme="minorEastAsia" w:hAnsi="Cambria Math"/>
                <w:i/>
              </w:rPr>
            </m:ctrlPr>
          </m:sSubPr>
          <m:e>
            <m:r>
              <w:rPr>
                <w:rFonts w:ascii="Cambria Math" w:eastAsiaTheme="minorEastAsia" w:hAnsi="Cambria Math"/>
              </w:rPr>
              <m:t>c=c</m:t>
            </m:r>
          </m:e>
          <m:sub>
            <m:r>
              <w:rPr>
                <w:rFonts w:ascii="Cambria Math" w:eastAsiaTheme="minorEastAsia" w:hAnsi="Cambria Math"/>
              </w:rPr>
              <m:t>n</m:t>
            </m:r>
          </m:sub>
        </m:sSub>
      </m:oMath>
      <w:r w:rsidR="004207FB">
        <w:rPr>
          <w:rFonts w:eastAsiaTheme="minorEastAsia"/>
        </w:rPr>
        <w:t xml:space="preserve"> </w:t>
      </w:r>
      <w:proofErr w:type="gramStart"/>
      <w:r w:rsidR="00F13872">
        <w:rPr>
          <w:rFonts w:eastAsiaTheme="minorEastAsia"/>
        </w:rPr>
        <w:t>and</w:t>
      </w:r>
      <w:r w:rsidR="004207FB">
        <w:rPr>
          <w:rFonts w:eastAsiaTheme="minorEastAsia"/>
        </w:rPr>
        <w:t xml:space="preserve"> </w:t>
      </w:r>
      <w:proofErr w:type="gramEnd"/>
      <m:oMath>
        <m:r>
          <w:rPr>
            <w:rFonts w:ascii="Cambria Math" w:eastAsiaTheme="minorEastAsia" w:hAnsi="Cambria Math"/>
          </w:rPr>
          <m:t>l</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target</m:t>
            </m:r>
          </m:sub>
        </m:sSub>
      </m:oMath>
      <w:r w:rsidR="00F13872">
        <w:rPr>
          <w:rFonts w:eastAsiaTheme="minorEastAsia"/>
        </w:rPr>
        <w:t>;</w:t>
      </w:r>
      <w:r w:rsidR="004207FB">
        <w:rPr>
          <w:rFonts w:eastAsiaTheme="minorEastAsia"/>
        </w:rPr>
        <w:t xml:space="preserve"> </w:t>
      </w:r>
      <w:r w:rsidR="00186E24">
        <w:rPr>
          <w:rFonts w:eastAsiaTheme="minorEastAsia"/>
        </w:rPr>
        <w:t>maximize</w:t>
      </w:r>
      <w:r w:rsidR="004207F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4207FB">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c</m:t>
            </m:r>
          </m:den>
        </m:f>
      </m:oMath>
      <w:r w:rsidR="004207FB">
        <w:rPr>
          <w:rFonts w:eastAsiaTheme="minorEastAsia"/>
        </w:rPr>
        <w:t xml:space="preserve">. If none exists, select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4207FB">
        <w:rPr>
          <w:rFonts w:eastAsiaTheme="minorEastAsia"/>
        </w:rPr>
        <w:t xml:space="preserve"> and calculate </w:t>
      </w:r>
      <m:oMath>
        <m:r>
          <w:rPr>
            <w:rFonts w:ascii="Cambria Math" w:eastAsiaTheme="minorEastAsia" w:hAnsi="Cambria Math"/>
          </w:rPr>
          <m:t>l</m:t>
        </m:r>
      </m:oMath>
      <w:r w:rsidR="00F13872">
        <w:rPr>
          <w:rFonts w:eastAsiaTheme="minorEastAsia"/>
        </w:rPr>
        <w:t xml:space="preserve"> using equation (above)</w:t>
      </w:r>
    </w:p>
    <w:p w:rsidR="002C3DBB" w:rsidRPr="002C3DBB" w:rsidRDefault="008515CA" w:rsidP="002C3DB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2C3DBB">
        <w:rPr>
          <w:rFonts w:eastAsiaTheme="minorEastAsia"/>
        </w:rPr>
        <w:t xml:space="preserve">: </w:t>
      </w:r>
      <w:r w:rsidR="006A0449">
        <w:rPr>
          <w:rFonts w:eastAsiaTheme="minorEastAsia"/>
        </w:rPr>
        <w:t xml:space="preserve"> </w:t>
      </w:r>
      <w:r w:rsidR="00186E24">
        <w:rPr>
          <w:rFonts w:eastAsiaTheme="minorEastAsia"/>
        </w:rPr>
        <w:t xml:space="preserve">Minimize </w:t>
      </w:r>
      <m:oMath>
        <m:r>
          <w:rPr>
            <w:rFonts w:ascii="Cambria Math" w:eastAsiaTheme="minorEastAsia" w:hAnsi="Cambria Math"/>
          </w:rPr>
          <m:t>c</m:t>
        </m:r>
      </m:oMath>
      <w:r w:rsidR="00186E24">
        <w:rPr>
          <w:rFonts w:eastAsiaTheme="minorEastAsia"/>
        </w:rPr>
        <w:t xml:space="preserve"> and </w:t>
      </w:r>
      <m:oMath>
        <m:r>
          <w:rPr>
            <w:rFonts w:ascii="Cambria Math" w:eastAsiaTheme="minorEastAsia" w:hAnsi="Cambria Math"/>
          </w:rPr>
          <m:t>s</m:t>
        </m:r>
      </m:oMath>
      <w:r w:rsidR="00875F27">
        <w:rPr>
          <w:rFonts w:eastAsiaTheme="minorEastAsia"/>
        </w:rPr>
        <w:t xml:space="preserve">, calculate </w:t>
      </w:r>
      <m:oMath>
        <m:r>
          <w:rPr>
            <w:rFonts w:ascii="Cambria Math" w:eastAsiaTheme="minorEastAsia" w:hAnsi="Cambria Math"/>
          </w:rPr>
          <m:t>l</m:t>
        </m:r>
      </m:oMath>
      <w:r w:rsidR="00875F27">
        <w:rPr>
          <w:rFonts w:eastAsiaTheme="minorEastAsia"/>
        </w:rPr>
        <w:t xml:space="preserve"> such that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c*s</m:t>
            </m:r>
          </m:den>
        </m:f>
      </m:oMath>
    </w:p>
    <w:p w:rsidR="00AC47E5" w:rsidRDefault="00AC47E5">
      <w:pPr>
        <w:rPr>
          <w:rFonts w:eastAsiaTheme="minorEastAsia"/>
        </w:rPr>
      </w:pPr>
      <w:r>
        <w:rPr>
          <w:rFonts w:eastAsiaTheme="minorEastAsia"/>
        </w:rPr>
        <w:t xml:space="preserve">These operations provide an effective way to maximize the </w:t>
      </w:r>
      <w:proofErr w:type="spellStart"/>
      <w:r>
        <w:rPr>
          <w:rFonts w:eastAsiaTheme="minorEastAsia"/>
        </w:rPr>
        <w:t>QoE</w:t>
      </w:r>
      <w:proofErr w:type="spellEnd"/>
      <w:r>
        <w:rPr>
          <w:rFonts w:eastAsiaTheme="minorEastAsia"/>
        </w:rPr>
        <w:t xml:space="preserve"> based on user</w:t>
      </w:r>
      <w:r w:rsidR="003F7D9D">
        <w:rPr>
          <w:rFonts w:eastAsiaTheme="minorEastAsia"/>
        </w:rPr>
        <w:t xml:space="preserve"> classification. Each video parameter is maximized according to the preference of the user, giving precedence to the parameter found most important. In our performance evaluation, we will compare the above method against single dimensional SNR resolution adaptation.</w:t>
      </w:r>
      <w:bookmarkStart w:id="0" w:name="_GoBack"/>
      <w:bookmarkEnd w:id="0"/>
    </w:p>
    <w:p w:rsidR="00A720DB" w:rsidRPr="00A720DB" w:rsidRDefault="00A720DB">
      <w:pPr>
        <w:rPr>
          <w:rFonts w:eastAsiaTheme="minorEastAsia"/>
        </w:rPr>
      </w:pPr>
    </w:p>
    <w:sectPr w:rsidR="00A720DB" w:rsidRPr="00A72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42794"/>
    <w:multiLevelType w:val="hybridMultilevel"/>
    <w:tmpl w:val="1314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4A1642"/>
    <w:multiLevelType w:val="hybridMultilevel"/>
    <w:tmpl w:val="4F8C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0DB"/>
    <w:rsid w:val="000408CF"/>
    <w:rsid w:val="000609CE"/>
    <w:rsid w:val="000B7507"/>
    <w:rsid w:val="001006A6"/>
    <w:rsid w:val="00186E24"/>
    <w:rsid w:val="00211402"/>
    <w:rsid w:val="002345CA"/>
    <w:rsid w:val="002C3DBB"/>
    <w:rsid w:val="003F7D9D"/>
    <w:rsid w:val="004207FB"/>
    <w:rsid w:val="00572641"/>
    <w:rsid w:val="00617FF5"/>
    <w:rsid w:val="006A0449"/>
    <w:rsid w:val="006A751A"/>
    <w:rsid w:val="006C1B6A"/>
    <w:rsid w:val="007745B6"/>
    <w:rsid w:val="0079708C"/>
    <w:rsid w:val="007B2267"/>
    <w:rsid w:val="008515CA"/>
    <w:rsid w:val="008741FD"/>
    <w:rsid w:val="00875F27"/>
    <w:rsid w:val="00922B01"/>
    <w:rsid w:val="009960ED"/>
    <w:rsid w:val="009D0FE2"/>
    <w:rsid w:val="00A04EDD"/>
    <w:rsid w:val="00A51322"/>
    <w:rsid w:val="00A720DB"/>
    <w:rsid w:val="00AA243F"/>
    <w:rsid w:val="00AC47E5"/>
    <w:rsid w:val="00AE7D1D"/>
    <w:rsid w:val="00B35858"/>
    <w:rsid w:val="00C24DB0"/>
    <w:rsid w:val="00D022B2"/>
    <w:rsid w:val="00D142EA"/>
    <w:rsid w:val="00D51914"/>
    <w:rsid w:val="00D52906"/>
    <w:rsid w:val="00DE518A"/>
    <w:rsid w:val="00E17032"/>
    <w:rsid w:val="00E6238E"/>
    <w:rsid w:val="00E64178"/>
    <w:rsid w:val="00EB2E45"/>
    <w:rsid w:val="00F13872"/>
    <w:rsid w:val="00FE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next w:val="Normal"/>
    <w:qFormat/>
    <w:rsid w:val="006A751A"/>
    <w:pPr>
      <w:jc w:val="center"/>
    </w:pPr>
    <w:rPr>
      <w:rFonts w:ascii="Arial" w:hAnsi="Arial"/>
      <w:smallCaps/>
    </w:rPr>
  </w:style>
  <w:style w:type="paragraph" w:customStyle="1" w:styleId="Figure">
    <w:name w:val="Figure"/>
    <w:basedOn w:val="Normal"/>
    <w:next w:val="Normal"/>
    <w:qFormat/>
    <w:rsid w:val="008741FD"/>
    <w:pPr>
      <w:spacing w:after="120" w:line="360" w:lineRule="auto"/>
      <w:ind w:firstLine="720"/>
      <w:jc w:val="center"/>
    </w:pPr>
    <w:rPr>
      <w:rFonts w:eastAsia="Times New Roman" w:cs="Times New Roman"/>
      <w:szCs w:val="20"/>
    </w:rPr>
  </w:style>
  <w:style w:type="character" w:styleId="PlaceholderText">
    <w:name w:val="Placeholder Text"/>
    <w:basedOn w:val="DefaultParagraphFont"/>
    <w:uiPriority w:val="99"/>
    <w:semiHidden/>
    <w:rsid w:val="00A720DB"/>
    <w:rPr>
      <w:color w:val="808080"/>
    </w:rPr>
  </w:style>
  <w:style w:type="paragraph" w:styleId="BalloonText">
    <w:name w:val="Balloon Text"/>
    <w:basedOn w:val="Normal"/>
    <w:link w:val="BalloonTextChar"/>
    <w:uiPriority w:val="99"/>
    <w:semiHidden/>
    <w:unhideWhenUsed/>
    <w:rsid w:val="00A720DB"/>
    <w:rPr>
      <w:rFonts w:ascii="Tahoma" w:hAnsi="Tahoma" w:cs="Tahoma"/>
      <w:sz w:val="16"/>
      <w:szCs w:val="16"/>
    </w:rPr>
  </w:style>
  <w:style w:type="character" w:customStyle="1" w:styleId="BalloonTextChar">
    <w:name w:val="Balloon Text Char"/>
    <w:basedOn w:val="DefaultParagraphFont"/>
    <w:link w:val="BalloonText"/>
    <w:uiPriority w:val="99"/>
    <w:semiHidden/>
    <w:rsid w:val="00A720DB"/>
    <w:rPr>
      <w:rFonts w:ascii="Tahoma" w:hAnsi="Tahoma" w:cs="Tahoma"/>
      <w:sz w:val="16"/>
      <w:szCs w:val="16"/>
    </w:rPr>
  </w:style>
  <w:style w:type="paragraph" w:styleId="ListParagraph">
    <w:name w:val="List Paragraph"/>
    <w:basedOn w:val="Normal"/>
    <w:uiPriority w:val="34"/>
    <w:qFormat/>
    <w:rsid w:val="00E170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next w:val="Normal"/>
    <w:qFormat/>
    <w:rsid w:val="006A751A"/>
    <w:pPr>
      <w:jc w:val="center"/>
    </w:pPr>
    <w:rPr>
      <w:rFonts w:ascii="Arial" w:hAnsi="Arial"/>
      <w:smallCaps/>
    </w:rPr>
  </w:style>
  <w:style w:type="paragraph" w:customStyle="1" w:styleId="Figure">
    <w:name w:val="Figure"/>
    <w:basedOn w:val="Normal"/>
    <w:next w:val="Normal"/>
    <w:qFormat/>
    <w:rsid w:val="008741FD"/>
    <w:pPr>
      <w:spacing w:after="120" w:line="360" w:lineRule="auto"/>
      <w:ind w:firstLine="720"/>
      <w:jc w:val="center"/>
    </w:pPr>
    <w:rPr>
      <w:rFonts w:eastAsia="Times New Roman" w:cs="Times New Roman"/>
      <w:szCs w:val="20"/>
    </w:rPr>
  </w:style>
  <w:style w:type="character" w:styleId="PlaceholderText">
    <w:name w:val="Placeholder Text"/>
    <w:basedOn w:val="DefaultParagraphFont"/>
    <w:uiPriority w:val="99"/>
    <w:semiHidden/>
    <w:rsid w:val="00A720DB"/>
    <w:rPr>
      <w:color w:val="808080"/>
    </w:rPr>
  </w:style>
  <w:style w:type="paragraph" w:styleId="BalloonText">
    <w:name w:val="Balloon Text"/>
    <w:basedOn w:val="Normal"/>
    <w:link w:val="BalloonTextChar"/>
    <w:uiPriority w:val="99"/>
    <w:semiHidden/>
    <w:unhideWhenUsed/>
    <w:rsid w:val="00A720DB"/>
    <w:rPr>
      <w:rFonts w:ascii="Tahoma" w:hAnsi="Tahoma" w:cs="Tahoma"/>
      <w:sz w:val="16"/>
      <w:szCs w:val="16"/>
    </w:rPr>
  </w:style>
  <w:style w:type="character" w:customStyle="1" w:styleId="BalloonTextChar">
    <w:name w:val="Balloon Text Char"/>
    <w:basedOn w:val="DefaultParagraphFont"/>
    <w:link w:val="BalloonText"/>
    <w:uiPriority w:val="99"/>
    <w:semiHidden/>
    <w:rsid w:val="00A720DB"/>
    <w:rPr>
      <w:rFonts w:ascii="Tahoma" w:hAnsi="Tahoma" w:cs="Tahoma"/>
      <w:sz w:val="16"/>
      <w:szCs w:val="16"/>
    </w:rPr>
  </w:style>
  <w:style w:type="paragraph" w:styleId="ListParagraph">
    <w:name w:val="List Paragraph"/>
    <w:basedOn w:val="Normal"/>
    <w:uiPriority w:val="34"/>
    <w:qFormat/>
    <w:rsid w:val="00E17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2</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dc:creator>
  <cp:lastModifiedBy>Dustin</cp:lastModifiedBy>
  <cp:revision>10</cp:revision>
  <dcterms:created xsi:type="dcterms:W3CDTF">2014-07-10T18:47:00Z</dcterms:created>
  <dcterms:modified xsi:type="dcterms:W3CDTF">2014-07-27T23:56:00Z</dcterms:modified>
</cp:coreProperties>
</file>